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BA" w:rsidRPr="009E011A" w:rsidRDefault="009E011A">
      <w:pPr>
        <w:rPr>
          <w:b/>
          <w:sz w:val="32"/>
        </w:rPr>
      </w:pPr>
      <w:r w:rsidRPr="009E011A">
        <w:rPr>
          <w:b/>
          <w:sz w:val="32"/>
        </w:rPr>
        <w:t>11 – Desire of the Eunuch</w:t>
      </w:r>
    </w:p>
    <w:p w:rsidR="009E011A" w:rsidRDefault="009E011A">
      <w:pPr>
        <w:rPr>
          <w:i/>
          <w:sz w:val="28"/>
        </w:rPr>
      </w:pPr>
      <w:r w:rsidRPr="009E011A">
        <w:rPr>
          <w:i/>
          <w:sz w:val="28"/>
        </w:rPr>
        <w:t>Acts 8:29-39; Romans 15:8-13</w:t>
      </w:r>
    </w:p>
    <w:p w:rsidR="009E011A" w:rsidRPr="00276317" w:rsidRDefault="00276317" w:rsidP="009E011A">
      <w:pPr>
        <w:jc w:val="both"/>
        <w:rPr>
          <w:b/>
          <w:sz w:val="24"/>
        </w:rPr>
      </w:pPr>
      <w:r w:rsidRPr="00276317">
        <w:rPr>
          <w:b/>
          <w:sz w:val="24"/>
        </w:rPr>
        <w:t>The Book of Acts</w:t>
      </w:r>
    </w:p>
    <w:p w:rsidR="00276317" w:rsidRDefault="00276317" w:rsidP="00276317">
      <w:pPr>
        <w:pStyle w:val="ListParagraph"/>
        <w:numPr>
          <w:ilvl w:val="0"/>
          <w:numId w:val="1"/>
        </w:numPr>
        <w:jc w:val="both"/>
      </w:pPr>
      <w:r>
        <w:t>Gospels exhibit the life of Christ from different angles. His ministry and redemptive work are recorded, and the events leading up to the ushering in of His kingdom.</w:t>
      </w:r>
    </w:p>
    <w:p w:rsidR="00276317" w:rsidRDefault="00276317" w:rsidP="00276317">
      <w:pPr>
        <w:pStyle w:val="ListParagraph"/>
        <w:numPr>
          <w:ilvl w:val="0"/>
          <w:numId w:val="1"/>
        </w:numPr>
        <w:jc w:val="both"/>
      </w:pPr>
      <w:r>
        <w:t>The epistles are inspired writings to different local churches, the universal church in general, and individual Christians.</w:t>
      </w:r>
    </w:p>
    <w:p w:rsidR="00276317" w:rsidRDefault="00276317" w:rsidP="00276317">
      <w:pPr>
        <w:pStyle w:val="ListParagraph"/>
        <w:numPr>
          <w:ilvl w:val="1"/>
          <w:numId w:val="1"/>
        </w:numPr>
        <w:jc w:val="both"/>
      </w:pPr>
      <w:r>
        <w:t>They include admonitions and exhortations in living Christian lives. They contain warnings of threats to the church, and the salvation of its members.</w:t>
      </w:r>
    </w:p>
    <w:p w:rsidR="00276317" w:rsidRDefault="00276317" w:rsidP="00276317">
      <w:pPr>
        <w:pStyle w:val="ListParagraph"/>
        <w:numPr>
          <w:ilvl w:val="0"/>
          <w:numId w:val="1"/>
        </w:numPr>
        <w:jc w:val="both"/>
      </w:pPr>
      <w:r>
        <w:t>The book of Acts is a historical account (written by Luke) of the start of the church of Christ.</w:t>
      </w:r>
    </w:p>
    <w:p w:rsidR="00276317" w:rsidRDefault="00276317" w:rsidP="00276317">
      <w:pPr>
        <w:pStyle w:val="ListParagraph"/>
        <w:numPr>
          <w:ilvl w:val="1"/>
          <w:numId w:val="1"/>
        </w:numPr>
        <w:jc w:val="both"/>
      </w:pPr>
      <w:r>
        <w:t xml:space="preserve">Perhaps the most important thing it emphasizes is the plan of salvation </w:t>
      </w:r>
      <w:r>
        <w:sym w:font="Wingdings" w:char="F0E0"/>
      </w:r>
    </w:p>
    <w:p w:rsidR="00276317" w:rsidRDefault="00276317" w:rsidP="00276317">
      <w:pPr>
        <w:pStyle w:val="ListParagraph"/>
        <w:numPr>
          <w:ilvl w:val="1"/>
          <w:numId w:val="1"/>
        </w:numPr>
        <w:jc w:val="both"/>
      </w:pPr>
      <w:r>
        <w:t>There are 5 steps to salvation given throughout the conversion accounts of Acts.</w:t>
      </w:r>
    </w:p>
    <w:p w:rsidR="00276317" w:rsidRPr="00A04417" w:rsidRDefault="00276317" w:rsidP="00276317">
      <w:pPr>
        <w:pStyle w:val="ListParagraph"/>
        <w:numPr>
          <w:ilvl w:val="2"/>
          <w:numId w:val="1"/>
        </w:numPr>
        <w:jc w:val="both"/>
        <w:rPr>
          <w:b/>
          <w:i/>
        </w:rPr>
      </w:pPr>
      <w:r w:rsidRPr="00A04417">
        <w:rPr>
          <w:b/>
          <w:i/>
        </w:rPr>
        <w:t>These steps have not been arbitrarily decided upon, but are all implied or specifically mentioned in each account of conversion.</w:t>
      </w:r>
    </w:p>
    <w:p w:rsidR="00276317" w:rsidRDefault="00276317" w:rsidP="00276317">
      <w:pPr>
        <w:pStyle w:val="ListParagraph"/>
        <w:numPr>
          <w:ilvl w:val="2"/>
          <w:numId w:val="1"/>
        </w:numPr>
        <w:jc w:val="both"/>
      </w:pPr>
      <w:r w:rsidRPr="00A04417">
        <w:rPr>
          <w:b/>
        </w:rPr>
        <w:t>Hear</w:t>
      </w:r>
      <w:r>
        <w:t xml:space="preserve"> – Each time a message was preached and heard </w:t>
      </w:r>
      <w:r w:rsidRPr="00276317">
        <w:rPr>
          <w:b/>
          <w:highlight w:val="yellow"/>
        </w:rPr>
        <w:t>(cf. Acts 2, 8)</w:t>
      </w:r>
      <w:r>
        <w:t>.</w:t>
      </w:r>
    </w:p>
    <w:p w:rsidR="00276317" w:rsidRDefault="00276317" w:rsidP="00276317">
      <w:pPr>
        <w:pStyle w:val="ListParagraph"/>
        <w:numPr>
          <w:ilvl w:val="2"/>
          <w:numId w:val="1"/>
        </w:numPr>
        <w:jc w:val="both"/>
      </w:pPr>
      <w:r w:rsidRPr="00A04417">
        <w:rPr>
          <w:b/>
        </w:rPr>
        <w:t>Believe</w:t>
      </w:r>
      <w:r>
        <w:t xml:space="preserve"> – Those who were converted believed the message </w:t>
      </w:r>
      <w:r w:rsidRPr="00276317">
        <w:rPr>
          <w:b/>
          <w:highlight w:val="yellow"/>
        </w:rPr>
        <w:t>(cf. Acts 2, 8)</w:t>
      </w:r>
      <w:r>
        <w:t>.</w:t>
      </w:r>
    </w:p>
    <w:p w:rsidR="00276317" w:rsidRDefault="00276317" w:rsidP="00276317">
      <w:pPr>
        <w:pStyle w:val="ListParagraph"/>
        <w:numPr>
          <w:ilvl w:val="2"/>
          <w:numId w:val="1"/>
        </w:numPr>
        <w:jc w:val="both"/>
      </w:pPr>
      <w:r w:rsidRPr="00A04417">
        <w:rPr>
          <w:b/>
        </w:rPr>
        <w:t>Repent</w:t>
      </w:r>
      <w:r>
        <w:t xml:space="preserve"> – In the preaching of the message is the convicting of sins which requires change and godly sorrow </w:t>
      </w:r>
      <w:r w:rsidRPr="00A04417">
        <w:rPr>
          <w:b/>
          <w:highlight w:val="yellow"/>
        </w:rPr>
        <w:t>(cf. Acts 2</w:t>
      </w:r>
      <w:r w:rsidR="00A04417" w:rsidRPr="00A04417">
        <w:rPr>
          <w:b/>
          <w:highlight w:val="yellow"/>
        </w:rPr>
        <w:t>, 9)</w:t>
      </w:r>
      <w:r w:rsidR="00A04417">
        <w:t>.</w:t>
      </w:r>
    </w:p>
    <w:p w:rsidR="00276317" w:rsidRDefault="00276317" w:rsidP="00276317">
      <w:pPr>
        <w:pStyle w:val="ListParagraph"/>
        <w:numPr>
          <w:ilvl w:val="2"/>
          <w:numId w:val="1"/>
        </w:numPr>
        <w:jc w:val="both"/>
      </w:pPr>
      <w:r w:rsidRPr="00A04417">
        <w:rPr>
          <w:b/>
        </w:rPr>
        <w:t>Confess</w:t>
      </w:r>
      <w:r w:rsidR="00A04417">
        <w:t xml:space="preserve"> – If one is to be a disciple of Christ it is logical he must be willing to confess Him before men. This is required as well </w:t>
      </w:r>
      <w:r w:rsidR="00A04417" w:rsidRPr="00A04417">
        <w:rPr>
          <w:b/>
          <w:highlight w:val="yellow"/>
        </w:rPr>
        <w:t>(cf. Romans 10:9; Acts 8:37)</w:t>
      </w:r>
      <w:r w:rsidR="00A04417">
        <w:t>.</w:t>
      </w:r>
    </w:p>
    <w:p w:rsidR="00A04417" w:rsidRDefault="00276317" w:rsidP="00A04417">
      <w:pPr>
        <w:pStyle w:val="ListParagraph"/>
        <w:numPr>
          <w:ilvl w:val="2"/>
          <w:numId w:val="1"/>
        </w:numPr>
        <w:jc w:val="both"/>
      </w:pPr>
      <w:r w:rsidRPr="00A04417">
        <w:rPr>
          <w:b/>
        </w:rPr>
        <w:t>Baptism</w:t>
      </w:r>
      <w:r w:rsidR="00A04417">
        <w:t xml:space="preserve"> – In every account the one saved is recorded as being baptized. Peter said this was for the remission of sins </w:t>
      </w:r>
      <w:r w:rsidR="00A04417" w:rsidRPr="00A04417">
        <w:rPr>
          <w:b/>
          <w:highlight w:val="yellow"/>
        </w:rPr>
        <w:t>(cf. Acts 2:38)</w:t>
      </w:r>
      <w:r w:rsidR="00A04417">
        <w:t>.</w:t>
      </w:r>
    </w:p>
    <w:p w:rsidR="00A04417" w:rsidRDefault="003E16C2" w:rsidP="00A04417">
      <w:pPr>
        <w:pStyle w:val="ListParagraph"/>
        <w:numPr>
          <w:ilvl w:val="1"/>
          <w:numId w:val="1"/>
        </w:numPr>
        <w:jc w:val="both"/>
      </w:pPr>
      <w:r>
        <w:t xml:space="preserve">The Ethiopian Eunuch is specifically recorded as participating in – </w:t>
      </w:r>
    </w:p>
    <w:p w:rsidR="003E16C2" w:rsidRDefault="003E16C2" w:rsidP="003E16C2">
      <w:pPr>
        <w:pStyle w:val="ListParagraph"/>
        <w:numPr>
          <w:ilvl w:val="2"/>
          <w:numId w:val="1"/>
        </w:numPr>
        <w:jc w:val="both"/>
      </w:pPr>
      <w:r>
        <w:t xml:space="preserve">Hearing – </w:t>
      </w:r>
      <w:r w:rsidRPr="003E16C2">
        <w:rPr>
          <w:b/>
          <w:highlight w:val="yellow"/>
        </w:rPr>
        <w:t>verse 34-35.</w:t>
      </w:r>
    </w:p>
    <w:p w:rsidR="003E16C2" w:rsidRDefault="003E16C2" w:rsidP="003E16C2">
      <w:pPr>
        <w:pStyle w:val="ListParagraph"/>
        <w:numPr>
          <w:ilvl w:val="2"/>
          <w:numId w:val="1"/>
        </w:numPr>
        <w:jc w:val="both"/>
      </w:pPr>
      <w:r>
        <w:t xml:space="preserve">Believing – </w:t>
      </w:r>
      <w:r w:rsidRPr="003E16C2">
        <w:rPr>
          <w:b/>
          <w:highlight w:val="yellow"/>
        </w:rPr>
        <w:t>verse 37.</w:t>
      </w:r>
    </w:p>
    <w:p w:rsidR="003E16C2" w:rsidRDefault="003E16C2" w:rsidP="003E16C2">
      <w:pPr>
        <w:pStyle w:val="ListParagraph"/>
        <w:numPr>
          <w:ilvl w:val="2"/>
          <w:numId w:val="1"/>
        </w:numPr>
        <w:jc w:val="both"/>
      </w:pPr>
      <w:r>
        <w:t xml:space="preserve">Confessing – </w:t>
      </w:r>
      <w:r w:rsidRPr="003E16C2">
        <w:rPr>
          <w:b/>
          <w:highlight w:val="yellow"/>
        </w:rPr>
        <w:t>verse 37.</w:t>
      </w:r>
    </w:p>
    <w:p w:rsidR="003E16C2" w:rsidRDefault="003E16C2" w:rsidP="003E16C2">
      <w:pPr>
        <w:pStyle w:val="ListParagraph"/>
        <w:numPr>
          <w:ilvl w:val="2"/>
          <w:numId w:val="1"/>
        </w:numPr>
        <w:jc w:val="both"/>
      </w:pPr>
      <w:r>
        <w:t xml:space="preserve">Being baptized – </w:t>
      </w:r>
      <w:r w:rsidRPr="003E16C2">
        <w:rPr>
          <w:b/>
          <w:highlight w:val="yellow"/>
        </w:rPr>
        <w:t>verse 38.</w:t>
      </w:r>
    </w:p>
    <w:p w:rsidR="003E16C2" w:rsidRDefault="003E16C2" w:rsidP="003E16C2">
      <w:pPr>
        <w:pStyle w:val="ListParagraph"/>
        <w:numPr>
          <w:ilvl w:val="2"/>
          <w:numId w:val="1"/>
        </w:numPr>
        <w:jc w:val="both"/>
      </w:pPr>
      <w:r>
        <w:t xml:space="preserve">Repentance is implied. Mentioned in </w:t>
      </w:r>
      <w:r w:rsidRPr="003E16C2">
        <w:rPr>
          <w:b/>
          <w:highlight w:val="yellow"/>
        </w:rPr>
        <w:t>Acts 2:38</w:t>
      </w:r>
      <w:r>
        <w:t xml:space="preserve">. We cannot walk in darkness and be in fellowship with God – </w:t>
      </w:r>
      <w:r w:rsidRPr="003E16C2">
        <w:rPr>
          <w:b/>
          <w:highlight w:val="yellow"/>
        </w:rPr>
        <w:t>1 John 1:6</w:t>
      </w:r>
      <w:r>
        <w:t>.</w:t>
      </w:r>
    </w:p>
    <w:p w:rsidR="00007123" w:rsidRDefault="00387F6E" w:rsidP="00007123">
      <w:pPr>
        <w:pStyle w:val="ListParagraph"/>
        <w:numPr>
          <w:ilvl w:val="1"/>
          <w:numId w:val="1"/>
        </w:numPr>
        <w:jc w:val="both"/>
      </w:pPr>
      <w:r>
        <w:t>Another good point to make concerning the process of salvation in this passage is seen in the command to stop the chariot.</w:t>
      </w:r>
    </w:p>
    <w:p w:rsidR="00387F6E" w:rsidRDefault="00387F6E" w:rsidP="00387F6E">
      <w:pPr>
        <w:pStyle w:val="ListParagraph"/>
        <w:numPr>
          <w:ilvl w:val="2"/>
          <w:numId w:val="1"/>
        </w:numPr>
        <w:jc w:val="both"/>
      </w:pPr>
      <w:r>
        <w:t>Baptism is disputed the most by those in denominations – they say it is important, but not essential to salvation.</w:t>
      </w:r>
    </w:p>
    <w:p w:rsidR="00387F6E" w:rsidRDefault="00387F6E" w:rsidP="00387F6E">
      <w:pPr>
        <w:pStyle w:val="ListParagraph"/>
        <w:numPr>
          <w:ilvl w:val="2"/>
          <w:numId w:val="1"/>
        </w:numPr>
        <w:jc w:val="both"/>
      </w:pPr>
      <w:r w:rsidRPr="00387F6E">
        <w:rPr>
          <w:b/>
        </w:rPr>
        <w:t>If faith only</w:t>
      </w:r>
      <w:r>
        <w:t xml:space="preserve"> – why did he stop the chariot so abruptly to be baptized? (He confessed he believed.).</w:t>
      </w:r>
    </w:p>
    <w:p w:rsidR="00387F6E" w:rsidRDefault="00387F6E" w:rsidP="00387F6E">
      <w:pPr>
        <w:pStyle w:val="ListParagraph"/>
        <w:numPr>
          <w:ilvl w:val="2"/>
          <w:numId w:val="1"/>
        </w:numPr>
        <w:jc w:val="both"/>
      </w:pPr>
      <w:r w:rsidRPr="00387F6E">
        <w:rPr>
          <w:b/>
        </w:rPr>
        <w:t>If baptism is not immersion</w:t>
      </w:r>
      <w:r>
        <w:t xml:space="preserve"> – why stop the chariot to go down into a body of water?</w:t>
      </w:r>
    </w:p>
    <w:p w:rsidR="00387F6E" w:rsidRDefault="00387F6E" w:rsidP="00387F6E">
      <w:pPr>
        <w:pStyle w:val="ListParagraph"/>
        <w:numPr>
          <w:ilvl w:val="3"/>
          <w:numId w:val="1"/>
        </w:numPr>
        <w:jc w:val="both"/>
      </w:pPr>
      <w:r>
        <w:t>They were on a long road of travel, possibly in the desert, they would have water to poor or sprinkle.</w:t>
      </w:r>
    </w:p>
    <w:p w:rsidR="00387F6E" w:rsidRDefault="00387F6E" w:rsidP="00387F6E">
      <w:pPr>
        <w:pStyle w:val="ListParagraph"/>
        <w:numPr>
          <w:ilvl w:val="2"/>
          <w:numId w:val="1"/>
        </w:numPr>
        <w:jc w:val="both"/>
      </w:pPr>
      <w:r w:rsidRPr="00387F6E">
        <w:rPr>
          <w:b/>
        </w:rPr>
        <w:t xml:space="preserve">If all you have to do is be a good person </w:t>
      </w:r>
      <w:r>
        <w:t xml:space="preserve">– why stop the chariot? He was a religious man and one of much integrity being in charge of the queen of Ethiopia’s treasury. </w:t>
      </w:r>
    </w:p>
    <w:p w:rsidR="00D172FA" w:rsidRDefault="00D172FA" w:rsidP="00D172FA">
      <w:pPr>
        <w:jc w:val="both"/>
        <w:rPr>
          <w:b/>
          <w:sz w:val="24"/>
        </w:rPr>
      </w:pPr>
      <w:r w:rsidRPr="00D172FA">
        <w:rPr>
          <w:b/>
          <w:sz w:val="24"/>
        </w:rPr>
        <w:lastRenderedPageBreak/>
        <w:t>The Ethiopian Eunuch</w:t>
      </w:r>
    </w:p>
    <w:p w:rsidR="00853830" w:rsidRDefault="00853830" w:rsidP="00853830">
      <w:pPr>
        <w:pStyle w:val="ListParagraph"/>
        <w:numPr>
          <w:ilvl w:val="0"/>
          <w:numId w:val="5"/>
        </w:numPr>
        <w:jc w:val="both"/>
      </w:pPr>
      <w:r>
        <w:t>From Ethiopia – He was a gentile. Likely a proselyte like Lydia in our past lesson.</w:t>
      </w:r>
    </w:p>
    <w:p w:rsidR="00853830" w:rsidRDefault="00853830" w:rsidP="00853830">
      <w:pPr>
        <w:pStyle w:val="ListParagraph"/>
        <w:numPr>
          <w:ilvl w:val="1"/>
          <w:numId w:val="5"/>
        </w:numPr>
        <w:jc w:val="both"/>
      </w:pPr>
      <w:r w:rsidRPr="00853830">
        <w:rPr>
          <w:b/>
          <w:highlight w:val="yellow"/>
        </w:rPr>
        <w:t>Romans 15:8-9</w:t>
      </w:r>
      <w:r>
        <w:t xml:space="preserve"> – Jesus came of the circumcision (Jewish Lineage) for the purpose of ministering to God’s will.</w:t>
      </w:r>
    </w:p>
    <w:p w:rsidR="00853830" w:rsidRDefault="00853830" w:rsidP="00853830">
      <w:pPr>
        <w:pStyle w:val="ListParagraph"/>
        <w:numPr>
          <w:ilvl w:val="2"/>
          <w:numId w:val="5"/>
        </w:numPr>
        <w:jc w:val="both"/>
      </w:pPr>
      <w:r>
        <w:t>Romans 14 dealt with a problem between Jewish and Gentile Christians. Jews had a conscience problem with eating meat, while Gentiles did not.</w:t>
      </w:r>
    </w:p>
    <w:p w:rsidR="00853830" w:rsidRDefault="00853830" w:rsidP="00853830">
      <w:pPr>
        <w:pStyle w:val="ListParagraph"/>
        <w:numPr>
          <w:ilvl w:val="2"/>
          <w:numId w:val="5"/>
        </w:numPr>
        <w:jc w:val="both"/>
      </w:pPr>
      <w:r>
        <w:t xml:space="preserve">Because this was a matter of indifference to God </w:t>
      </w:r>
      <w:r w:rsidRPr="00853830">
        <w:rPr>
          <w:b/>
          <w:highlight w:val="yellow"/>
        </w:rPr>
        <w:t>(cf. 14:1, 3)</w:t>
      </w:r>
      <w:r>
        <w:t xml:space="preserve"> it was not to jeopardize the fellowship between the two races because of their like-precious faith.</w:t>
      </w:r>
    </w:p>
    <w:p w:rsidR="00853830" w:rsidRDefault="00853830" w:rsidP="00853830">
      <w:pPr>
        <w:pStyle w:val="ListParagraph"/>
        <w:numPr>
          <w:ilvl w:val="2"/>
          <w:numId w:val="5"/>
        </w:numPr>
        <w:jc w:val="both"/>
      </w:pPr>
      <w:r>
        <w:t xml:space="preserve">Jesus’ purpose in coming from the circumcision to fulfill God’s will did not only to introduce hope to the Jews </w:t>
      </w:r>
      <w:r w:rsidRPr="00853830">
        <w:rPr>
          <w:b/>
          <w:i/>
          <w:highlight w:val="yellow"/>
        </w:rPr>
        <w:t>(“confirm the promises made to the fathers”)</w:t>
      </w:r>
      <w:r>
        <w:t xml:space="preserve"> but to the Gentiles </w:t>
      </w:r>
      <w:r w:rsidRPr="00853830">
        <w:rPr>
          <w:b/>
          <w:i/>
          <w:highlight w:val="yellow"/>
        </w:rPr>
        <w:t>(“in you all the families of the earth shall be blessed” – Genesis 12:3)</w:t>
      </w:r>
      <w:r>
        <w:t>.</w:t>
      </w:r>
    </w:p>
    <w:p w:rsidR="00E16B28" w:rsidRDefault="00E16B28" w:rsidP="00E16B28">
      <w:pPr>
        <w:pStyle w:val="ListParagraph"/>
        <w:numPr>
          <w:ilvl w:val="1"/>
          <w:numId w:val="5"/>
        </w:numPr>
        <w:jc w:val="both"/>
      </w:pPr>
      <w:r w:rsidRPr="00E16B28">
        <w:rPr>
          <w:b/>
          <w:highlight w:val="yellow"/>
        </w:rPr>
        <w:t>Romans 15:10-11</w:t>
      </w:r>
      <w:r>
        <w:t xml:space="preserve"> – The Gentiles had an obligation to serving God as well. One that the Eunuch obviously recognized and took seriously. </w:t>
      </w:r>
      <w:r>
        <w:sym w:font="Wingdings" w:char="F0E0"/>
      </w:r>
    </w:p>
    <w:p w:rsidR="00853830" w:rsidRPr="00853830" w:rsidRDefault="00853830" w:rsidP="00853830">
      <w:pPr>
        <w:pStyle w:val="ListParagraph"/>
        <w:numPr>
          <w:ilvl w:val="0"/>
          <w:numId w:val="5"/>
        </w:numPr>
        <w:jc w:val="both"/>
      </w:pPr>
      <w:r>
        <w:t>He was a religious man. He had journeyed to Jerusalem to worship. He was reading from the Old Testament in his pastime.</w:t>
      </w:r>
    </w:p>
    <w:p w:rsidR="00D172FA" w:rsidRPr="00E70037" w:rsidRDefault="00E70037" w:rsidP="00100A30">
      <w:pPr>
        <w:jc w:val="both"/>
        <w:rPr>
          <w:b/>
          <w:sz w:val="24"/>
        </w:rPr>
      </w:pPr>
      <w:r w:rsidRPr="00E70037">
        <w:rPr>
          <w:b/>
          <w:sz w:val="24"/>
        </w:rPr>
        <w:t>The Eunuch’s Desire</w:t>
      </w:r>
    </w:p>
    <w:p w:rsidR="00E70037" w:rsidRPr="007F7FD0" w:rsidRDefault="00200B40" w:rsidP="00E70037">
      <w:pPr>
        <w:pStyle w:val="ListParagraph"/>
        <w:numPr>
          <w:ilvl w:val="0"/>
          <w:numId w:val="4"/>
        </w:numPr>
        <w:jc w:val="both"/>
        <w:rPr>
          <w:b/>
        </w:rPr>
      </w:pPr>
      <w:r w:rsidRPr="007F7FD0">
        <w:rPr>
          <w:b/>
        </w:rPr>
        <w:t>To S</w:t>
      </w:r>
      <w:r w:rsidR="00E70037" w:rsidRPr="007F7FD0">
        <w:rPr>
          <w:b/>
        </w:rPr>
        <w:t>erve God</w:t>
      </w:r>
    </w:p>
    <w:p w:rsidR="007F7FD0" w:rsidRDefault="007F7FD0" w:rsidP="007F7FD0">
      <w:pPr>
        <w:pStyle w:val="ListParagraph"/>
        <w:numPr>
          <w:ilvl w:val="1"/>
          <w:numId w:val="4"/>
        </w:numPr>
        <w:jc w:val="both"/>
      </w:pPr>
      <w:r>
        <w:t>It is obvious from the text – description of the eunuch as a religious man – that he had a desire to serve God.</w:t>
      </w:r>
    </w:p>
    <w:p w:rsidR="007F7FD0" w:rsidRPr="007F7FD0" w:rsidRDefault="007F7FD0" w:rsidP="007F7FD0">
      <w:pPr>
        <w:pStyle w:val="ListParagraph"/>
        <w:numPr>
          <w:ilvl w:val="1"/>
          <w:numId w:val="4"/>
        </w:numPr>
        <w:jc w:val="both"/>
        <w:rPr>
          <w:b/>
        </w:rPr>
      </w:pPr>
      <w:r w:rsidRPr="007F7FD0">
        <w:rPr>
          <w:b/>
        </w:rPr>
        <w:t>His desire, however, was fervent!</w:t>
      </w:r>
    </w:p>
    <w:p w:rsidR="007F7FD0" w:rsidRDefault="00E44906" w:rsidP="007F7FD0">
      <w:pPr>
        <w:pStyle w:val="ListParagraph"/>
        <w:numPr>
          <w:ilvl w:val="1"/>
          <w:numId w:val="4"/>
        </w:numPr>
        <w:jc w:val="both"/>
      </w:pPr>
      <w:r w:rsidRPr="00E44906">
        <w:rPr>
          <w:b/>
          <w:highlight w:val="yellow"/>
        </w:rPr>
        <w:t>(v. 27)</w:t>
      </w:r>
      <w:r>
        <w:t xml:space="preserve"> – the eunuch was returning from Jerusalem to Ethiopia.</w:t>
      </w:r>
    </w:p>
    <w:p w:rsid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 w:rsidRPr="00E44906">
        <w:rPr>
          <w:b/>
        </w:rPr>
        <w:t>The journey was a difficult one which spanned a length of about 200 miles.</w:t>
      </w:r>
    </w:p>
    <w:p w:rsidR="00E44906" w:rsidRP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>
        <w:t>This was no simple task. The road was possibly desert (</w:t>
      </w:r>
      <w:r w:rsidRPr="00E44906">
        <w:rPr>
          <w:b/>
          <w:highlight w:val="yellow"/>
        </w:rPr>
        <w:t>v. 26</w:t>
      </w:r>
      <w:r>
        <w:t xml:space="preserve"> – deserted; empty; road less traveled). (But it could possibly refer to Gaza itself.)</w:t>
      </w:r>
    </w:p>
    <w:p w:rsidR="00E44906" w:rsidRP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>
        <w:t>He traveled in a chariot (</w:t>
      </w:r>
      <w:r w:rsidRPr="00E44906">
        <w:rPr>
          <w:b/>
          <w:highlight w:val="yellow"/>
        </w:rPr>
        <w:t>v. 28</w:t>
      </w:r>
      <w:r>
        <w:t>)</w:t>
      </w:r>
    </w:p>
    <w:p w:rsidR="00E44906" w:rsidRP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 w:rsidRPr="00E44906">
        <w:rPr>
          <w:b/>
        </w:rPr>
        <w:t>To fill his time in travel he was reading scripture.</w:t>
      </w:r>
    </w:p>
    <w:p w:rsidR="00E70037" w:rsidRPr="007F7FD0" w:rsidRDefault="00E70037" w:rsidP="00E70037">
      <w:pPr>
        <w:pStyle w:val="ListParagraph"/>
        <w:numPr>
          <w:ilvl w:val="0"/>
          <w:numId w:val="4"/>
        </w:numPr>
        <w:jc w:val="both"/>
        <w:rPr>
          <w:b/>
        </w:rPr>
      </w:pPr>
      <w:r w:rsidRPr="007F7FD0">
        <w:rPr>
          <w:b/>
        </w:rPr>
        <w:t>To Know Truth</w:t>
      </w:r>
    </w:p>
    <w:p w:rsidR="007F7FD0" w:rsidRDefault="00F23C62" w:rsidP="007F7FD0">
      <w:pPr>
        <w:pStyle w:val="ListParagraph"/>
        <w:numPr>
          <w:ilvl w:val="1"/>
          <w:numId w:val="4"/>
        </w:numPr>
        <w:jc w:val="both"/>
      </w:pPr>
      <w:r>
        <w:t>He read the scripture because he knew it was of God and wanted to know the truth.</w:t>
      </w:r>
    </w:p>
    <w:p w:rsidR="00F23C62" w:rsidRPr="00F23C62" w:rsidRDefault="00F23C62" w:rsidP="007F7FD0">
      <w:pPr>
        <w:pStyle w:val="ListParagraph"/>
        <w:numPr>
          <w:ilvl w:val="1"/>
          <w:numId w:val="4"/>
        </w:numPr>
        <w:jc w:val="both"/>
        <w:rPr>
          <w:b/>
        </w:rPr>
      </w:pPr>
      <w:r w:rsidRPr="00F23C62">
        <w:rPr>
          <w:b/>
        </w:rPr>
        <w:t>He was not learned in the prophecies, and did not have the advantage of the written NT as we do.</w:t>
      </w:r>
    </w:p>
    <w:p w:rsidR="00F23C62" w:rsidRDefault="00F23C62" w:rsidP="00F23C62">
      <w:pPr>
        <w:pStyle w:val="ListParagraph"/>
        <w:numPr>
          <w:ilvl w:val="2"/>
          <w:numId w:val="4"/>
        </w:numPr>
        <w:jc w:val="both"/>
      </w:pPr>
      <w:r w:rsidRPr="00CC49A5">
        <w:rPr>
          <w:b/>
          <w:highlight w:val="yellow"/>
        </w:rPr>
        <w:t>(</w:t>
      </w:r>
      <w:proofErr w:type="gramStart"/>
      <w:r w:rsidRPr="00CC49A5">
        <w:rPr>
          <w:b/>
          <w:highlight w:val="yellow"/>
        </w:rPr>
        <w:t>v. 30</w:t>
      </w:r>
      <w:proofErr w:type="gramEnd"/>
      <w:r w:rsidRPr="00CC49A5">
        <w:rPr>
          <w:b/>
          <w:highlight w:val="yellow"/>
        </w:rPr>
        <w:t>-31)</w:t>
      </w:r>
      <w:r w:rsidRPr="00CC49A5">
        <w:rPr>
          <w:b/>
        </w:rPr>
        <w:t xml:space="preserve"> </w:t>
      </w:r>
      <w:r>
        <w:t>– He was a humble man when it came to seek truth</w:t>
      </w:r>
      <w:r w:rsidR="00CC49A5">
        <w:t xml:space="preserve">. </w:t>
      </w:r>
    </w:p>
    <w:p w:rsidR="00CC49A5" w:rsidRPr="00CC49A5" w:rsidRDefault="00CC49A5" w:rsidP="00CC49A5">
      <w:pPr>
        <w:pStyle w:val="ListParagraph"/>
        <w:numPr>
          <w:ilvl w:val="3"/>
          <w:numId w:val="4"/>
        </w:numPr>
        <w:jc w:val="both"/>
        <w:rPr>
          <w:b/>
        </w:rPr>
      </w:pPr>
      <w:r w:rsidRPr="00CC49A5">
        <w:rPr>
          <w:b/>
        </w:rPr>
        <w:t>Although he served in a position of high regard in Ethiopia, he did not consider himself too big for being taught by another.</w:t>
      </w:r>
    </w:p>
    <w:p w:rsidR="00CC49A5" w:rsidRPr="00CC49A5" w:rsidRDefault="00CC49A5" w:rsidP="00CC49A5">
      <w:pPr>
        <w:pStyle w:val="ListParagraph"/>
        <w:numPr>
          <w:ilvl w:val="3"/>
          <w:numId w:val="4"/>
        </w:numPr>
        <w:jc w:val="both"/>
        <w:rPr>
          <w:b/>
        </w:rPr>
      </w:pPr>
      <w:r w:rsidRPr="00CC49A5">
        <w:rPr>
          <w:b/>
          <w:highlight w:val="yellow"/>
        </w:rPr>
        <w:t>Matthew 5:3; James 1:21</w:t>
      </w:r>
      <w:r>
        <w:rPr>
          <w:b/>
        </w:rPr>
        <w:t xml:space="preserve"> – </w:t>
      </w:r>
      <w:r w:rsidRPr="00CC49A5">
        <w:t>the need for humility in seeking truth.</w:t>
      </w:r>
    </w:p>
    <w:p w:rsidR="00CC49A5" w:rsidRDefault="00CC49A5" w:rsidP="00CC49A5">
      <w:pPr>
        <w:pStyle w:val="ListParagraph"/>
        <w:numPr>
          <w:ilvl w:val="3"/>
          <w:numId w:val="4"/>
        </w:numPr>
        <w:jc w:val="both"/>
      </w:pPr>
      <w:r w:rsidRPr="00CC49A5">
        <w:rPr>
          <w:b/>
          <w:highlight w:val="yellow"/>
        </w:rPr>
        <w:t>Romans 10:14</w:t>
      </w:r>
      <w:r>
        <w:t xml:space="preserve"> – the simple truth of the matter is that the Gospel saved, but God designed the communication of the Gospel to be through a messenger.</w:t>
      </w:r>
    </w:p>
    <w:p w:rsidR="007F7FD0" w:rsidRDefault="00E70037" w:rsidP="007F7FD0">
      <w:pPr>
        <w:pStyle w:val="ListParagraph"/>
        <w:numPr>
          <w:ilvl w:val="0"/>
          <w:numId w:val="4"/>
        </w:numPr>
        <w:jc w:val="both"/>
        <w:rPr>
          <w:b/>
        </w:rPr>
      </w:pPr>
      <w:r w:rsidRPr="007F7FD0">
        <w:rPr>
          <w:b/>
        </w:rPr>
        <w:t>To Obey Truth Immediately</w:t>
      </w:r>
    </w:p>
    <w:p w:rsidR="00E44906" w:rsidRDefault="00950E29" w:rsidP="00E44906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>(</w:t>
      </w:r>
      <w:proofErr w:type="gramStart"/>
      <w:r w:rsidRPr="00007123">
        <w:rPr>
          <w:b/>
          <w:highlight w:val="yellow"/>
        </w:rPr>
        <w:t>v. 34</w:t>
      </w:r>
      <w:proofErr w:type="gramEnd"/>
      <w:r w:rsidRPr="00007123">
        <w:rPr>
          <w:b/>
          <w:highlight w:val="yellow"/>
        </w:rPr>
        <w:t>-38</w:t>
      </w:r>
      <w:r>
        <w:rPr>
          <w:b/>
        </w:rPr>
        <w:t xml:space="preserve">) – </w:t>
      </w:r>
      <w:r w:rsidR="008C29DE">
        <w:rPr>
          <w:b/>
        </w:rPr>
        <w:t>the eunuch obviously desired to obey the truth because he did so immediately upon hearing it.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lastRenderedPageBreak/>
        <w:t xml:space="preserve">Obedience is necessary to salvation. Knowing truth is necessary to obey it. </w:t>
      </w:r>
      <w:r>
        <w:sym w:font="Wingdings" w:char="F0E0"/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Having come to know the truth the eunuch had nothing hindering him, so he acted immediately (</w:t>
      </w:r>
      <w:r w:rsidRPr="008C29DE">
        <w:rPr>
          <w:b/>
          <w:highlight w:val="yellow"/>
        </w:rPr>
        <w:t>v. 36-37</w:t>
      </w:r>
      <w:r>
        <w:t>).</w:t>
      </w:r>
    </w:p>
    <w:p w:rsidR="008C29DE" w:rsidRPr="008C29DE" w:rsidRDefault="008C29DE" w:rsidP="008C29DE">
      <w:pPr>
        <w:pStyle w:val="ListParagraph"/>
        <w:numPr>
          <w:ilvl w:val="1"/>
          <w:numId w:val="4"/>
        </w:numPr>
        <w:jc w:val="both"/>
        <w:rPr>
          <w:b/>
        </w:rPr>
      </w:pPr>
      <w:r>
        <w:t>Other conversion accounts show immediate obedience upon hearing what needs to be done.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Pentecost – Acts 2:41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Simon and others – Acts 8:12-13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Saul – Acts 9:6, 18; 22:16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Cornelius’ household – Acts 10:47-48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>Lydia – Acts 16:14-15</w:t>
      </w:r>
    </w:p>
    <w:p w:rsidR="008C29DE" w:rsidRPr="008C29DE" w:rsidRDefault="008C29DE" w:rsidP="008C29DE">
      <w:pPr>
        <w:pStyle w:val="ListParagraph"/>
        <w:numPr>
          <w:ilvl w:val="2"/>
          <w:numId w:val="4"/>
        </w:numPr>
        <w:jc w:val="both"/>
        <w:rPr>
          <w:b/>
        </w:rPr>
      </w:pPr>
      <w:r>
        <w:t xml:space="preserve">Philippian Jailer and household – </w:t>
      </w:r>
      <w:r w:rsidRPr="008C29DE">
        <w:rPr>
          <w:b/>
          <w:highlight w:val="yellow"/>
        </w:rPr>
        <w:t>Acts 16:32-33</w:t>
      </w:r>
    </w:p>
    <w:p w:rsidR="008C29DE" w:rsidRDefault="008C29DE" w:rsidP="008C29DE">
      <w:pPr>
        <w:pStyle w:val="ListParagraph"/>
        <w:numPr>
          <w:ilvl w:val="2"/>
          <w:numId w:val="4"/>
        </w:numPr>
        <w:jc w:val="both"/>
      </w:pPr>
      <w:proofErr w:type="spellStart"/>
      <w:r w:rsidRPr="008C29DE">
        <w:t>Crispus</w:t>
      </w:r>
      <w:proofErr w:type="spellEnd"/>
      <w:r w:rsidRPr="008C29DE">
        <w:t xml:space="preserve"> – Acts 18:8</w:t>
      </w:r>
    </w:p>
    <w:p w:rsidR="008C29DE" w:rsidRPr="0007621E" w:rsidRDefault="008C29DE" w:rsidP="008C29DE">
      <w:pPr>
        <w:pStyle w:val="ListParagraph"/>
        <w:numPr>
          <w:ilvl w:val="2"/>
          <w:numId w:val="4"/>
        </w:numPr>
        <w:jc w:val="both"/>
      </w:pPr>
      <w:r>
        <w:t xml:space="preserve">Disciples at Ephesus – </w:t>
      </w:r>
      <w:r w:rsidRPr="008C29DE">
        <w:rPr>
          <w:b/>
          <w:highlight w:val="yellow"/>
        </w:rPr>
        <w:t>Acts 19:5</w:t>
      </w:r>
    </w:p>
    <w:p w:rsidR="0007621E" w:rsidRPr="008C29DE" w:rsidRDefault="0007621E" w:rsidP="0007621E">
      <w:pPr>
        <w:pStyle w:val="ListParagraph"/>
        <w:numPr>
          <w:ilvl w:val="1"/>
          <w:numId w:val="4"/>
        </w:numPr>
        <w:jc w:val="both"/>
      </w:pPr>
      <w:r>
        <w:t xml:space="preserve">Do not wait! – </w:t>
      </w:r>
      <w:r w:rsidRPr="00D43108">
        <w:rPr>
          <w:b/>
          <w:i/>
          <w:highlight w:val="yellow"/>
        </w:rPr>
        <w:t>“</w:t>
      </w:r>
      <w:r w:rsidR="00D43108" w:rsidRPr="00D43108">
        <w:rPr>
          <w:b/>
          <w:i/>
          <w:highlight w:val="yellow"/>
        </w:rPr>
        <w:t>But of that day and hour no one knows, not even the angels of heaven, but My Father only” (Matthew 24:36)</w:t>
      </w:r>
      <w:r w:rsidR="00D43108">
        <w:rPr>
          <w:b/>
          <w:i/>
        </w:rPr>
        <w:t>.</w:t>
      </w:r>
      <w:bookmarkStart w:id="0" w:name="_GoBack"/>
      <w:bookmarkEnd w:id="0"/>
    </w:p>
    <w:p w:rsidR="007F7FD0" w:rsidRPr="00E44906" w:rsidRDefault="007F7FD0" w:rsidP="007F7FD0">
      <w:pPr>
        <w:pStyle w:val="ListParagraph"/>
        <w:numPr>
          <w:ilvl w:val="0"/>
          <w:numId w:val="4"/>
        </w:numPr>
        <w:jc w:val="both"/>
        <w:rPr>
          <w:b/>
        </w:rPr>
      </w:pPr>
      <w:r>
        <w:t xml:space="preserve">His Desire for these things is </w:t>
      </w:r>
      <w:r w:rsidR="00E44906">
        <w:t>closely related to his rejoicing (</w:t>
      </w:r>
      <w:r w:rsidR="00E44906" w:rsidRPr="00E44906">
        <w:rPr>
          <w:b/>
          <w:highlight w:val="yellow"/>
        </w:rPr>
        <w:t>cf. Acts 8:39</w:t>
      </w:r>
      <w:r w:rsidR="00E44906">
        <w:t>).</w:t>
      </w:r>
    </w:p>
    <w:p w:rsidR="00E44906" w:rsidRDefault="00E44906" w:rsidP="00E44906">
      <w:pPr>
        <w:pStyle w:val="ListParagraph"/>
        <w:numPr>
          <w:ilvl w:val="1"/>
          <w:numId w:val="4"/>
        </w:numPr>
        <w:jc w:val="both"/>
        <w:rPr>
          <w:b/>
        </w:rPr>
      </w:pPr>
      <w:r w:rsidRPr="00E44906">
        <w:rPr>
          <w:b/>
          <w:highlight w:val="yellow"/>
        </w:rPr>
        <w:t>Romans 15:12-13</w:t>
      </w:r>
      <w:r>
        <w:rPr>
          <w:b/>
        </w:rPr>
        <w:t xml:space="preserve"> – </w:t>
      </w:r>
      <w:r w:rsidRPr="00E44906">
        <w:t>The service Christ performed – as stated earlier – was not only of benefit to Jews, but all of mankind (Gentiles).</w:t>
      </w:r>
    </w:p>
    <w:p w:rsid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 w:rsidRPr="00E44906">
        <w:rPr>
          <w:b/>
          <w:i/>
          <w:highlight w:val="yellow"/>
        </w:rPr>
        <w:t>“</w:t>
      </w:r>
      <w:r w:rsidRPr="00E44906">
        <w:rPr>
          <w:b/>
          <w:i/>
          <w:highlight w:val="yellow"/>
          <w:u w:val="single"/>
        </w:rPr>
        <w:t>In Him</w:t>
      </w:r>
      <w:r w:rsidRPr="00E44906">
        <w:rPr>
          <w:b/>
          <w:i/>
          <w:highlight w:val="yellow"/>
        </w:rPr>
        <w:t xml:space="preserve"> the Gentiles shall hope.”</w:t>
      </w:r>
      <w:r>
        <w:rPr>
          <w:b/>
        </w:rPr>
        <w:t xml:space="preserve"> (v. 12).</w:t>
      </w:r>
    </w:p>
    <w:p w:rsidR="00E44906" w:rsidRPr="00E44906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>
        <w:t>To be IN HIM one must know the truth, obey the truth, and serve God in spirit and truth – This the Ethiopian eunuch did.</w:t>
      </w:r>
    </w:p>
    <w:p w:rsidR="00E44906" w:rsidRPr="007F7FD0" w:rsidRDefault="00E44906" w:rsidP="00E44906">
      <w:pPr>
        <w:pStyle w:val="ListParagraph"/>
        <w:numPr>
          <w:ilvl w:val="2"/>
          <w:numId w:val="4"/>
        </w:numPr>
        <w:jc w:val="both"/>
        <w:rPr>
          <w:b/>
        </w:rPr>
      </w:pPr>
      <w:r>
        <w:t xml:space="preserve">The </w:t>
      </w:r>
      <w:r w:rsidRPr="00E44906">
        <w:rPr>
          <w:b/>
          <w:i/>
          <w:highlight w:val="yellow"/>
        </w:rPr>
        <w:t>“hope…joy and peace [is] in believing”</w:t>
      </w:r>
      <w:r>
        <w:t xml:space="preserve"> </w:t>
      </w:r>
      <w:r w:rsidRPr="00E44906">
        <w:rPr>
          <w:b/>
        </w:rPr>
        <w:t>(v. 13</w:t>
      </w:r>
      <w:r>
        <w:t>).</w:t>
      </w:r>
    </w:p>
    <w:sectPr w:rsidR="00E44906" w:rsidRPr="007F7F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77" w:rsidRDefault="00B07677" w:rsidP="009E011A">
      <w:pPr>
        <w:spacing w:after="0" w:line="240" w:lineRule="auto"/>
      </w:pPr>
      <w:r>
        <w:separator/>
      </w:r>
    </w:p>
  </w:endnote>
  <w:endnote w:type="continuationSeparator" w:id="0">
    <w:p w:rsidR="00B07677" w:rsidRDefault="00B07677" w:rsidP="009E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77" w:rsidRDefault="00B07677" w:rsidP="009E011A">
      <w:pPr>
        <w:spacing w:after="0" w:line="240" w:lineRule="auto"/>
      </w:pPr>
      <w:r>
        <w:separator/>
      </w:r>
    </w:p>
  </w:footnote>
  <w:footnote w:type="continuationSeparator" w:id="0">
    <w:p w:rsidR="00B07677" w:rsidRDefault="00B07677" w:rsidP="009E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1A" w:rsidRDefault="009E011A">
    <w:pPr>
      <w:pStyle w:val="Header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C47"/>
    <w:multiLevelType w:val="hybridMultilevel"/>
    <w:tmpl w:val="5F92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11D"/>
    <w:multiLevelType w:val="hybridMultilevel"/>
    <w:tmpl w:val="916A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9BE"/>
    <w:multiLevelType w:val="hybridMultilevel"/>
    <w:tmpl w:val="C064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1D3E"/>
    <w:multiLevelType w:val="hybridMultilevel"/>
    <w:tmpl w:val="1D08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7CC0"/>
    <w:multiLevelType w:val="hybridMultilevel"/>
    <w:tmpl w:val="51E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A"/>
    <w:rsid w:val="00007123"/>
    <w:rsid w:val="0007621E"/>
    <w:rsid w:val="00100A30"/>
    <w:rsid w:val="00200B40"/>
    <w:rsid w:val="00276317"/>
    <w:rsid w:val="00387F6E"/>
    <w:rsid w:val="003E16C2"/>
    <w:rsid w:val="004C39BA"/>
    <w:rsid w:val="007F7FD0"/>
    <w:rsid w:val="00853830"/>
    <w:rsid w:val="008C29DE"/>
    <w:rsid w:val="00950E29"/>
    <w:rsid w:val="009E011A"/>
    <w:rsid w:val="00A04417"/>
    <w:rsid w:val="00B07677"/>
    <w:rsid w:val="00CC49A5"/>
    <w:rsid w:val="00D172FA"/>
    <w:rsid w:val="00D43108"/>
    <w:rsid w:val="00E16B28"/>
    <w:rsid w:val="00E44906"/>
    <w:rsid w:val="00E70037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46829-6FD3-4228-B39A-738811E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1A"/>
  </w:style>
  <w:style w:type="paragraph" w:styleId="Footer">
    <w:name w:val="footer"/>
    <w:basedOn w:val="Normal"/>
    <w:link w:val="FooterChar"/>
    <w:uiPriority w:val="99"/>
    <w:unhideWhenUsed/>
    <w:rsid w:val="009E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1A"/>
  </w:style>
  <w:style w:type="paragraph" w:styleId="ListParagraph">
    <w:name w:val="List Paragraph"/>
    <w:basedOn w:val="Normal"/>
    <w:uiPriority w:val="34"/>
    <w:qFormat/>
    <w:rsid w:val="0027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20</cp:revision>
  <dcterms:created xsi:type="dcterms:W3CDTF">2015-12-09T21:20:00Z</dcterms:created>
  <dcterms:modified xsi:type="dcterms:W3CDTF">2015-12-10T00:30:00Z</dcterms:modified>
</cp:coreProperties>
</file>