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97" w:rsidRDefault="002216C8">
      <w:pPr>
        <w:rPr>
          <w:i/>
        </w:rPr>
      </w:pPr>
      <w:r w:rsidRPr="002216C8">
        <w:rPr>
          <w:b/>
          <w:sz w:val="28"/>
          <w:szCs w:val="28"/>
        </w:rPr>
        <w:t>You Were Sanctified! (Part 2)</w:t>
      </w:r>
      <w:r>
        <w:rPr>
          <w:b/>
          <w:sz w:val="28"/>
          <w:szCs w:val="28"/>
        </w:rPr>
        <w:t xml:space="preserve"> </w:t>
      </w:r>
      <w:r w:rsidRPr="002216C8">
        <w:rPr>
          <w:i/>
        </w:rPr>
        <w:t>1 Corinthians 6:9-11</w:t>
      </w:r>
    </w:p>
    <w:p w:rsidR="00E8579E" w:rsidRPr="00D24492" w:rsidRDefault="00E8579E">
      <w:pPr>
        <w:rPr>
          <w:b/>
        </w:rPr>
      </w:pPr>
      <w:r w:rsidRPr="00D24492">
        <w:rPr>
          <w:b/>
        </w:rPr>
        <w:t>Introduction</w:t>
      </w:r>
    </w:p>
    <w:p w:rsidR="00E8579E" w:rsidRDefault="00E8579E" w:rsidP="00E8579E">
      <w:r>
        <w:t>1. It is important we know what sanctification means.</w:t>
      </w:r>
    </w:p>
    <w:p w:rsidR="00E8579E" w:rsidRDefault="00E8579E" w:rsidP="00E8579E">
      <w:r>
        <w:t>2. Once we know, we can make application in our lives.</w:t>
      </w:r>
    </w:p>
    <w:p w:rsidR="00E8579E" w:rsidRDefault="00E8579E" w:rsidP="00E8579E">
      <w:r>
        <w:t>3. The fact that we are sanctified</w:t>
      </w:r>
      <w:r w:rsidR="00D24492">
        <w:t xml:space="preserve"> tells us how to live.</w:t>
      </w:r>
    </w:p>
    <w:p w:rsidR="001614AC" w:rsidRDefault="001614AC" w:rsidP="001614AC">
      <w:pPr>
        <w:pStyle w:val="ListParagraph"/>
        <w:numPr>
          <w:ilvl w:val="0"/>
          <w:numId w:val="2"/>
        </w:numPr>
      </w:pPr>
      <w:r>
        <w:t>Sanctification Defined</w:t>
      </w:r>
    </w:p>
    <w:p w:rsidR="001614AC" w:rsidRDefault="001614AC" w:rsidP="001614AC">
      <w:pPr>
        <w:pStyle w:val="ListParagraph"/>
        <w:numPr>
          <w:ilvl w:val="0"/>
          <w:numId w:val="3"/>
        </w:numPr>
      </w:pPr>
      <w:r w:rsidRPr="006565E8">
        <w:t xml:space="preserve">Sanctification </w:t>
      </w:r>
      <w:proofErr w:type="spellStart"/>
      <w:r w:rsidRPr="006565E8">
        <w:rPr>
          <w:i/>
        </w:rPr>
        <w:t>hagiasmos</w:t>
      </w:r>
      <w:proofErr w:type="spellEnd"/>
      <w:r w:rsidRPr="006565E8">
        <w:t xml:space="preserve"> - properly purification, that is, (the state) purity; concretely (by Hebraism) a purifier: - holiness, sanctification.</w:t>
      </w:r>
    </w:p>
    <w:p w:rsidR="001614AC" w:rsidRDefault="001614AC" w:rsidP="001614AC">
      <w:pPr>
        <w:pStyle w:val="ListParagraph"/>
        <w:numPr>
          <w:ilvl w:val="1"/>
          <w:numId w:val="3"/>
        </w:numPr>
      </w:pPr>
      <w:r w:rsidRPr="006565E8">
        <w:t>To render or declare sacred or holy, consecrate... (2) to separate from things profane and dedicate to God to consecrate (Thayer)</w:t>
      </w:r>
    </w:p>
    <w:p w:rsidR="001614AC" w:rsidRDefault="001614AC" w:rsidP="001614AC">
      <w:pPr>
        <w:pStyle w:val="ListParagraph"/>
        <w:numPr>
          <w:ilvl w:val="0"/>
          <w:numId w:val="3"/>
        </w:numPr>
      </w:pPr>
      <w:r>
        <w:t xml:space="preserve">Holy </w:t>
      </w:r>
      <w:proofErr w:type="spellStart"/>
      <w:r w:rsidRPr="006565E8">
        <w:rPr>
          <w:i/>
        </w:rPr>
        <w:t>hagios</w:t>
      </w:r>
      <w:proofErr w:type="spellEnd"/>
      <w:r>
        <w:rPr>
          <w:i/>
        </w:rPr>
        <w:t xml:space="preserve"> </w:t>
      </w:r>
      <w:r>
        <w:t xml:space="preserve">- </w:t>
      </w:r>
      <w:r w:rsidRPr="006565E8">
        <w:t>sacred (physically pure, morally blameless or religious, ceremonially consecrated</w:t>
      </w:r>
      <w:proofErr w:type="gramStart"/>
      <w:r w:rsidRPr="006565E8">
        <w:t>):</w:t>
      </w:r>
      <w:proofErr w:type="gramEnd"/>
      <w:r w:rsidRPr="006565E8">
        <w:t xml:space="preserve"> - (most) holy (one, thing), saint.</w:t>
      </w:r>
    </w:p>
    <w:p w:rsidR="001614AC" w:rsidRDefault="001614AC" w:rsidP="001614AC">
      <w:pPr>
        <w:pStyle w:val="ListParagraph"/>
        <w:numPr>
          <w:ilvl w:val="1"/>
          <w:numId w:val="3"/>
        </w:numPr>
      </w:pPr>
      <w:r>
        <w:t>Fundamentally signifies separated, and hence, in Scripture in its moral and spiritual significance, separated from sin and therefore consecrated to God (Vines).</w:t>
      </w:r>
    </w:p>
    <w:p w:rsidR="00761E0A" w:rsidRDefault="001614AC" w:rsidP="001614AC">
      <w:pPr>
        <w:pStyle w:val="ListParagraph"/>
        <w:numPr>
          <w:ilvl w:val="0"/>
          <w:numId w:val="2"/>
        </w:numPr>
      </w:pPr>
      <w:r>
        <w:t>Sanctification is an ongoing thing (not one time occurrence).</w:t>
      </w:r>
      <w:r w:rsidR="003415E2">
        <w:t xml:space="preserve"> </w:t>
      </w:r>
      <w:r w:rsidR="003415E2" w:rsidRPr="003415E2">
        <w:rPr>
          <w:i/>
        </w:rPr>
        <w:t>Hebrews 2:10-11</w:t>
      </w:r>
    </w:p>
    <w:p w:rsidR="001614AC" w:rsidRDefault="00761E0A" w:rsidP="00761E0A">
      <w:pPr>
        <w:pStyle w:val="ListParagraph"/>
        <w:numPr>
          <w:ilvl w:val="0"/>
          <w:numId w:val="4"/>
        </w:numPr>
      </w:pPr>
      <w:r>
        <w:t>2 Thessalonians 2:13-14</w:t>
      </w:r>
      <w:r w:rsidR="00EE1FB5">
        <w:t xml:space="preserve"> (</w:t>
      </w:r>
      <w:r w:rsidR="00EE1FB5" w:rsidRPr="00EE1FB5">
        <w:rPr>
          <w:i/>
        </w:rPr>
        <w:t xml:space="preserve">through sanctification…for the </w:t>
      </w:r>
      <w:r w:rsidR="00EE1FB5" w:rsidRPr="00EE1FB5">
        <w:rPr>
          <w:i/>
          <w:u w:val="single"/>
        </w:rPr>
        <w:t>obtaining</w:t>
      </w:r>
      <w:r w:rsidR="00EE1FB5" w:rsidRPr="00EE1FB5">
        <w:rPr>
          <w:i/>
        </w:rPr>
        <w:t xml:space="preserve"> of the glory of our Lord.</w:t>
      </w:r>
      <w:r w:rsidR="00EE1FB5">
        <w:t>)</w:t>
      </w:r>
    </w:p>
    <w:p w:rsidR="002E4522" w:rsidRDefault="002E4522" w:rsidP="002E4522">
      <w:pPr>
        <w:pStyle w:val="ListParagraph"/>
        <w:numPr>
          <w:ilvl w:val="1"/>
          <w:numId w:val="4"/>
        </w:numPr>
      </w:pPr>
      <w:r>
        <w:t xml:space="preserve">(v. 15) </w:t>
      </w:r>
      <w:r w:rsidRPr="002E4522">
        <w:rPr>
          <w:i/>
        </w:rPr>
        <w:t>stand fast</w:t>
      </w:r>
      <w:r>
        <w:t xml:space="preserve"> –</w:t>
      </w:r>
      <w:r w:rsidR="00A72D86">
        <w:t xml:space="preserve"> ongoing</w:t>
      </w:r>
      <w:r>
        <w:t xml:space="preserve">, </w:t>
      </w:r>
      <w:r w:rsidRPr="002E4522">
        <w:rPr>
          <w:i/>
        </w:rPr>
        <w:t>hold</w:t>
      </w:r>
      <w:r>
        <w:t xml:space="preserve"> –</w:t>
      </w:r>
      <w:r w:rsidR="00A72D86">
        <w:t xml:space="preserve"> ongoing</w:t>
      </w:r>
    </w:p>
    <w:p w:rsidR="00D573AB" w:rsidRDefault="00D573AB" w:rsidP="002E4522">
      <w:pPr>
        <w:pStyle w:val="ListParagraph"/>
        <w:numPr>
          <w:ilvl w:val="1"/>
          <w:numId w:val="4"/>
        </w:numPr>
      </w:pPr>
      <w:r w:rsidRPr="00D573AB">
        <w:rPr>
          <w:i/>
        </w:rPr>
        <w:t>“</w:t>
      </w:r>
      <w:proofErr w:type="gramStart"/>
      <w:r w:rsidRPr="00D573AB">
        <w:rPr>
          <w:i/>
        </w:rPr>
        <w:t>obtaining</w:t>
      </w:r>
      <w:proofErr w:type="gramEnd"/>
      <w:r w:rsidRPr="00D573AB">
        <w:rPr>
          <w:i/>
        </w:rPr>
        <w:t xml:space="preserve"> of the </w:t>
      </w:r>
      <w:r w:rsidRPr="00D573AB">
        <w:rPr>
          <w:i/>
          <w:u w:val="single"/>
        </w:rPr>
        <w:t>glory of our Lord</w:t>
      </w:r>
      <w:r w:rsidRPr="00D573AB">
        <w:rPr>
          <w:i/>
        </w:rPr>
        <w:t>.”</w:t>
      </w:r>
      <w:r>
        <w:t xml:space="preserve"> (1 Corinthians 1:</w:t>
      </w:r>
      <w:r w:rsidR="00FF1D56">
        <w:t>4-</w:t>
      </w:r>
      <w:r>
        <w:t>9 – fellowship w/ Jesus; John 15:4-8 – Must abide in Him, or cast out and burned)</w:t>
      </w:r>
    </w:p>
    <w:p w:rsidR="00D573AB" w:rsidRPr="009912D8" w:rsidRDefault="00D573AB" w:rsidP="00D573AB">
      <w:pPr>
        <w:pStyle w:val="ListParagraph"/>
        <w:numPr>
          <w:ilvl w:val="0"/>
          <w:numId w:val="4"/>
        </w:numPr>
      </w:pPr>
      <w:r>
        <w:t xml:space="preserve">2 Corinthians 7:1 (perfecting); Hebrews 12:14 (pursue); </w:t>
      </w:r>
      <w:r w:rsidR="002104AD">
        <w:t>1 Peter 2:1-5 (laying aside, coming, being built up)</w:t>
      </w:r>
    </w:p>
    <w:p w:rsidR="002104AD" w:rsidRPr="009912D8" w:rsidRDefault="009912D8" w:rsidP="002104AD">
      <w:pPr>
        <w:pStyle w:val="ListParagraph"/>
        <w:numPr>
          <w:ilvl w:val="0"/>
          <w:numId w:val="2"/>
        </w:numPr>
      </w:pPr>
      <w:r w:rsidRPr="009912D8">
        <w:t>Sanctificatio</w:t>
      </w:r>
      <w:r>
        <w:t>n includes continual abstinence from</w:t>
      </w:r>
      <w:r w:rsidRPr="009912D8">
        <w:t xml:space="preserve">… </w:t>
      </w:r>
      <w:r w:rsidRPr="009912D8">
        <w:rPr>
          <w:i/>
        </w:rPr>
        <w:t>1 Corinthians 6:9-11</w:t>
      </w:r>
    </w:p>
    <w:p w:rsidR="00FD1B10" w:rsidRDefault="000D792F" w:rsidP="00FD1B10">
      <w:pPr>
        <w:pStyle w:val="ListParagraph"/>
        <w:numPr>
          <w:ilvl w:val="0"/>
          <w:numId w:val="5"/>
        </w:numPr>
      </w:pPr>
      <w:r>
        <w:t>S</w:t>
      </w:r>
      <w:r w:rsidR="009912D8">
        <w:t xml:space="preserve">exual </w:t>
      </w:r>
      <w:r>
        <w:t>I</w:t>
      </w:r>
      <w:r w:rsidR="009912D8">
        <w:t>mmorality. (1 Thessalonians 4:3-8)(fornicators, adulterers, homosexuals, sodomites)</w:t>
      </w:r>
    </w:p>
    <w:p w:rsidR="00FD1B10" w:rsidRDefault="00FD1B10" w:rsidP="00FD1B10">
      <w:pPr>
        <w:pStyle w:val="ListParagraph"/>
        <w:numPr>
          <w:ilvl w:val="0"/>
          <w:numId w:val="7"/>
        </w:numPr>
      </w:pPr>
      <w:r>
        <w:t xml:space="preserve">1 Corinthians 6:12-20 (body is not for sexual immorality). </w:t>
      </w:r>
    </w:p>
    <w:p w:rsidR="00D82E57" w:rsidRDefault="00FD1B10" w:rsidP="00FD1B10">
      <w:pPr>
        <w:pStyle w:val="ListParagraph"/>
        <w:numPr>
          <w:ilvl w:val="0"/>
          <w:numId w:val="7"/>
        </w:numPr>
        <w:rPr>
          <w:i/>
        </w:rPr>
      </w:pPr>
      <w:r>
        <w:t xml:space="preserve">(v. 18) – </w:t>
      </w:r>
      <w:r w:rsidRPr="00FD1B10">
        <w:rPr>
          <w:i/>
        </w:rPr>
        <w:t>“Flee sexual immorality.”</w:t>
      </w:r>
      <w:r>
        <w:rPr>
          <w:i/>
        </w:rPr>
        <w:t xml:space="preserve"> </w:t>
      </w:r>
    </w:p>
    <w:p w:rsidR="00FD1B10" w:rsidRPr="00065FED" w:rsidRDefault="00D82E57" w:rsidP="00D82E57">
      <w:pPr>
        <w:pStyle w:val="ListParagraph"/>
        <w:numPr>
          <w:ilvl w:val="1"/>
          <w:numId w:val="7"/>
        </w:numPr>
        <w:rPr>
          <w:i/>
        </w:rPr>
      </w:pPr>
      <w:r>
        <w:t>Ephesians 5:3</w:t>
      </w:r>
      <w:r w:rsidR="009432FE">
        <w:t xml:space="preserve"> – not to be mentioned as acceptable for </w:t>
      </w:r>
      <w:r w:rsidR="009432FE" w:rsidRPr="009432FE">
        <w:rPr>
          <w:u w:val="single"/>
        </w:rPr>
        <w:t>saints</w:t>
      </w:r>
      <w:r w:rsidR="009432FE">
        <w:t xml:space="preserve"> (those sanctified).</w:t>
      </w:r>
      <w:r w:rsidR="00335FF2">
        <w:t xml:space="preserve"> (Uncleanness – in a moral sense</w:t>
      </w:r>
      <w:proofErr w:type="gramStart"/>
      <w:r w:rsidR="00335FF2">
        <w:t>;:</w:t>
      </w:r>
      <w:proofErr w:type="gramEnd"/>
      <w:r w:rsidR="00335FF2">
        <w:t xml:space="preserve"> the impurity of lustful, luxurious living.)</w:t>
      </w:r>
    </w:p>
    <w:p w:rsidR="00065FED" w:rsidRPr="00481F65" w:rsidRDefault="00065FED" w:rsidP="00481F65">
      <w:pPr>
        <w:pStyle w:val="ListParagraph"/>
        <w:numPr>
          <w:ilvl w:val="2"/>
          <w:numId w:val="7"/>
        </w:numPr>
        <w:rPr>
          <w:i/>
        </w:rPr>
      </w:pPr>
      <w:r>
        <w:t>Clothing</w:t>
      </w:r>
      <w:r w:rsidR="00586758">
        <w:t xml:space="preserve"> (sex appeal)</w:t>
      </w:r>
      <w:r w:rsidR="00481F65" w:rsidRPr="00481F65">
        <w:t xml:space="preserve"> </w:t>
      </w:r>
      <w:r w:rsidR="00481F65" w:rsidRPr="00481F65">
        <w:rPr>
          <w:i/>
        </w:rPr>
        <w:t>Bikini History</w:t>
      </w:r>
    </w:p>
    <w:p w:rsidR="00481F65" w:rsidRDefault="00481F65" w:rsidP="00481F65">
      <w:pPr>
        <w:pStyle w:val="ListParagraph"/>
        <w:numPr>
          <w:ilvl w:val="3"/>
          <w:numId w:val="7"/>
        </w:numPr>
      </w:pPr>
      <w:r>
        <w:t>A dressing room on wheels was considered essential for preparing for a swim at Europe's beaches in the 1890s. Ladies would sew weights into the hems of their garments to prevent them from riding up and showing their legs.</w:t>
      </w:r>
    </w:p>
    <w:p w:rsidR="00481F65" w:rsidRDefault="00481F65" w:rsidP="00481F65">
      <w:pPr>
        <w:pStyle w:val="ListParagraph"/>
        <w:numPr>
          <w:ilvl w:val="3"/>
          <w:numId w:val="7"/>
        </w:numPr>
      </w:pPr>
      <w:r>
        <w:t>The precursor to the modern bikini emerged in 1907, when Australian swimmer and performer Annett</w:t>
      </w:r>
      <w:r w:rsidR="00AB0A44">
        <w:t xml:space="preserve">e Kellerman </w:t>
      </w:r>
      <w:r>
        <w:t>was arrested on a Boston beach for wearing a formfitting one-piece.</w:t>
      </w:r>
    </w:p>
    <w:p w:rsidR="00481F65" w:rsidRDefault="003E39DF" w:rsidP="003E39DF">
      <w:pPr>
        <w:pStyle w:val="ListParagraph"/>
        <w:numPr>
          <w:ilvl w:val="3"/>
          <w:numId w:val="7"/>
        </w:numPr>
      </w:pPr>
      <w:r>
        <w:t xml:space="preserve">On July 5, 1946, French engineer Louis </w:t>
      </w:r>
      <w:proofErr w:type="spellStart"/>
      <w:r>
        <w:t>Réard</w:t>
      </w:r>
      <w:proofErr w:type="spellEnd"/>
      <w:r>
        <w:t xml:space="preserve"> designed a garment "smaller than the world's smallest bathing suit." But at first none of the Parisian models would dare to wear his design.</w:t>
      </w:r>
    </w:p>
    <w:p w:rsidR="00AB0A44" w:rsidRPr="00481F65" w:rsidRDefault="00AB0A44" w:rsidP="00AB0A44">
      <w:pPr>
        <w:pStyle w:val="ListParagraph"/>
        <w:numPr>
          <w:ilvl w:val="3"/>
          <w:numId w:val="7"/>
        </w:numPr>
      </w:pPr>
      <w:proofErr w:type="spellStart"/>
      <w:r>
        <w:t>Micheline</w:t>
      </w:r>
      <w:proofErr w:type="spellEnd"/>
      <w:r>
        <w:t xml:space="preserve"> </w:t>
      </w:r>
      <w:proofErr w:type="spellStart"/>
      <w:r>
        <w:t>Bernardini</w:t>
      </w:r>
      <w:proofErr w:type="spellEnd"/>
      <w:r>
        <w:t xml:space="preserve">, a nude dancer, was the first woman ever to wear a bikini, during a July 11, 1946, showing for the press at </w:t>
      </w:r>
      <w:r>
        <w:lastRenderedPageBreak/>
        <w:t xml:space="preserve">the fashionable Piscine </w:t>
      </w:r>
      <w:proofErr w:type="spellStart"/>
      <w:r>
        <w:t>Molitor</w:t>
      </w:r>
      <w:proofErr w:type="spellEnd"/>
      <w:r>
        <w:t xml:space="preserve"> in Paris. The bikini was so small it could fit into a matchbox</w:t>
      </w:r>
    </w:p>
    <w:p w:rsidR="00065FED" w:rsidRPr="00AB0A44" w:rsidRDefault="00065FED" w:rsidP="00065FED">
      <w:pPr>
        <w:pStyle w:val="ListParagraph"/>
        <w:numPr>
          <w:ilvl w:val="2"/>
          <w:numId w:val="7"/>
        </w:numPr>
        <w:rPr>
          <w:i/>
        </w:rPr>
      </w:pPr>
      <w:r>
        <w:t>Relationships</w:t>
      </w:r>
      <w:r w:rsidR="00860088">
        <w:t xml:space="preserve"> (dating/man and woman)</w:t>
      </w:r>
    </w:p>
    <w:p w:rsidR="00AB0A44" w:rsidRPr="005E32A6" w:rsidRDefault="005E32A6" w:rsidP="00AB0A44">
      <w:pPr>
        <w:pStyle w:val="ListParagraph"/>
        <w:numPr>
          <w:ilvl w:val="3"/>
          <w:numId w:val="7"/>
        </w:numPr>
        <w:rPr>
          <w:i/>
        </w:rPr>
      </w:pPr>
      <w:r>
        <w:t>Song of Solomon 2:4-7;3:1-5</w:t>
      </w:r>
    </w:p>
    <w:p w:rsidR="00586758" w:rsidRPr="00A56A10" w:rsidRDefault="005E32A6" w:rsidP="00A56A10">
      <w:pPr>
        <w:pStyle w:val="ListParagraph"/>
        <w:numPr>
          <w:ilvl w:val="3"/>
          <w:numId w:val="7"/>
        </w:numPr>
        <w:rPr>
          <w:i/>
        </w:rPr>
      </w:pPr>
      <w:r>
        <w:t>Hebrews 13:4</w:t>
      </w:r>
    </w:p>
    <w:p w:rsidR="00A56A10" w:rsidRPr="00A56A10" w:rsidRDefault="00A56A10" w:rsidP="00A56A10">
      <w:pPr>
        <w:rPr>
          <w:i/>
        </w:rPr>
      </w:pPr>
    </w:p>
    <w:p w:rsidR="0058518E" w:rsidRDefault="000D792F" w:rsidP="0058518E">
      <w:pPr>
        <w:pStyle w:val="ListParagraph"/>
        <w:numPr>
          <w:ilvl w:val="0"/>
          <w:numId w:val="5"/>
        </w:numPr>
      </w:pPr>
      <w:r>
        <w:t>Drunkenness.</w:t>
      </w:r>
      <w:r w:rsidR="000D0DE4">
        <w:t xml:space="preserve"> (</w:t>
      </w:r>
      <w:r w:rsidR="0058518E" w:rsidRPr="0058518E">
        <w:t>Proverbs 20:1</w:t>
      </w:r>
      <w:r w:rsidR="000D0DE4">
        <w:t>)</w:t>
      </w:r>
    </w:p>
    <w:p w:rsidR="0058518E" w:rsidRDefault="0058518E" w:rsidP="0058518E">
      <w:pPr>
        <w:pStyle w:val="ListParagraph"/>
        <w:numPr>
          <w:ilvl w:val="0"/>
          <w:numId w:val="9"/>
        </w:numPr>
      </w:pPr>
      <w:r w:rsidRPr="0058518E">
        <w:t>1 Peter 4:3-6</w:t>
      </w:r>
    </w:p>
    <w:p w:rsidR="0058518E" w:rsidRDefault="0058518E" w:rsidP="0058518E">
      <w:pPr>
        <w:pStyle w:val="ListParagraph"/>
        <w:numPr>
          <w:ilvl w:val="1"/>
          <w:numId w:val="9"/>
        </w:numPr>
      </w:pPr>
      <w:r>
        <w:t xml:space="preserve">Drunkenness (excess of wine) – </w:t>
      </w:r>
      <w:proofErr w:type="spellStart"/>
      <w:r w:rsidRPr="0058518E">
        <w:rPr>
          <w:i/>
        </w:rPr>
        <w:t>oinophlugia</w:t>
      </w:r>
      <w:proofErr w:type="spellEnd"/>
      <w:r>
        <w:rPr>
          <w:i/>
        </w:rPr>
        <w:t xml:space="preserve"> </w:t>
      </w:r>
      <w:r w:rsidRPr="0058518E">
        <w:t xml:space="preserve">- an overflow (or surplus) of wine, that is, </w:t>
      </w:r>
      <w:proofErr w:type="spellStart"/>
      <w:r w:rsidRPr="0058518E">
        <w:t>vinolency</w:t>
      </w:r>
      <w:proofErr w:type="spellEnd"/>
      <w:r w:rsidRPr="0058518E">
        <w:t xml:space="preserve"> (drunkenness): - excess of wine.</w:t>
      </w:r>
    </w:p>
    <w:p w:rsidR="003E3A70" w:rsidRDefault="003E3A70" w:rsidP="003E3A70">
      <w:pPr>
        <w:pStyle w:val="ListParagraph"/>
        <w:numPr>
          <w:ilvl w:val="2"/>
          <w:numId w:val="9"/>
        </w:numPr>
      </w:pPr>
      <w:r>
        <w:t>Too drunk to function.</w:t>
      </w:r>
    </w:p>
    <w:p w:rsidR="0058518E" w:rsidRDefault="0058518E" w:rsidP="0058518E">
      <w:pPr>
        <w:pStyle w:val="ListParagraph"/>
        <w:numPr>
          <w:ilvl w:val="1"/>
          <w:numId w:val="9"/>
        </w:numPr>
      </w:pPr>
      <w:r>
        <w:t>Revelries (</w:t>
      </w:r>
      <w:proofErr w:type="spellStart"/>
      <w:r>
        <w:t>revellings</w:t>
      </w:r>
      <w:proofErr w:type="spellEnd"/>
      <w:r>
        <w:t xml:space="preserve">) – </w:t>
      </w:r>
      <w:proofErr w:type="spellStart"/>
      <w:r w:rsidRPr="0058518E">
        <w:rPr>
          <w:i/>
        </w:rPr>
        <w:t>kōmos</w:t>
      </w:r>
      <w:proofErr w:type="spellEnd"/>
      <w:r>
        <w:rPr>
          <w:i/>
        </w:rPr>
        <w:t xml:space="preserve"> </w:t>
      </w:r>
      <w:r>
        <w:t xml:space="preserve">- </w:t>
      </w:r>
      <w:r w:rsidRPr="0058518E">
        <w:t xml:space="preserve">a carousal (as if a letting loose): - </w:t>
      </w:r>
      <w:proofErr w:type="spellStart"/>
      <w:r w:rsidRPr="0058518E">
        <w:t>revelling</w:t>
      </w:r>
      <w:proofErr w:type="spellEnd"/>
      <w:r w:rsidRPr="0058518E">
        <w:t>, rioting.</w:t>
      </w:r>
    </w:p>
    <w:p w:rsidR="003E3A70" w:rsidRDefault="003E3A70" w:rsidP="003E3A70">
      <w:pPr>
        <w:pStyle w:val="ListParagraph"/>
        <w:numPr>
          <w:ilvl w:val="2"/>
          <w:numId w:val="9"/>
        </w:numPr>
      </w:pPr>
      <w:r>
        <w:t>Drunk enough to do things you wouldn’t normally do.</w:t>
      </w:r>
    </w:p>
    <w:p w:rsidR="0058518E" w:rsidRDefault="0058518E" w:rsidP="00E61A9D">
      <w:pPr>
        <w:pStyle w:val="ListParagraph"/>
        <w:numPr>
          <w:ilvl w:val="1"/>
          <w:numId w:val="9"/>
        </w:numPr>
      </w:pPr>
      <w:r>
        <w:t>Drinking parties (</w:t>
      </w:r>
      <w:proofErr w:type="spellStart"/>
      <w:r>
        <w:t>banquetings</w:t>
      </w:r>
      <w:proofErr w:type="spellEnd"/>
      <w:r>
        <w:t xml:space="preserve">) </w:t>
      </w:r>
      <w:r w:rsidR="00E61A9D">
        <w:t>–</w:t>
      </w:r>
      <w:r w:rsidR="00E61A9D" w:rsidRPr="00E61A9D">
        <w:t xml:space="preserve"> </w:t>
      </w:r>
      <w:proofErr w:type="spellStart"/>
      <w:r w:rsidR="00E61A9D" w:rsidRPr="00E61A9D">
        <w:rPr>
          <w:i/>
        </w:rPr>
        <w:t>potos</w:t>
      </w:r>
      <w:proofErr w:type="spellEnd"/>
      <w:r w:rsidR="00E61A9D">
        <w:rPr>
          <w:i/>
        </w:rPr>
        <w:t xml:space="preserve"> </w:t>
      </w:r>
      <w:r w:rsidR="00E61A9D">
        <w:t xml:space="preserve">– </w:t>
      </w:r>
      <w:r w:rsidR="00E61A9D" w:rsidRPr="00E61A9D">
        <w:t>a drinking bout</w:t>
      </w:r>
      <w:r w:rsidR="00DE517E">
        <w:t xml:space="preserve"> (a banquet – dinner or party).</w:t>
      </w:r>
    </w:p>
    <w:p w:rsidR="000D792F" w:rsidRDefault="003E3A70" w:rsidP="00097C8E">
      <w:pPr>
        <w:pStyle w:val="ListParagraph"/>
        <w:numPr>
          <w:ilvl w:val="2"/>
          <w:numId w:val="9"/>
        </w:numPr>
      </w:pPr>
      <w:r>
        <w:t xml:space="preserve">Casually consuming alcohol with no intention of drunkenness. </w:t>
      </w:r>
    </w:p>
    <w:p w:rsidR="006156D6" w:rsidRPr="006156D6" w:rsidRDefault="007171C3" w:rsidP="006156D6">
      <w:pPr>
        <w:pStyle w:val="ListParagraph"/>
        <w:numPr>
          <w:ilvl w:val="0"/>
          <w:numId w:val="2"/>
        </w:numPr>
      </w:pPr>
      <w:r>
        <w:t xml:space="preserve">Sanctification is more than abstaining from the </w:t>
      </w:r>
      <w:r w:rsidR="0063784E">
        <w:t>exact</w:t>
      </w:r>
      <w:r>
        <w:t xml:space="preserve"> physical act of sin… </w:t>
      </w:r>
      <w:r w:rsidRPr="007171C3">
        <w:rPr>
          <w:i/>
        </w:rPr>
        <w:t>Matthew 5:17-30</w:t>
      </w:r>
    </w:p>
    <w:p w:rsidR="006156D6" w:rsidRDefault="006156D6" w:rsidP="006156D6">
      <w:pPr>
        <w:pStyle w:val="ListParagraph"/>
        <w:numPr>
          <w:ilvl w:val="0"/>
          <w:numId w:val="9"/>
        </w:numPr>
      </w:pPr>
      <w:r>
        <w:t>Romans 12:1-2 – Do not be conformed!</w:t>
      </w:r>
    </w:p>
    <w:p w:rsidR="006156D6" w:rsidRDefault="006156D6" w:rsidP="006156D6">
      <w:pPr>
        <w:pStyle w:val="ListParagraph"/>
        <w:numPr>
          <w:ilvl w:val="1"/>
          <w:numId w:val="9"/>
        </w:numPr>
      </w:pPr>
      <w:r>
        <w:t>Entertainment is trying to conform you to worldliness.</w:t>
      </w:r>
    </w:p>
    <w:p w:rsidR="006156D6" w:rsidRDefault="006156D6" w:rsidP="006156D6">
      <w:pPr>
        <w:pStyle w:val="ListParagraph"/>
        <w:numPr>
          <w:ilvl w:val="0"/>
          <w:numId w:val="9"/>
        </w:numPr>
      </w:pPr>
      <w:r>
        <w:t>1 Peter 1:13-16</w:t>
      </w:r>
    </w:p>
    <w:p w:rsidR="006156D6" w:rsidRDefault="006156D6" w:rsidP="006156D6">
      <w:pPr>
        <w:pStyle w:val="ListParagraph"/>
        <w:numPr>
          <w:ilvl w:val="1"/>
          <w:numId w:val="9"/>
        </w:numPr>
      </w:pPr>
      <w:r>
        <w:t>God is holy. We are His people. We should therefore be holy!</w:t>
      </w:r>
    </w:p>
    <w:p w:rsidR="004209B3" w:rsidRDefault="000C089E" w:rsidP="004209B3">
      <w:pPr>
        <w:pStyle w:val="ListParagraph"/>
        <w:numPr>
          <w:ilvl w:val="0"/>
          <w:numId w:val="9"/>
        </w:numPr>
      </w:pPr>
      <w:r>
        <w:t>Romans 6:1-</w:t>
      </w:r>
      <w:bookmarkStart w:id="0" w:name="_GoBack"/>
      <w:bookmarkEnd w:id="0"/>
      <w:r w:rsidR="004209B3">
        <w:t>14</w:t>
      </w:r>
    </w:p>
    <w:p w:rsidR="004209B3" w:rsidRDefault="004209B3" w:rsidP="004209B3">
      <w:pPr>
        <w:pStyle w:val="ListParagraph"/>
        <w:numPr>
          <w:ilvl w:val="1"/>
          <w:numId w:val="9"/>
        </w:numPr>
      </w:pPr>
      <w:r>
        <w:t>A slave who is freed does not return to the previous owners dwelling to relax.</w:t>
      </w:r>
    </w:p>
    <w:p w:rsidR="004209B3" w:rsidRPr="00CA4EB1" w:rsidRDefault="004209B3" w:rsidP="004209B3">
      <w:pPr>
        <w:pStyle w:val="ListParagraph"/>
        <w:numPr>
          <w:ilvl w:val="1"/>
          <w:numId w:val="9"/>
        </w:numPr>
      </w:pPr>
      <w:r>
        <w:t xml:space="preserve">He gets away from that place. </w:t>
      </w:r>
    </w:p>
    <w:p w:rsidR="00CA4EB1" w:rsidRDefault="00CA4EB1" w:rsidP="00E8579E">
      <w:pPr>
        <w:rPr>
          <w:b/>
        </w:rPr>
      </w:pPr>
      <w:r w:rsidRPr="00E8579E">
        <w:rPr>
          <w:b/>
        </w:rPr>
        <w:t>Conclusion</w:t>
      </w:r>
    </w:p>
    <w:p w:rsidR="00D24492" w:rsidRDefault="00D24492" w:rsidP="00D24492">
      <w:pPr>
        <w:pStyle w:val="ListParagraph"/>
        <w:numPr>
          <w:ilvl w:val="0"/>
          <w:numId w:val="11"/>
        </w:numPr>
      </w:pPr>
      <w:r>
        <w:t>We Christians are sanctified and should live a life according to that sanctification.</w:t>
      </w:r>
    </w:p>
    <w:p w:rsidR="00D24492" w:rsidRPr="00D24492" w:rsidRDefault="00D24492" w:rsidP="00D24492">
      <w:pPr>
        <w:pStyle w:val="ListParagraph"/>
        <w:numPr>
          <w:ilvl w:val="0"/>
          <w:numId w:val="11"/>
        </w:numPr>
      </w:pPr>
      <w:r>
        <w:t>We are to be like God. “Be holy for I am holy!”</w:t>
      </w:r>
    </w:p>
    <w:p w:rsidR="00CA4EB1" w:rsidRPr="009912D8" w:rsidRDefault="00D24492" w:rsidP="00D24492">
      <w:pPr>
        <w:ind w:left="360"/>
        <w:jc w:val="center"/>
      </w:pPr>
      <w:r w:rsidRPr="00D24492">
        <w:rPr>
          <w:i/>
        </w:rPr>
        <w:t>“Now may the God of peace Himself sanctify you completely; and may your whole spirit, soul, and body be preserved blameless at the coming of our Lord Jesus Christ.”</w:t>
      </w:r>
      <w:r w:rsidRPr="00D24492">
        <w:t xml:space="preserve"> </w:t>
      </w:r>
      <w:r>
        <w:t>(</w:t>
      </w:r>
      <w:r w:rsidRPr="00D24492">
        <w:t>1 Thessalonians 5:23</w:t>
      </w:r>
      <w:r>
        <w:t>)</w:t>
      </w:r>
    </w:p>
    <w:sectPr w:rsidR="00CA4EB1" w:rsidRPr="0099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20EA"/>
    <w:multiLevelType w:val="hybridMultilevel"/>
    <w:tmpl w:val="43C08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14DD6"/>
    <w:multiLevelType w:val="hybridMultilevel"/>
    <w:tmpl w:val="A3D4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C54"/>
    <w:multiLevelType w:val="hybridMultilevel"/>
    <w:tmpl w:val="5C6E6F7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CC111F0"/>
    <w:multiLevelType w:val="hybridMultilevel"/>
    <w:tmpl w:val="B59A6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A00FC"/>
    <w:multiLevelType w:val="hybridMultilevel"/>
    <w:tmpl w:val="898AFCEC"/>
    <w:lvl w:ilvl="0" w:tplc="9E02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3993"/>
    <w:multiLevelType w:val="hybridMultilevel"/>
    <w:tmpl w:val="E8721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83A5B"/>
    <w:multiLevelType w:val="hybridMultilevel"/>
    <w:tmpl w:val="DBA61D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B28F4"/>
    <w:multiLevelType w:val="hybridMultilevel"/>
    <w:tmpl w:val="D116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27F44"/>
    <w:multiLevelType w:val="hybridMultilevel"/>
    <w:tmpl w:val="6A5A8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A23BA"/>
    <w:multiLevelType w:val="hybridMultilevel"/>
    <w:tmpl w:val="86141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181F27"/>
    <w:multiLevelType w:val="hybridMultilevel"/>
    <w:tmpl w:val="26783028"/>
    <w:lvl w:ilvl="0" w:tplc="96BC1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C8"/>
    <w:rsid w:val="00065FED"/>
    <w:rsid w:val="00097C8E"/>
    <w:rsid w:val="000C089E"/>
    <w:rsid w:val="000D0DE4"/>
    <w:rsid w:val="000D792F"/>
    <w:rsid w:val="001614AC"/>
    <w:rsid w:val="002104AD"/>
    <w:rsid w:val="002216C8"/>
    <w:rsid w:val="002E4522"/>
    <w:rsid w:val="00303E97"/>
    <w:rsid w:val="00335FF2"/>
    <w:rsid w:val="003415E2"/>
    <w:rsid w:val="003E39DF"/>
    <w:rsid w:val="003E3A70"/>
    <w:rsid w:val="004209B3"/>
    <w:rsid w:val="00481F65"/>
    <w:rsid w:val="0058518E"/>
    <w:rsid w:val="00586758"/>
    <w:rsid w:val="005E32A6"/>
    <w:rsid w:val="006156D6"/>
    <w:rsid w:val="0063784E"/>
    <w:rsid w:val="006E290B"/>
    <w:rsid w:val="007171C3"/>
    <w:rsid w:val="00761E0A"/>
    <w:rsid w:val="007C191E"/>
    <w:rsid w:val="00860088"/>
    <w:rsid w:val="009432FE"/>
    <w:rsid w:val="009912D8"/>
    <w:rsid w:val="00A56A10"/>
    <w:rsid w:val="00A72D86"/>
    <w:rsid w:val="00AB0A44"/>
    <w:rsid w:val="00CA4EB1"/>
    <w:rsid w:val="00D24492"/>
    <w:rsid w:val="00D573AB"/>
    <w:rsid w:val="00D82E57"/>
    <w:rsid w:val="00DE517E"/>
    <w:rsid w:val="00E30569"/>
    <w:rsid w:val="00E61A9D"/>
    <w:rsid w:val="00E71C2D"/>
    <w:rsid w:val="00E8579E"/>
    <w:rsid w:val="00EE1FB5"/>
    <w:rsid w:val="00FD1B10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92517-740E-4BBE-B786-783152E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4593-3FD6-4068-AA16-F6CE6529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32</cp:revision>
  <dcterms:created xsi:type="dcterms:W3CDTF">2013-11-22T17:54:00Z</dcterms:created>
  <dcterms:modified xsi:type="dcterms:W3CDTF">2013-11-24T22:53:00Z</dcterms:modified>
</cp:coreProperties>
</file>