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70" w:rsidRPr="00CE1870" w:rsidRDefault="00CE1870">
      <w:pPr>
        <w:rPr>
          <w:b/>
          <w:sz w:val="32"/>
        </w:rPr>
      </w:pPr>
      <w:r w:rsidRPr="00CE1870">
        <w:rPr>
          <w:b/>
          <w:sz w:val="32"/>
        </w:rPr>
        <w:t>Preventing Apostasy</w:t>
      </w:r>
    </w:p>
    <w:p w:rsidR="00CE1870" w:rsidRDefault="00CE1870">
      <w:pPr>
        <w:rPr>
          <w:i/>
        </w:rPr>
      </w:pPr>
      <w:r w:rsidRPr="00CE1870">
        <w:rPr>
          <w:i/>
        </w:rPr>
        <w:t>1 Timothy 4</w:t>
      </w:r>
      <w:bookmarkStart w:id="0" w:name="_GoBack"/>
      <w:bookmarkEnd w:id="0"/>
    </w:p>
    <w:p w:rsidR="00CE1870" w:rsidRDefault="002652E3" w:rsidP="00CE1870">
      <w:pPr>
        <w:pStyle w:val="ListParagraph"/>
        <w:numPr>
          <w:ilvl w:val="0"/>
          <w:numId w:val="1"/>
        </w:numPr>
      </w:pPr>
      <w:r>
        <w:t>Some will depart (v. 1-5).</w:t>
      </w:r>
    </w:p>
    <w:p w:rsidR="00132666" w:rsidRDefault="008B3EF1" w:rsidP="00132666">
      <w:pPr>
        <w:pStyle w:val="ListParagraph"/>
        <w:numPr>
          <w:ilvl w:val="0"/>
          <w:numId w:val="2"/>
        </w:numPr>
      </w:pPr>
      <w:r>
        <w:t>This is without a doubt</w:t>
      </w:r>
      <w:r w:rsidR="00A95B53">
        <w:t xml:space="preserve"> (v. 1)</w:t>
      </w:r>
      <w:r>
        <w:t>.</w:t>
      </w:r>
    </w:p>
    <w:p w:rsidR="008B3EF1" w:rsidRPr="00C179A2" w:rsidRDefault="008B3EF1" w:rsidP="008B3EF1">
      <w:pPr>
        <w:pStyle w:val="ListParagraph"/>
        <w:numPr>
          <w:ilvl w:val="0"/>
          <w:numId w:val="3"/>
        </w:numPr>
        <w:rPr>
          <w:highlight w:val="cyan"/>
        </w:rPr>
      </w:pPr>
      <w:r w:rsidRPr="00C179A2">
        <w:rPr>
          <w:highlight w:val="cyan"/>
        </w:rPr>
        <w:t xml:space="preserve">Expressly – </w:t>
      </w:r>
      <w:proofErr w:type="spellStart"/>
      <w:r w:rsidRPr="00C179A2">
        <w:rPr>
          <w:i/>
          <w:highlight w:val="cyan"/>
        </w:rPr>
        <w:t>rhētōs</w:t>
      </w:r>
      <w:proofErr w:type="spellEnd"/>
      <w:r w:rsidRPr="00C179A2">
        <w:rPr>
          <w:highlight w:val="cyan"/>
        </w:rPr>
        <w:t xml:space="preserve"> – out </w:t>
      </w:r>
      <w:proofErr w:type="spellStart"/>
      <w:r w:rsidR="00443865" w:rsidRPr="00C179A2">
        <w:rPr>
          <w:highlight w:val="cyan"/>
        </w:rPr>
        <w:t>spokenly</w:t>
      </w:r>
      <w:proofErr w:type="spellEnd"/>
      <w:r w:rsidR="00443865" w:rsidRPr="00C179A2">
        <w:rPr>
          <w:highlight w:val="cyan"/>
        </w:rPr>
        <w:t>, distinctly, definite, precise.</w:t>
      </w:r>
    </w:p>
    <w:p w:rsidR="00C8658C" w:rsidRDefault="00C8658C" w:rsidP="00C8658C">
      <w:pPr>
        <w:pStyle w:val="ListParagraph"/>
        <w:numPr>
          <w:ilvl w:val="0"/>
          <w:numId w:val="2"/>
        </w:numPr>
      </w:pPr>
      <w:r>
        <w:t>Not a prophecy of a special time</w:t>
      </w:r>
      <w:r w:rsidR="00A95B53">
        <w:t xml:space="preserve"> (v. 1)</w:t>
      </w:r>
      <w:r>
        <w:t>.</w:t>
      </w:r>
    </w:p>
    <w:p w:rsidR="00C8658C" w:rsidRPr="00C179A2" w:rsidRDefault="00C8658C" w:rsidP="00C8658C">
      <w:pPr>
        <w:pStyle w:val="ListParagraph"/>
        <w:numPr>
          <w:ilvl w:val="0"/>
          <w:numId w:val="3"/>
        </w:numPr>
        <w:rPr>
          <w:highlight w:val="cyan"/>
        </w:rPr>
      </w:pPr>
      <w:r w:rsidRPr="00C179A2">
        <w:rPr>
          <w:highlight w:val="cyan"/>
        </w:rPr>
        <w:t xml:space="preserve">Latter times – last dispensation. (Patriarchal, </w:t>
      </w:r>
      <w:proofErr w:type="spellStart"/>
      <w:r w:rsidRPr="00C179A2">
        <w:rPr>
          <w:highlight w:val="cyan"/>
        </w:rPr>
        <w:t>Mosaical</w:t>
      </w:r>
      <w:proofErr w:type="spellEnd"/>
      <w:r w:rsidRPr="00C179A2">
        <w:rPr>
          <w:highlight w:val="cyan"/>
        </w:rPr>
        <w:t xml:space="preserve">, Christian) </w:t>
      </w:r>
    </w:p>
    <w:p w:rsidR="00C8658C" w:rsidRPr="00A17788" w:rsidRDefault="00C8658C" w:rsidP="00C8658C">
      <w:pPr>
        <w:pStyle w:val="ListParagraph"/>
        <w:numPr>
          <w:ilvl w:val="0"/>
          <w:numId w:val="3"/>
        </w:numPr>
      </w:pPr>
      <w:r>
        <w:t xml:space="preserve">Apostasy in Paul’s time – </w:t>
      </w:r>
      <w:r w:rsidRPr="00F03A27">
        <w:rPr>
          <w:i/>
          <w:highlight w:val="yellow"/>
        </w:rPr>
        <w:t>“You have become estranged from Christ, you who attempt to be justified by law; you have falle</w:t>
      </w:r>
      <w:r w:rsidR="00F03A27" w:rsidRPr="00F03A27">
        <w:rPr>
          <w:i/>
          <w:highlight w:val="yellow"/>
        </w:rPr>
        <w:t>n from grace” (Galatians 5:4).</w:t>
      </w:r>
    </w:p>
    <w:p w:rsidR="00A17788" w:rsidRDefault="00A17788" w:rsidP="00A17788">
      <w:pPr>
        <w:pStyle w:val="ListParagraph"/>
        <w:numPr>
          <w:ilvl w:val="0"/>
          <w:numId w:val="2"/>
        </w:numPr>
      </w:pPr>
      <w:r>
        <w:t>Doesn’t happen fast</w:t>
      </w:r>
      <w:r w:rsidR="00A95B53">
        <w:t xml:space="preserve"> (v. 1)</w:t>
      </w:r>
      <w:r>
        <w:t xml:space="preserve">. </w:t>
      </w:r>
    </w:p>
    <w:p w:rsidR="00C179A2" w:rsidRDefault="00A17788" w:rsidP="00C179A2">
      <w:pPr>
        <w:pStyle w:val="ListParagraph"/>
        <w:numPr>
          <w:ilvl w:val="0"/>
          <w:numId w:val="4"/>
        </w:numPr>
        <w:rPr>
          <w:highlight w:val="cyan"/>
        </w:rPr>
      </w:pPr>
      <w:r w:rsidRPr="00C179A2">
        <w:rPr>
          <w:highlight w:val="cyan"/>
        </w:rPr>
        <w:t xml:space="preserve">Depart – </w:t>
      </w:r>
      <w:proofErr w:type="spellStart"/>
      <w:r w:rsidRPr="00C179A2">
        <w:rPr>
          <w:i/>
          <w:highlight w:val="cyan"/>
        </w:rPr>
        <w:t>aphistēmi</w:t>
      </w:r>
      <w:proofErr w:type="spellEnd"/>
      <w:r w:rsidRPr="00C179A2">
        <w:rPr>
          <w:i/>
          <w:highlight w:val="cyan"/>
        </w:rPr>
        <w:t xml:space="preserve"> </w:t>
      </w:r>
      <w:r w:rsidRPr="00C179A2">
        <w:rPr>
          <w:highlight w:val="cyan"/>
        </w:rPr>
        <w:t xml:space="preserve">– to </w:t>
      </w:r>
      <w:r w:rsidR="00C179A2">
        <w:rPr>
          <w:highlight w:val="cyan"/>
        </w:rPr>
        <w:t>stand off from, fall away.</w:t>
      </w:r>
    </w:p>
    <w:p w:rsidR="00C179A2" w:rsidRDefault="0002691A" w:rsidP="00C179A2">
      <w:pPr>
        <w:pStyle w:val="ListParagraph"/>
        <w:numPr>
          <w:ilvl w:val="1"/>
          <w:numId w:val="4"/>
        </w:numPr>
      </w:pPr>
      <w:r>
        <w:t>Luke 8:13-15</w:t>
      </w:r>
      <w:r w:rsidR="00C179A2" w:rsidRPr="00C179A2">
        <w:t xml:space="preserve"> (READ – Parable of sower).</w:t>
      </w:r>
    </w:p>
    <w:p w:rsidR="0002691A" w:rsidRDefault="0002691A" w:rsidP="0002691A">
      <w:pPr>
        <w:pStyle w:val="ListParagraph"/>
        <w:numPr>
          <w:ilvl w:val="2"/>
          <w:numId w:val="4"/>
        </w:numPr>
      </w:pPr>
      <w:r>
        <w:t>Good seed = keep word and bear fruit.</w:t>
      </w:r>
    </w:p>
    <w:p w:rsidR="00A95B53" w:rsidRDefault="00A95B53" w:rsidP="00A95B53">
      <w:pPr>
        <w:pStyle w:val="ListParagraph"/>
        <w:numPr>
          <w:ilvl w:val="0"/>
          <w:numId w:val="2"/>
        </w:numPr>
      </w:pPr>
      <w:r>
        <w:t>Two Wrongs (v. 1).</w:t>
      </w:r>
    </w:p>
    <w:p w:rsidR="00A95B53" w:rsidRDefault="00A95B53" w:rsidP="00A95B53">
      <w:pPr>
        <w:pStyle w:val="ListParagraph"/>
        <w:numPr>
          <w:ilvl w:val="0"/>
          <w:numId w:val="4"/>
        </w:numPr>
      </w:pPr>
      <w:r>
        <w:t>Giving heed</w:t>
      </w:r>
      <w:r w:rsidR="00D3492C">
        <w:t xml:space="preserve"> – to </w:t>
      </w:r>
      <w:r w:rsidR="00A55BC9">
        <w:t>pay attention to, and apply oneself to.</w:t>
      </w:r>
    </w:p>
    <w:p w:rsidR="00D3492C" w:rsidRPr="00D3492C" w:rsidRDefault="00D3492C" w:rsidP="00D3492C">
      <w:pPr>
        <w:pStyle w:val="ListParagraph"/>
        <w:numPr>
          <w:ilvl w:val="1"/>
          <w:numId w:val="4"/>
        </w:numPr>
        <w:rPr>
          <w:i/>
        </w:rPr>
      </w:pPr>
      <w:r w:rsidRPr="00D3492C">
        <w:rPr>
          <w:i/>
          <w:highlight w:val="yellow"/>
        </w:rPr>
        <w:t>“Beloved, do not believe every spirit, but test the spirits, whether they are of God; because many false prophets have gone out into the world” (1 John 4:1).</w:t>
      </w:r>
    </w:p>
    <w:p w:rsidR="00A95B53" w:rsidRDefault="00A95B53" w:rsidP="00A95B53">
      <w:pPr>
        <w:pStyle w:val="ListParagraph"/>
        <w:numPr>
          <w:ilvl w:val="0"/>
          <w:numId w:val="4"/>
        </w:numPr>
      </w:pPr>
      <w:r>
        <w:t>Deceiving Spirits</w:t>
      </w:r>
      <w:r w:rsidR="009F7776">
        <w:t xml:space="preserve"> and doctrines of demons</w:t>
      </w:r>
    </w:p>
    <w:p w:rsidR="00BF743F" w:rsidRDefault="00BF743F" w:rsidP="00BF743F">
      <w:pPr>
        <w:pStyle w:val="ListParagraph"/>
        <w:numPr>
          <w:ilvl w:val="1"/>
          <w:numId w:val="4"/>
        </w:numPr>
      </w:pPr>
      <w:r>
        <w:t>Some leading others away with false doctrine</w:t>
      </w:r>
      <w:r w:rsidR="0083053A">
        <w:t xml:space="preserve"> (Deceiving)</w:t>
      </w:r>
      <w:r>
        <w:t>.</w:t>
      </w:r>
    </w:p>
    <w:p w:rsidR="008C094E" w:rsidRPr="008C094E" w:rsidRDefault="008C094E" w:rsidP="008C094E">
      <w:pPr>
        <w:pStyle w:val="ListParagraph"/>
        <w:numPr>
          <w:ilvl w:val="2"/>
          <w:numId w:val="4"/>
        </w:numPr>
        <w:rPr>
          <w:i/>
        </w:rPr>
      </w:pPr>
      <w:r w:rsidRPr="008C094E">
        <w:rPr>
          <w:i/>
          <w:highlight w:val="yellow"/>
        </w:rPr>
        <w:t>“But I fear, lest somehow, as the serpent deceived Eve by his craftiness, so your minds may be corrupted from the simplicity that is in Christ” (2 Corinthians 11:3).</w:t>
      </w:r>
    </w:p>
    <w:p w:rsidR="00D829A1" w:rsidRDefault="00D829A1" w:rsidP="00BF743F">
      <w:pPr>
        <w:pStyle w:val="ListParagraph"/>
        <w:numPr>
          <w:ilvl w:val="1"/>
          <w:numId w:val="4"/>
        </w:numPr>
      </w:pPr>
      <w:r>
        <w:t>Doctrines of demons refers to the nature of the teaching and not the being (not super human</w:t>
      </w:r>
      <w:r w:rsidR="009B2164">
        <w:t>).</w:t>
      </w:r>
    </w:p>
    <w:p w:rsidR="0079688C" w:rsidRDefault="0079688C" w:rsidP="0079688C">
      <w:pPr>
        <w:pStyle w:val="ListParagraph"/>
        <w:numPr>
          <w:ilvl w:val="2"/>
          <w:numId w:val="4"/>
        </w:numPr>
      </w:pPr>
      <w:r>
        <w:t>Departing results from false teaching.</w:t>
      </w:r>
    </w:p>
    <w:p w:rsidR="001D36CD" w:rsidRDefault="001D36CD" w:rsidP="0079688C">
      <w:pPr>
        <w:pStyle w:val="ListParagraph"/>
        <w:numPr>
          <w:ilvl w:val="2"/>
          <w:numId w:val="4"/>
        </w:numPr>
      </w:pPr>
      <w:r>
        <w:t>“</w:t>
      </w:r>
      <w:proofErr w:type="gramStart"/>
      <w:r>
        <w:t>lies</w:t>
      </w:r>
      <w:proofErr w:type="gramEnd"/>
      <w:r>
        <w:t xml:space="preserve"> in hypocrisy” – teaching not with good intention but for selfish motives. But appear to be honest in intent.</w:t>
      </w:r>
    </w:p>
    <w:p w:rsidR="00656DC9" w:rsidRDefault="00F44960" w:rsidP="00F44960">
      <w:pPr>
        <w:pStyle w:val="ListParagraph"/>
        <w:numPr>
          <w:ilvl w:val="2"/>
          <w:numId w:val="4"/>
        </w:numPr>
      </w:pPr>
      <w:r>
        <w:t>Seared conscience – not teaching out of delusion. Just desensitized to the truth. (doing it not for truth but for fame)</w:t>
      </w:r>
    </w:p>
    <w:p w:rsidR="00656DC9" w:rsidRDefault="00F44960" w:rsidP="00656DC9">
      <w:pPr>
        <w:rPr>
          <w:i/>
        </w:rPr>
      </w:pPr>
      <w:r>
        <w:t xml:space="preserve">(Not all false teachers the same. Here they are dishonest. However, some are honestly mistaken, but this doesn’t make it okay. Still evil. </w:t>
      </w:r>
      <w:r w:rsidRPr="00656DC9">
        <w:rPr>
          <w:i/>
          <w:highlight w:val="yellow"/>
        </w:rPr>
        <w:t>“But evil men and impostors will grow worse and worse, deceiving and being deceived” (2 Timothy 3:13).</w:t>
      </w:r>
      <w:r w:rsidRPr="00656DC9">
        <w:rPr>
          <w:i/>
        </w:rPr>
        <w:t>)</w:t>
      </w:r>
    </w:p>
    <w:p w:rsidR="00656DC9" w:rsidRDefault="00656DC9" w:rsidP="00656DC9">
      <w:pPr>
        <w:pStyle w:val="ListParagraph"/>
        <w:numPr>
          <w:ilvl w:val="0"/>
          <w:numId w:val="2"/>
        </w:numPr>
      </w:pPr>
      <w:r>
        <w:t>False doctrine (context) (v. 2-5)</w:t>
      </w:r>
    </w:p>
    <w:p w:rsidR="00656DC9" w:rsidRDefault="00656DC9" w:rsidP="00656DC9">
      <w:pPr>
        <w:pStyle w:val="ListParagraph"/>
        <w:numPr>
          <w:ilvl w:val="0"/>
          <w:numId w:val="5"/>
        </w:numPr>
      </w:pPr>
      <w:r>
        <w:t>Things which those who believe and know the truth should know are wrong. (Don’t be deceived!)</w:t>
      </w:r>
    </w:p>
    <w:p w:rsidR="00656DC9" w:rsidRPr="00656DC9" w:rsidRDefault="00656DC9" w:rsidP="00656DC9">
      <w:pPr>
        <w:pStyle w:val="ListParagraph"/>
        <w:numPr>
          <w:ilvl w:val="0"/>
          <w:numId w:val="5"/>
        </w:numPr>
      </w:pPr>
      <w:r>
        <w:t xml:space="preserve">So we need to take preventative efforts to lessen the chance of apostasy. </w:t>
      </w:r>
      <w:r>
        <w:sym w:font="Wingdings" w:char="F0E0"/>
      </w:r>
    </w:p>
    <w:p w:rsidR="00354662" w:rsidRDefault="00354662" w:rsidP="00354662"/>
    <w:p w:rsidR="00354662" w:rsidRDefault="00354662" w:rsidP="00354662">
      <w:pPr>
        <w:pStyle w:val="ListParagraph"/>
        <w:ind w:left="1080"/>
      </w:pPr>
    </w:p>
    <w:p w:rsidR="00354662" w:rsidRDefault="00354662" w:rsidP="00354662">
      <w:pPr>
        <w:pStyle w:val="ListParagraph"/>
        <w:ind w:left="1080"/>
      </w:pPr>
    </w:p>
    <w:p w:rsidR="00CE1870" w:rsidRDefault="00CE1870" w:rsidP="00CE1870">
      <w:pPr>
        <w:pStyle w:val="ListParagraph"/>
        <w:numPr>
          <w:ilvl w:val="0"/>
          <w:numId w:val="1"/>
        </w:numPr>
      </w:pPr>
      <w:r>
        <w:lastRenderedPageBreak/>
        <w:t>Preventative efforts are to be made</w:t>
      </w:r>
      <w:r w:rsidR="002652E3">
        <w:t xml:space="preserve"> (v. 6-11)</w:t>
      </w:r>
      <w:r>
        <w:t>.</w:t>
      </w:r>
    </w:p>
    <w:p w:rsidR="00BC04C1" w:rsidRDefault="00BC04C1" w:rsidP="00BC04C1">
      <w:pPr>
        <w:pStyle w:val="ListParagraph"/>
        <w:numPr>
          <w:ilvl w:val="0"/>
          <w:numId w:val="6"/>
        </w:numPr>
      </w:pPr>
      <w:r>
        <w:t>Instruct (bring to remembrance) these things (v. 6).</w:t>
      </w:r>
    </w:p>
    <w:p w:rsidR="002F0385" w:rsidRDefault="002F0385" w:rsidP="002F0385">
      <w:pPr>
        <w:pStyle w:val="ListParagraph"/>
        <w:numPr>
          <w:ilvl w:val="0"/>
          <w:numId w:val="7"/>
        </w:numPr>
      </w:pPr>
      <w:r>
        <w:t xml:space="preserve">Brethren – includes </w:t>
      </w:r>
      <w:r w:rsidRPr="002F0385">
        <w:rPr>
          <w:b/>
          <w:i/>
        </w:rPr>
        <w:t xml:space="preserve">ALL </w:t>
      </w:r>
      <w:r>
        <w:t>Christians. We need constant reminders of these things in order to know what to watch for. (negative side to all positive preaching)</w:t>
      </w:r>
    </w:p>
    <w:p w:rsidR="002F0385" w:rsidRDefault="002F0385" w:rsidP="002F0385">
      <w:pPr>
        <w:pStyle w:val="ListParagraph"/>
        <w:numPr>
          <w:ilvl w:val="1"/>
          <w:numId w:val="7"/>
        </w:numPr>
      </w:pPr>
      <w:r>
        <w:t>Preachers have a responsibility of this. If they do this they are good, continually following the faith and good doctrine. If not then they aren’t doing their job.</w:t>
      </w:r>
    </w:p>
    <w:p w:rsidR="00BC04C1" w:rsidRDefault="00BC04C1" w:rsidP="00BC04C1">
      <w:pPr>
        <w:pStyle w:val="ListParagraph"/>
        <w:numPr>
          <w:ilvl w:val="0"/>
          <w:numId w:val="6"/>
        </w:numPr>
      </w:pPr>
      <w:r>
        <w:t>Exercise godliness (v. 7-11).</w:t>
      </w:r>
    </w:p>
    <w:p w:rsidR="002F0385" w:rsidRDefault="002F0385" w:rsidP="002F0385">
      <w:pPr>
        <w:pStyle w:val="ListParagraph"/>
        <w:numPr>
          <w:ilvl w:val="0"/>
          <w:numId w:val="7"/>
        </w:numPr>
      </w:pPr>
      <w:r>
        <w:t>Reject – shun, not even consider (v. 7).</w:t>
      </w:r>
    </w:p>
    <w:p w:rsidR="002F0385" w:rsidRDefault="002F0385" w:rsidP="002F0385">
      <w:pPr>
        <w:pStyle w:val="ListParagraph"/>
        <w:numPr>
          <w:ilvl w:val="1"/>
          <w:numId w:val="7"/>
        </w:numPr>
      </w:pPr>
      <w:r>
        <w:t>Useless stories of claimed miracles and such that help in no way toward serving Christ.</w:t>
      </w:r>
    </w:p>
    <w:p w:rsidR="002F0385" w:rsidRDefault="002F0385" w:rsidP="002F0385">
      <w:pPr>
        <w:pStyle w:val="ListParagraph"/>
        <w:numPr>
          <w:ilvl w:val="1"/>
          <w:numId w:val="7"/>
        </w:numPr>
      </w:pPr>
      <w:r>
        <w:t>We have the word. We are only to consider the things within it.</w:t>
      </w:r>
    </w:p>
    <w:p w:rsidR="002F0385" w:rsidRDefault="002F0385" w:rsidP="002F0385">
      <w:pPr>
        <w:pStyle w:val="ListParagraph"/>
        <w:numPr>
          <w:ilvl w:val="0"/>
          <w:numId w:val="7"/>
        </w:numPr>
      </w:pPr>
      <w:r>
        <w:t>Godliness – reverence, respect, piety (dutiful respect) toward God.</w:t>
      </w:r>
    </w:p>
    <w:p w:rsidR="003E2842" w:rsidRDefault="003E2842" w:rsidP="003E2842">
      <w:pPr>
        <w:pStyle w:val="ListParagraph"/>
        <w:numPr>
          <w:ilvl w:val="1"/>
          <w:numId w:val="7"/>
        </w:numPr>
      </w:pPr>
      <w:r>
        <w:t>Life that now is – health, business, and intellect.</w:t>
      </w:r>
    </w:p>
    <w:p w:rsidR="003E2842" w:rsidRDefault="003E2842" w:rsidP="003E2842">
      <w:pPr>
        <w:pStyle w:val="ListParagraph"/>
        <w:numPr>
          <w:ilvl w:val="1"/>
          <w:numId w:val="7"/>
        </w:numPr>
      </w:pPr>
      <w:r>
        <w:t>Which is to come – will get you to heaven. (laying up treasures in heaven)</w:t>
      </w:r>
    </w:p>
    <w:p w:rsidR="003E2842" w:rsidRDefault="003E2842" w:rsidP="003E2842">
      <w:pPr>
        <w:pStyle w:val="ListParagraph"/>
        <w:numPr>
          <w:ilvl w:val="1"/>
          <w:numId w:val="7"/>
        </w:numPr>
      </w:pPr>
      <w:r>
        <w:t>This will always be true.</w:t>
      </w:r>
    </w:p>
    <w:p w:rsidR="003E2842" w:rsidRDefault="003E2842" w:rsidP="003E2842">
      <w:pPr>
        <w:pStyle w:val="ListParagraph"/>
        <w:numPr>
          <w:ilvl w:val="0"/>
          <w:numId w:val="7"/>
        </w:numPr>
      </w:pPr>
      <w:r>
        <w:t>We suffer in striving for godliness</w:t>
      </w:r>
      <w:r w:rsidR="002C5D55">
        <w:t xml:space="preserve"> (v. 10)</w:t>
      </w:r>
      <w:r>
        <w:t>. (Romans 12:1)</w:t>
      </w:r>
    </w:p>
    <w:p w:rsidR="003E2842" w:rsidRDefault="003E2842" w:rsidP="003E2842">
      <w:pPr>
        <w:pStyle w:val="ListParagraph"/>
        <w:numPr>
          <w:ilvl w:val="1"/>
          <w:numId w:val="7"/>
        </w:numPr>
      </w:pPr>
      <w:r>
        <w:t>Because we have hope (trust in God).</w:t>
      </w:r>
    </w:p>
    <w:p w:rsidR="00C04BC5" w:rsidRDefault="003E2842" w:rsidP="00C04BC5">
      <w:pPr>
        <w:pStyle w:val="ListParagraph"/>
        <w:numPr>
          <w:ilvl w:val="1"/>
          <w:numId w:val="7"/>
        </w:numPr>
      </w:pPr>
      <w:r>
        <w:t xml:space="preserve">Savior for all men </w:t>
      </w:r>
      <w:r w:rsidRPr="003E2842">
        <w:rPr>
          <w:i/>
        </w:rPr>
        <w:t>potentially</w:t>
      </w:r>
      <w:r>
        <w:t xml:space="preserve">, for believers </w:t>
      </w:r>
      <w:r w:rsidRPr="003E2842">
        <w:rPr>
          <w:i/>
        </w:rPr>
        <w:t>actually</w:t>
      </w:r>
      <w:r>
        <w:t>.</w:t>
      </w:r>
    </w:p>
    <w:p w:rsidR="00C04BC5" w:rsidRDefault="00C04BC5" w:rsidP="00C04BC5">
      <w:pPr>
        <w:pStyle w:val="ListParagraph"/>
        <w:numPr>
          <w:ilvl w:val="0"/>
          <w:numId w:val="7"/>
        </w:numPr>
      </w:pPr>
      <w:r>
        <w:t>Don’t only receive these things, but teach them (v. 11)!</w:t>
      </w:r>
    </w:p>
    <w:p w:rsidR="00CE1870" w:rsidRDefault="002652E3" w:rsidP="00CE1870">
      <w:pPr>
        <w:pStyle w:val="ListParagraph"/>
        <w:numPr>
          <w:ilvl w:val="0"/>
          <w:numId w:val="1"/>
        </w:numPr>
      </w:pPr>
      <w:r>
        <w:t xml:space="preserve">Everyone has personal responsibilities (v. 12-16). </w:t>
      </w:r>
    </w:p>
    <w:p w:rsidR="003E2842" w:rsidRDefault="002C5D55" w:rsidP="003E2842">
      <w:pPr>
        <w:pStyle w:val="ListParagraph"/>
        <w:numPr>
          <w:ilvl w:val="0"/>
          <w:numId w:val="8"/>
        </w:numPr>
      </w:pPr>
      <w:r>
        <w:t>Be an example. (Outward) (v. 12)</w:t>
      </w:r>
    </w:p>
    <w:p w:rsidR="008F1043" w:rsidRDefault="00A104F2" w:rsidP="008F1043">
      <w:pPr>
        <w:pStyle w:val="ListParagraph"/>
        <w:numPr>
          <w:ilvl w:val="0"/>
          <w:numId w:val="9"/>
        </w:numPr>
      </w:pPr>
      <w:r>
        <w:t>Practice what you preach. Speak with actions.</w:t>
      </w:r>
    </w:p>
    <w:p w:rsidR="00A104F2" w:rsidRDefault="00A104F2" w:rsidP="00A104F2">
      <w:pPr>
        <w:pStyle w:val="ListParagraph"/>
        <w:numPr>
          <w:ilvl w:val="1"/>
          <w:numId w:val="9"/>
        </w:numPr>
      </w:pPr>
      <w:r>
        <w:t>In word – example by teaching.</w:t>
      </w:r>
    </w:p>
    <w:p w:rsidR="00A104F2" w:rsidRDefault="00A104F2" w:rsidP="00A104F2">
      <w:pPr>
        <w:pStyle w:val="ListParagraph"/>
        <w:numPr>
          <w:ilvl w:val="1"/>
          <w:numId w:val="9"/>
        </w:numPr>
      </w:pPr>
      <w:r>
        <w:t>In conduct (conversation) – manner of life, how you carry yourself.</w:t>
      </w:r>
    </w:p>
    <w:p w:rsidR="00A104F2" w:rsidRDefault="00A104F2" w:rsidP="00A104F2">
      <w:pPr>
        <w:pStyle w:val="ListParagraph"/>
        <w:numPr>
          <w:ilvl w:val="1"/>
          <w:numId w:val="9"/>
        </w:numPr>
      </w:pPr>
      <w:r>
        <w:t>In love (charity) – doing right because it is right.</w:t>
      </w:r>
    </w:p>
    <w:p w:rsidR="00A104F2" w:rsidRDefault="00A104F2" w:rsidP="00A104F2">
      <w:pPr>
        <w:pStyle w:val="ListParagraph"/>
        <w:numPr>
          <w:ilvl w:val="1"/>
          <w:numId w:val="9"/>
        </w:numPr>
      </w:pPr>
      <w:r>
        <w:t>In spirit – enthusiasm, attitude.</w:t>
      </w:r>
    </w:p>
    <w:p w:rsidR="00A104F2" w:rsidRDefault="00A104F2" w:rsidP="00A104F2">
      <w:pPr>
        <w:pStyle w:val="ListParagraph"/>
        <w:numPr>
          <w:ilvl w:val="1"/>
          <w:numId w:val="9"/>
        </w:numPr>
      </w:pPr>
      <w:r>
        <w:t xml:space="preserve">In faith – unwavering in any circumstance.  </w:t>
      </w:r>
    </w:p>
    <w:p w:rsidR="00A104F2" w:rsidRDefault="00A104F2" w:rsidP="00A104F2">
      <w:pPr>
        <w:pStyle w:val="ListParagraph"/>
        <w:numPr>
          <w:ilvl w:val="1"/>
          <w:numId w:val="9"/>
        </w:numPr>
      </w:pPr>
      <w:r>
        <w:t>In purity – toward opposite sex, we have a responsibility of keeping pure thoughts, and actions.</w:t>
      </w:r>
      <w:r w:rsidR="005A4C70">
        <w:t xml:space="preserve"> </w:t>
      </w:r>
      <w:r w:rsidR="005A4C70" w:rsidRPr="005A4C70">
        <w:rPr>
          <w:i/>
          <w:highlight w:val="yellow"/>
        </w:rPr>
        <w:t>“Flee also youthful lusts” (2 Timothy 2:22).</w:t>
      </w:r>
    </w:p>
    <w:p w:rsidR="002C5D55" w:rsidRDefault="005A4C70" w:rsidP="003E2842">
      <w:pPr>
        <w:pStyle w:val="ListParagraph"/>
        <w:numPr>
          <w:ilvl w:val="0"/>
          <w:numId w:val="8"/>
        </w:numPr>
      </w:pPr>
      <w:r>
        <w:t>Give attention</w:t>
      </w:r>
      <w:r w:rsidR="002C5D55">
        <w:t>. (Inward) (v. 13)</w:t>
      </w:r>
    </w:p>
    <w:p w:rsidR="005A4C70" w:rsidRDefault="005A4C70" w:rsidP="005A4C70">
      <w:pPr>
        <w:pStyle w:val="ListParagraph"/>
        <w:numPr>
          <w:ilvl w:val="0"/>
          <w:numId w:val="9"/>
        </w:numPr>
      </w:pPr>
      <w:r>
        <w:t>Reading – read scripture! Also other things that will help in the faith (articles, commentaries, sermons, issues that could affect the brotherhood).</w:t>
      </w:r>
    </w:p>
    <w:p w:rsidR="005A4C70" w:rsidRDefault="005A4C70" w:rsidP="005A4C70">
      <w:pPr>
        <w:pStyle w:val="ListParagraph"/>
        <w:numPr>
          <w:ilvl w:val="0"/>
          <w:numId w:val="9"/>
        </w:numPr>
      </w:pPr>
      <w:r>
        <w:t>Exhortation</w:t>
      </w:r>
      <w:r w:rsidR="000D4ABA">
        <w:t xml:space="preserve"> – comfort. (the brethren, comfort is a gift from God, comfort in the word)</w:t>
      </w:r>
    </w:p>
    <w:p w:rsidR="005A4C70" w:rsidRDefault="005A4C70" w:rsidP="005A4C70">
      <w:pPr>
        <w:pStyle w:val="ListParagraph"/>
        <w:numPr>
          <w:ilvl w:val="0"/>
          <w:numId w:val="9"/>
        </w:numPr>
      </w:pPr>
      <w:r>
        <w:t>Doctrine</w:t>
      </w:r>
      <w:r w:rsidR="000D4ABA">
        <w:t xml:space="preserve"> – teaching. Where edification is found. (feel good sermons are not doctrine)</w:t>
      </w:r>
    </w:p>
    <w:p w:rsidR="00E634CD" w:rsidRDefault="00E634CD" w:rsidP="003E2842">
      <w:pPr>
        <w:pStyle w:val="ListParagraph"/>
        <w:numPr>
          <w:ilvl w:val="0"/>
          <w:numId w:val="8"/>
        </w:numPr>
      </w:pPr>
      <w:r>
        <w:t>Continue!</w:t>
      </w:r>
      <w:r w:rsidR="002C5D55">
        <w:t>(v. 15-16)</w:t>
      </w:r>
    </w:p>
    <w:p w:rsidR="00E634CD" w:rsidRDefault="00E634CD" w:rsidP="00E634CD">
      <w:pPr>
        <w:pStyle w:val="ListParagraph"/>
        <w:numPr>
          <w:ilvl w:val="0"/>
          <w:numId w:val="10"/>
        </w:numPr>
      </w:pPr>
      <w:r>
        <w:t>Give yourself entirely – leave nothing out, not lukewarm. Don’t pick and choose.</w:t>
      </w:r>
    </w:p>
    <w:p w:rsidR="002C5D55" w:rsidRDefault="00E634CD" w:rsidP="00E634CD">
      <w:pPr>
        <w:pStyle w:val="ListParagraph"/>
        <w:numPr>
          <w:ilvl w:val="0"/>
          <w:numId w:val="10"/>
        </w:numPr>
      </w:pPr>
      <w:r>
        <w:t>Progress should be evident – people should see it, you shouldn’t have to shove it down their throats.</w:t>
      </w:r>
    </w:p>
    <w:p w:rsidR="00E634CD" w:rsidRPr="00CE1870" w:rsidRDefault="00E634CD" w:rsidP="00E634CD">
      <w:pPr>
        <w:pStyle w:val="ListParagraph"/>
        <w:numPr>
          <w:ilvl w:val="0"/>
          <w:numId w:val="10"/>
        </w:numPr>
      </w:pPr>
      <w:r>
        <w:t>Take heed to what you are doing by example. Take heed to doctrine.</w:t>
      </w:r>
    </w:p>
    <w:sectPr w:rsidR="00E634CD" w:rsidRPr="00CE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1FBB"/>
    <w:multiLevelType w:val="hybridMultilevel"/>
    <w:tmpl w:val="A4641BD8"/>
    <w:lvl w:ilvl="0" w:tplc="F46A17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8573BF"/>
    <w:multiLevelType w:val="hybridMultilevel"/>
    <w:tmpl w:val="540A6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7628BB"/>
    <w:multiLevelType w:val="hybridMultilevel"/>
    <w:tmpl w:val="68A63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0B6AD4"/>
    <w:multiLevelType w:val="hybridMultilevel"/>
    <w:tmpl w:val="CE7E3242"/>
    <w:lvl w:ilvl="0" w:tplc="43ACA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DD595E"/>
    <w:multiLevelType w:val="hybridMultilevel"/>
    <w:tmpl w:val="C248DA12"/>
    <w:lvl w:ilvl="0" w:tplc="D534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81EB5"/>
    <w:multiLevelType w:val="hybridMultilevel"/>
    <w:tmpl w:val="D5F0D2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B5F50E3"/>
    <w:multiLevelType w:val="hybridMultilevel"/>
    <w:tmpl w:val="3CAC0702"/>
    <w:lvl w:ilvl="0" w:tplc="B58643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ED6D48"/>
    <w:multiLevelType w:val="hybridMultilevel"/>
    <w:tmpl w:val="7960DAE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66FA487C"/>
    <w:multiLevelType w:val="hybridMultilevel"/>
    <w:tmpl w:val="BC5484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3391875"/>
    <w:multiLevelType w:val="hybridMultilevel"/>
    <w:tmpl w:val="04823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70"/>
    <w:rsid w:val="0002691A"/>
    <w:rsid w:val="000D4ABA"/>
    <w:rsid w:val="00132666"/>
    <w:rsid w:val="001D36CD"/>
    <w:rsid w:val="002652E3"/>
    <w:rsid w:val="002C5D55"/>
    <w:rsid w:val="002F0385"/>
    <w:rsid w:val="00354662"/>
    <w:rsid w:val="003E2842"/>
    <w:rsid w:val="00443865"/>
    <w:rsid w:val="005A4C70"/>
    <w:rsid w:val="00656DC9"/>
    <w:rsid w:val="0079688C"/>
    <w:rsid w:val="0083053A"/>
    <w:rsid w:val="008B3EF1"/>
    <w:rsid w:val="008C094E"/>
    <w:rsid w:val="008F1043"/>
    <w:rsid w:val="009B2164"/>
    <w:rsid w:val="009F7776"/>
    <w:rsid w:val="00A104F2"/>
    <w:rsid w:val="00A17788"/>
    <w:rsid w:val="00A55BC9"/>
    <w:rsid w:val="00A9457D"/>
    <w:rsid w:val="00A95B53"/>
    <w:rsid w:val="00BC04C1"/>
    <w:rsid w:val="00BF743F"/>
    <w:rsid w:val="00C04BC5"/>
    <w:rsid w:val="00C179A2"/>
    <w:rsid w:val="00C8658C"/>
    <w:rsid w:val="00CE1870"/>
    <w:rsid w:val="00D3492C"/>
    <w:rsid w:val="00D829A1"/>
    <w:rsid w:val="00E634CD"/>
    <w:rsid w:val="00EB7C01"/>
    <w:rsid w:val="00F03A27"/>
    <w:rsid w:val="00F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8F99-5F36-45B7-8026-A14E21D4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33</cp:revision>
  <dcterms:created xsi:type="dcterms:W3CDTF">2014-02-08T22:49:00Z</dcterms:created>
  <dcterms:modified xsi:type="dcterms:W3CDTF">2014-02-09T22:07:00Z</dcterms:modified>
</cp:coreProperties>
</file>