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E" w:rsidRPr="00600C2C" w:rsidRDefault="00600C2C">
      <w:pPr>
        <w:rPr>
          <w:b/>
          <w:sz w:val="32"/>
        </w:rPr>
      </w:pPr>
      <w:r w:rsidRPr="00600C2C">
        <w:rPr>
          <w:b/>
          <w:sz w:val="32"/>
        </w:rPr>
        <w:t>God’s Remedy for Worry</w:t>
      </w:r>
    </w:p>
    <w:p w:rsidR="00600C2C" w:rsidRDefault="00841704">
      <w:pPr>
        <w:rPr>
          <w:i/>
        </w:rPr>
      </w:pPr>
      <w:r>
        <w:rPr>
          <w:i/>
        </w:rPr>
        <w:t>Matthew 6</w:t>
      </w:r>
      <w:r w:rsidR="00600C2C" w:rsidRPr="00600C2C">
        <w:rPr>
          <w:i/>
        </w:rPr>
        <w:t>:25-34</w:t>
      </w:r>
    </w:p>
    <w:p w:rsidR="00276FE9" w:rsidRPr="00BA56C8" w:rsidRDefault="00BA56C8">
      <w:pPr>
        <w:rPr>
          <w:b/>
          <w:sz w:val="24"/>
        </w:rPr>
      </w:pPr>
      <w:r w:rsidRPr="00BA56C8">
        <w:rPr>
          <w:b/>
          <w:sz w:val="24"/>
        </w:rPr>
        <w:t>Introduction</w:t>
      </w:r>
    </w:p>
    <w:p w:rsidR="00BA56C8" w:rsidRDefault="00BA56C8" w:rsidP="00BA56C8">
      <w:pPr>
        <w:pStyle w:val="ListParagraph"/>
        <w:numPr>
          <w:ilvl w:val="0"/>
          <w:numId w:val="10"/>
        </w:numPr>
      </w:pPr>
      <w:r>
        <w:t>Everyone worries. Is this a problem?</w:t>
      </w:r>
    </w:p>
    <w:p w:rsidR="00BA56C8" w:rsidRDefault="00BA56C8" w:rsidP="00BA56C8">
      <w:pPr>
        <w:pStyle w:val="ListParagraph"/>
        <w:numPr>
          <w:ilvl w:val="0"/>
          <w:numId w:val="10"/>
        </w:numPr>
      </w:pPr>
      <w:r>
        <w:t>Worrying is rebuked by Jesus in Matthew 6:25-34.</w:t>
      </w:r>
    </w:p>
    <w:p w:rsidR="00BA56C8" w:rsidRDefault="00BA56C8" w:rsidP="00BA56C8">
      <w:pPr>
        <w:pStyle w:val="ListParagraph"/>
        <w:numPr>
          <w:ilvl w:val="0"/>
          <w:numId w:val="10"/>
        </w:numPr>
      </w:pPr>
      <w:r>
        <w:t>Why is worrying a problem?</w:t>
      </w:r>
    </w:p>
    <w:p w:rsidR="00BA56C8" w:rsidRDefault="00BA56C8" w:rsidP="00BA56C8">
      <w:pPr>
        <w:pStyle w:val="ListParagraph"/>
        <w:numPr>
          <w:ilvl w:val="0"/>
          <w:numId w:val="10"/>
        </w:numPr>
      </w:pPr>
      <w:r>
        <w:t>How do we keep ourselves from worrying?</w:t>
      </w:r>
    </w:p>
    <w:p w:rsidR="00BA56C8" w:rsidRPr="00BA56C8" w:rsidRDefault="00BA56C8" w:rsidP="00BA56C8"/>
    <w:p w:rsidR="00276FE9" w:rsidRDefault="00276FE9" w:rsidP="00276FE9">
      <w:pPr>
        <w:pStyle w:val="ListParagraph"/>
        <w:numPr>
          <w:ilvl w:val="0"/>
          <w:numId w:val="1"/>
        </w:numPr>
      </w:pPr>
      <w:r>
        <w:t>The Problem With Worrying</w:t>
      </w:r>
    </w:p>
    <w:p w:rsidR="00841704" w:rsidRDefault="00276FE9" w:rsidP="00841704">
      <w:pPr>
        <w:pStyle w:val="ListParagraph"/>
        <w:numPr>
          <w:ilvl w:val="0"/>
          <w:numId w:val="2"/>
        </w:numPr>
      </w:pPr>
      <w:r>
        <w:t xml:space="preserve">It rearranges our </w:t>
      </w:r>
      <w:r w:rsidR="00841704">
        <w:t xml:space="preserve">priorities </w:t>
      </w:r>
      <w:r w:rsidR="004455B7" w:rsidRPr="004455B7">
        <w:rPr>
          <w:highlight w:val="yellow"/>
        </w:rPr>
        <w:t>(v. 25)</w:t>
      </w:r>
    </w:p>
    <w:p w:rsidR="00B54E97" w:rsidRDefault="00B54E97" w:rsidP="00E95EEF">
      <w:pPr>
        <w:pStyle w:val="ListParagraph"/>
        <w:numPr>
          <w:ilvl w:val="0"/>
          <w:numId w:val="5"/>
        </w:numPr>
      </w:pPr>
      <w:r w:rsidRPr="00B54E97">
        <w:rPr>
          <w:i/>
        </w:rPr>
        <w:t>“Therefore”</w:t>
      </w:r>
      <w:r>
        <w:t xml:space="preserve"> (v. 25) brings us back to the previous verses. Worry can be connected to them.</w:t>
      </w:r>
      <w:r w:rsidR="00E95EEF" w:rsidRPr="00E95EEF">
        <w:t xml:space="preserve"> </w:t>
      </w:r>
      <w:r w:rsidR="00E95EEF" w:rsidRPr="00E95EEF">
        <w:rPr>
          <w:highlight w:val="yellow"/>
        </w:rPr>
        <w:t>(cf. 6:19-24)</w:t>
      </w:r>
    </w:p>
    <w:p w:rsidR="00B54E97" w:rsidRDefault="00B54E97" w:rsidP="00B54E97">
      <w:pPr>
        <w:pStyle w:val="ListParagraph"/>
        <w:numPr>
          <w:ilvl w:val="0"/>
          <w:numId w:val="5"/>
        </w:numPr>
      </w:pPr>
      <w:r w:rsidRPr="00B54E97">
        <w:rPr>
          <w:highlight w:val="yellow"/>
        </w:rPr>
        <w:t>Luke 10:38-42</w:t>
      </w:r>
    </w:p>
    <w:p w:rsidR="00B54E97" w:rsidRDefault="00B54E97" w:rsidP="00B54E97">
      <w:pPr>
        <w:pStyle w:val="ListParagraph"/>
        <w:numPr>
          <w:ilvl w:val="1"/>
          <w:numId w:val="5"/>
        </w:numPr>
      </w:pPr>
      <w:r>
        <w:t>Martha was too worried about trivial things to recognize the importance of sitting at the Son of God’s feet while He was still with them.</w:t>
      </w:r>
    </w:p>
    <w:p w:rsidR="003D5004" w:rsidRPr="003D5004" w:rsidRDefault="003D5004" w:rsidP="00B54E97">
      <w:pPr>
        <w:pStyle w:val="ListParagraph"/>
        <w:numPr>
          <w:ilvl w:val="1"/>
          <w:numId w:val="5"/>
        </w:numPr>
      </w:pPr>
      <w:r>
        <w:t xml:space="preserve">Jesus showed that by her worrying, she failed to set her priorities straight. </w:t>
      </w:r>
      <w:r w:rsidRPr="003D5004">
        <w:rPr>
          <w:i/>
        </w:rPr>
        <w:t>“Mary has chosen that good part.”</w:t>
      </w:r>
    </w:p>
    <w:p w:rsidR="003D5004" w:rsidRDefault="003D5004" w:rsidP="003D5004">
      <w:pPr>
        <w:pStyle w:val="ListParagraph"/>
        <w:numPr>
          <w:ilvl w:val="0"/>
          <w:numId w:val="5"/>
        </w:numPr>
      </w:pPr>
      <w:r w:rsidRPr="00E95EEF">
        <w:rPr>
          <w:highlight w:val="yellow"/>
        </w:rPr>
        <w:t>Luke 12:13-21</w:t>
      </w:r>
    </w:p>
    <w:p w:rsidR="003D5004" w:rsidRDefault="00E5121E" w:rsidP="003D5004">
      <w:pPr>
        <w:pStyle w:val="ListParagraph"/>
        <w:numPr>
          <w:ilvl w:val="1"/>
          <w:numId w:val="5"/>
        </w:numPr>
      </w:pPr>
      <w:r>
        <w:t>The rich man was worried about where he would store his crops.</w:t>
      </w:r>
    </w:p>
    <w:p w:rsidR="00E5121E" w:rsidRDefault="00E5121E" w:rsidP="00E5121E">
      <w:pPr>
        <w:pStyle w:val="ListParagraph"/>
        <w:numPr>
          <w:ilvl w:val="1"/>
          <w:numId w:val="5"/>
        </w:numPr>
      </w:pPr>
      <w:r>
        <w:t>This is Luke’s account of the ‘Sermon on the Mount.’</w:t>
      </w:r>
    </w:p>
    <w:p w:rsidR="00E5121E" w:rsidRDefault="00E5121E" w:rsidP="00E5121E">
      <w:pPr>
        <w:pStyle w:val="ListParagraph"/>
        <w:numPr>
          <w:ilvl w:val="2"/>
          <w:numId w:val="5"/>
        </w:numPr>
      </w:pPr>
      <w:r w:rsidRPr="00E95EEF">
        <w:rPr>
          <w:highlight w:val="yellow"/>
        </w:rPr>
        <w:t>(12:22)</w:t>
      </w:r>
      <w:r>
        <w:t xml:space="preserve"> – </w:t>
      </w:r>
      <w:r w:rsidRPr="00E5121E">
        <w:rPr>
          <w:i/>
        </w:rPr>
        <w:t xml:space="preserve">“Therefore I say to you, do not worry about your life, what you will </w:t>
      </w:r>
      <w:proofErr w:type="gramStart"/>
      <w:r w:rsidRPr="00E5121E">
        <w:rPr>
          <w:i/>
        </w:rPr>
        <w:t>eat</w:t>
      </w:r>
      <w:r>
        <w:t>[</w:t>
      </w:r>
      <w:proofErr w:type="gramEnd"/>
      <w:r>
        <w:t>…etc.]</w:t>
      </w:r>
      <w:r w:rsidRPr="00E5121E">
        <w:rPr>
          <w:i/>
        </w:rPr>
        <w:t>”</w:t>
      </w:r>
    </w:p>
    <w:p w:rsidR="00276FE9" w:rsidRDefault="00276FE9" w:rsidP="00276FE9">
      <w:pPr>
        <w:pStyle w:val="ListParagraph"/>
        <w:numPr>
          <w:ilvl w:val="0"/>
          <w:numId w:val="2"/>
        </w:numPr>
      </w:pPr>
      <w:r>
        <w:t>It can ultimately lead to a loss of our souls if we aren’t careful.</w:t>
      </w:r>
    </w:p>
    <w:p w:rsidR="00E95EEF" w:rsidRDefault="00E95EEF" w:rsidP="00E95EEF">
      <w:pPr>
        <w:pStyle w:val="ListParagraph"/>
        <w:numPr>
          <w:ilvl w:val="0"/>
          <w:numId w:val="6"/>
        </w:numPr>
      </w:pPr>
      <w:r w:rsidRPr="00E95EEF">
        <w:rPr>
          <w:highlight w:val="yellow"/>
        </w:rPr>
        <w:t>(12:20)</w:t>
      </w:r>
      <w:r>
        <w:t xml:space="preserve"> – The rich man lost his soul due to worrying about carnal things!</w:t>
      </w:r>
    </w:p>
    <w:p w:rsidR="00E95EEF" w:rsidRDefault="00630114" w:rsidP="00E95EEF">
      <w:pPr>
        <w:pStyle w:val="ListParagraph"/>
        <w:numPr>
          <w:ilvl w:val="0"/>
          <w:numId w:val="6"/>
        </w:numPr>
      </w:pPr>
      <w:r>
        <w:t xml:space="preserve">Worrying about rejection/persecution while living for Christ and proclaiming His message. </w:t>
      </w:r>
      <w:r w:rsidRPr="00630114">
        <w:rPr>
          <w:highlight w:val="yellow"/>
        </w:rPr>
        <w:t>(Matthew 10)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 xml:space="preserve">Jesus saw the need to send out His twelve disciples to preach </w:t>
      </w:r>
      <w:r w:rsidRPr="00EB6A88">
        <w:rPr>
          <w:highlight w:val="yellow"/>
        </w:rPr>
        <w:t>(cf. 9:35-38).</w:t>
      </w:r>
      <w:r>
        <w:t xml:space="preserve"> 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 xml:space="preserve">He gave them miraculous power </w:t>
      </w:r>
      <w:r w:rsidRPr="00EB6A88">
        <w:rPr>
          <w:highlight w:val="yellow"/>
        </w:rPr>
        <w:t>(cf. 10:1-4).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 xml:space="preserve">He warned of those who wouldn’t receive them and the message </w:t>
      </w:r>
      <w:r w:rsidRPr="00EB6A88">
        <w:rPr>
          <w:highlight w:val="yellow"/>
        </w:rPr>
        <w:t>(cf. 10:12-15).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 xml:space="preserve">He assures them of persecution </w:t>
      </w:r>
      <w:r w:rsidRPr="00EB6A88">
        <w:rPr>
          <w:highlight w:val="yellow"/>
        </w:rPr>
        <w:t>(cf. 10:16-20, 22).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 xml:space="preserve">He tells them to not fear but speak what He would have them to speak </w:t>
      </w:r>
      <w:r w:rsidRPr="00EB6A88">
        <w:rPr>
          <w:highlight w:val="yellow"/>
        </w:rPr>
        <w:t>(cf. 10:27-39).</w:t>
      </w:r>
      <w:r>
        <w:t xml:space="preserve"> 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>If we deny Christ, and fail to teach His word even in the midst of persecution, we will lose our souls.</w:t>
      </w:r>
    </w:p>
    <w:p w:rsidR="00EB6A88" w:rsidRDefault="00EB6A88" w:rsidP="00EB6A88">
      <w:pPr>
        <w:pStyle w:val="ListParagraph"/>
        <w:numPr>
          <w:ilvl w:val="1"/>
          <w:numId w:val="6"/>
        </w:numPr>
      </w:pPr>
      <w:r>
        <w:t>Don’t worry about losing your life! Worry about losing your soul!</w:t>
      </w:r>
    </w:p>
    <w:p w:rsidR="004031E6" w:rsidRDefault="004031E6" w:rsidP="004031E6"/>
    <w:p w:rsidR="004031E6" w:rsidRDefault="004031E6" w:rsidP="004031E6">
      <w:pPr>
        <w:pStyle w:val="ListParagraph"/>
        <w:ind w:left="1080"/>
      </w:pPr>
    </w:p>
    <w:p w:rsidR="004031E6" w:rsidRDefault="004031E6" w:rsidP="004031E6">
      <w:pPr>
        <w:pStyle w:val="ListParagraph"/>
        <w:ind w:left="1080"/>
      </w:pPr>
    </w:p>
    <w:p w:rsidR="004031E6" w:rsidRDefault="004031E6" w:rsidP="004031E6">
      <w:pPr>
        <w:pStyle w:val="ListParagraph"/>
        <w:ind w:left="1080"/>
      </w:pPr>
    </w:p>
    <w:p w:rsidR="00276FE9" w:rsidRDefault="00276FE9" w:rsidP="00276FE9">
      <w:pPr>
        <w:pStyle w:val="ListParagraph"/>
        <w:numPr>
          <w:ilvl w:val="0"/>
          <w:numId w:val="1"/>
        </w:numPr>
      </w:pPr>
      <w:r>
        <w:t>The Remedy for Worrying</w:t>
      </w:r>
    </w:p>
    <w:p w:rsidR="00276FE9" w:rsidRDefault="00276FE9" w:rsidP="00276FE9">
      <w:pPr>
        <w:pStyle w:val="ListParagraph"/>
        <w:numPr>
          <w:ilvl w:val="0"/>
          <w:numId w:val="3"/>
        </w:numPr>
      </w:pPr>
      <w:r>
        <w:t>Trust in God</w:t>
      </w:r>
    </w:p>
    <w:p w:rsidR="004975C6" w:rsidRPr="004975C6" w:rsidRDefault="00EB6A88" w:rsidP="004975C6">
      <w:pPr>
        <w:pStyle w:val="ListParagraph"/>
        <w:numPr>
          <w:ilvl w:val="0"/>
          <w:numId w:val="7"/>
        </w:numPr>
      </w:pPr>
      <w:r>
        <w:t xml:space="preserve">God recognizes our need for certain things! We should trust Him to deliver them to us </w:t>
      </w:r>
      <w:r w:rsidRPr="004975C6">
        <w:rPr>
          <w:highlight w:val="yellow"/>
        </w:rPr>
        <w:t>(cf. 6:</w:t>
      </w:r>
      <w:r w:rsidR="004975C6">
        <w:rPr>
          <w:highlight w:val="yellow"/>
        </w:rPr>
        <w:t>25-32).</w:t>
      </w:r>
    </w:p>
    <w:p w:rsidR="004975C6" w:rsidRDefault="004975C6" w:rsidP="004975C6">
      <w:pPr>
        <w:pStyle w:val="ListParagraph"/>
        <w:numPr>
          <w:ilvl w:val="1"/>
          <w:numId w:val="7"/>
        </w:numPr>
      </w:pPr>
      <w:r>
        <w:t xml:space="preserve">God takes care of animals. We were made </w:t>
      </w:r>
      <w:r w:rsidRPr="004455B7">
        <w:rPr>
          <w:i/>
          <w:highlight w:val="yellow"/>
        </w:rPr>
        <w:t>“in</w:t>
      </w:r>
      <w:r w:rsidRPr="004455B7">
        <w:rPr>
          <w:highlight w:val="yellow"/>
        </w:rPr>
        <w:t xml:space="preserve"> [His] </w:t>
      </w:r>
      <w:r w:rsidRPr="004455B7">
        <w:rPr>
          <w:i/>
          <w:highlight w:val="yellow"/>
        </w:rPr>
        <w:t>image,</w:t>
      </w:r>
      <w:r w:rsidRPr="004455B7">
        <w:rPr>
          <w:highlight w:val="yellow"/>
        </w:rPr>
        <w:t xml:space="preserve"> [and] </w:t>
      </w:r>
      <w:r w:rsidRPr="004455B7">
        <w:rPr>
          <w:i/>
          <w:highlight w:val="yellow"/>
        </w:rPr>
        <w:t>according to</w:t>
      </w:r>
      <w:r w:rsidRPr="004455B7">
        <w:rPr>
          <w:highlight w:val="yellow"/>
        </w:rPr>
        <w:t xml:space="preserve"> [His] </w:t>
      </w:r>
      <w:r w:rsidRPr="004455B7">
        <w:rPr>
          <w:i/>
          <w:highlight w:val="yellow"/>
        </w:rPr>
        <w:t>likeness”</w:t>
      </w:r>
      <w:r w:rsidRPr="004455B7">
        <w:rPr>
          <w:highlight w:val="yellow"/>
        </w:rPr>
        <w:t xml:space="preserve"> (Genesis 1:26)</w:t>
      </w:r>
      <w:r>
        <w:t xml:space="preserve">, he will definitely take care of us! </w:t>
      </w:r>
      <w:r w:rsidRPr="00A15ED0">
        <w:rPr>
          <w:highlight w:val="yellow"/>
        </w:rPr>
        <w:t>(v. 26).</w:t>
      </w:r>
      <w:r>
        <w:t xml:space="preserve"> </w:t>
      </w:r>
    </w:p>
    <w:p w:rsidR="004975C6" w:rsidRDefault="004975C6" w:rsidP="004975C6">
      <w:pPr>
        <w:pStyle w:val="ListParagraph"/>
        <w:numPr>
          <w:ilvl w:val="1"/>
          <w:numId w:val="7"/>
        </w:numPr>
      </w:pPr>
      <w:r>
        <w:t xml:space="preserve">Worrying doesn’t accomplish anything </w:t>
      </w:r>
      <w:r w:rsidRPr="00A15ED0">
        <w:rPr>
          <w:highlight w:val="yellow"/>
        </w:rPr>
        <w:t>(v. 27)!</w:t>
      </w:r>
    </w:p>
    <w:p w:rsidR="004975C6" w:rsidRDefault="00A15ED0" w:rsidP="00A15ED0">
      <w:pPr>
        <w:pStyle w:val="ListParagraph"/>
        <w:numPr>
          <w:ilvl w:val="2"/>
          <w:numId w:val="7"/>
        </w:numPr>
      </w:pPr>
      <w:r>
        <w:t xml:space="preserve">Flowers don’t worry about growing and being provided for, and they get what they need </w:t>
      </w:r>
      <w:r w:rsidRPr="00A15ED0">
        <w:rPr>
          <w:highlight w:val="yellow"/>
        </w:rPr>
        <w:t>(v. 28-29).</w:t>
      </w:r>
    </w:p>
    <w:p w:rsidR="00A15ED0" w:rsidRDefault="00A15ED0" w:rsidP="00A15ED0">
      <w:pPr>
        <w:pStyle w:val="ListParagraph"/>
        <w:numPr>
          <w:ilvl w:val="2"/>
          <w:numId w:val="7"/>
        </w:numPr>
      </w:pPr>
      <w:r>
        <w:t xml:space="preserve">Solomon in all his glory didn’t compare to these </w:t>
      </w:r>
      <w:r w:rsidRPr="00A15ED0">
        <w:rPr>
          <w:highlight w:val="yellow"/>
        </w:rPr>
        <w:t>(cf. Ecclesiastes 2:4-8).</w:t>
      </w:r>
    </w:p>
    <w:p w:rsidR="00A15ED0" w:rsidRDefault="00A15ED0" w:rsidP="00A15ED0">
      <w:pPr>
        <w:pStyle w:val="ListParagraph"/>
        <w:numPr>
          <w:ilvl w:val="1"/>
          <w:numId w:val="7"/>
        </w:numPr>
      </w:pPr>
      <w:r>
        <w:t xml:space="preserve">God knows we need these things </w:t>
      </w:r>
      <w:r w:rsidRPr="00A15ED0">
        <w:rPr>
          <w:highlight w:val="yellow"/>
        </w:rPr>
        <w:t>(v. 31-32)!</w:t>
      </w:r>
    </w:p>
    <w:p w:rsidR="00A15ED0" w:rsidRDefault="00702B0F" w:rsidP="00A15ED0">
      <w:pPr>
        <w:pStyle w:val="ListParagraph"/>
        <w:numPr>
          <w:ilvl w:val="0"/>
          <w:numId w:val="7"/>
        </w:numPr>
      </w:pPr>
      <w:r w:rsidRPr="00702B0F">
        <w:rPr>
          <w:highlight w:val="yellow"/>
        </w:rPr>
        <w:t>Philippians 4:10-13</w:t>
      </w:r>
      <w:r>
        <w:t xml:space="preserve"> – Paul was not worried about anything! He was content because he put his trust in Christ!</w:t>
      </w:r>
      <w:r w:rsidR="008B15DE">
        <w:t xml:space="preserve"> Contentment from </w:t>
      </w:r>
      <w:r w:rsidR="0032738E">
        <w:t xml:space="preserve">trust in Christ results in </w:t>
      </w:r>
      <w:r w:rsidR="008B15DE">
        <w:t>suppression of worry!</w:t>
      </w:r>
    </w:p>
    <w:p w:rsidR="00276FE9" w:rsidRDefault="00841704" w:rsidP="00276FE9">
      <w:pPr>
        <w:pStyle w:val="ListParagraph"/>
        <w:numPr>
          <w:ilvl w:val="0"/>
          <w:numId w:val="3"/>
        </w:numPr>
      </w:pPr>
      <w:r w:rsidRPr="00E95EEF">
        <w:rPr>
          <w:i/>
        </w:rPr>
        <w:t>“seek first the kingdom of God and His righteousness”</w:t>
      </w:r>
      <w:r w:rsidR="00E95EEF">
        <w:t xml:space="preserve"> </w:t>
      </w:r>
      <w:r w:rsidR="00E95EEF" w:rsidRPr="00341061">
        <w:rPr>
          <w:highlight w:val="yellow"/>
        </w:rPr>
        <w:t>(v. 33)</w:t>
      </w:r>
    </w:p>
    <w:p w:rsidR="00702B0F" w:rsidRDefault="00341061" w:rsidP="00702B0F">
      <w:pPr>
        <w:pStyle w:val="ListParagraph"/>
        <w:numPr>
          <w:ilvl w:val="0"/>
          <w:numId w:val="8"/>
        </w:numPr>
      </w:pPr>
      <w:r>
        <w:t xml:space="preserve">Our priority should be seeking things above </w:t>
      </w:r>
      <w:r w:rsidRPr="00341061">
        <w:rPr>
          <w:highlight w:val="yellow"/>
        </w:rPr>
        <w:t>(cf. Colossians 3:1).</w:t>
      </w:r>
    </w:p>
    <w:p w:rsidR="00341061" w:rsidRDefault="00341061" w:rsidP="00702B0F">
      <w:pPr>
        <w:pStyle w:val="ListParagraph"/>
        <w:numPr>
          <w:ilvl w:val="0"/>
          <w:numId w:val="8"/>
        </w:numPr>
      </w:pPr>
      <w:r>
        <w:t xml:space="preserve">We should seek the </w:t>
      </w:r>
      <w:r w:rsidRPr="00341061">
        <w:rPr>
          <w:i/>
        </w:rPr>
        <w:t>“bread of life”</w:t>
      </w:r>
      <w:r>
        <w:t xml:space="preserve"> </w:t>
      </w:r>
      <w:r w:rsidRPr="00341061">
        <w:rPr>
          <w:highlight w:val="yellow"/>
        </w:rPr>
        <w:t>(</w:t>
      </w:r>
      <w:proofErr w:type="gramStart"/>
      <w:r w:rsidRPr="00341061">
        <w:rPr>
          <w:highlight w:val="yellow"/>
        </w:rPr>
        <w:t>John  6:35</w:t>
      </w:r>
      <w:proofErr w:type="gramEnd"/>
      <w:r w:rsidRPr="00341061">
        <w:rPr>
          <w:highlight w:val="yellow"/>
        </w:rPr>
        <w:t>).</w:t>
      </w:r>
    </w:p>
    <w:p w:rsidR="00341061" w:rsidRDefault="0020572D" w:rsidP="00341061">
      <w:pPr>
        <w:pStyle w:val="ListParagraph"/>
        <w:numPr>
          <w:ilvl w:val="1"/>
          <w:numId w:val="8"/>
        </w:numPr>
      </w:pPr>
      <w:r>
        <w:t xml:space="preserve">Great multitude followed Jesus because of the signs He performed </w:t>
      </w:r>
      <w:r w:rsidRPr="0020572D">
        <w:rPr>
          <w:highlight w:val="yellow"/>
        </w:rPr>
        <w:t>(v. 2).</w:t>
      </w:r>
    </w:p>
    <w:p w:rsidR="0020572D" w:rsidRDefault="0020572D" w:rsidP="00341061">
      <w:pPr>
        <w:pStyle w:val="ListParagraph"/>
        <w:numPr>
          <w:ilvl w:val="1"/>
          <w:numId w:val="8"/>
        </w:numPr>
      </w:pPr>
      <w:r>
        <w:t xml:space="preserve">Jesus fed the 5,000 with five loaves of bread and two fish </w:t>
      </w:r>
      <w:r w:rsidRPr="0020572D">
        <w:rPr>
          <w:highlight w:val="yellow"/>
        </w:rPr>
        <w:t>(v. 5-12).</w:t>
      </w:r>
    </w:p>
    <w:p w:rsidR="0020572D" w:rsidRDefault="0020572D" w:rsidP="00341061">
      <w:pPr>
        <w:pStyle w:val="ListParagraph"/>
        <w:numPr>
          <w:ilvl w:val="1"/>
          <w:numId w:val="8"/>
        </w:numPr>
      </w:pPr>
      <w:r>
        <w:t xml:space="preserve">People went to Capernaum seeking Jesus and found Him </w:t>
      </w:r>
      <w:r w:rsidRPr="0020572D">
        <w:rPr>
          <w:highlight w:val="yellow"/>
        </w:rPr>
        <w:t>(v. 24-25).</w:t>
      </w:r>
    </w:p>
    <w:p w:rsidR="0020572D" w:rsidRDefault="0020572D" w:rsidP="00341061">
      <w:pPr>
        <w:pStyle w:val="ListParagraph"/>
        <w:numPr>
          <w:ilvl w:val="1"/>
          <w:numId w:val="8"/>
        </w:numPr>
      </w:pPr>
      <w:r>
        <w:t xml:space="preserve">Their priority was to receive more food from Jesus. Their interest was not spiritual. You could say they were worrying about physical things </w:t>
      </w:r>
      <w:r w:rsidRPr="0020572D">
        <w:rPr>
          <w:highlight w:val="yellow"/>
        </w:rPr>
        <w:t>(v. 26-27).</w:t>
      </w:r>
    </w:p>
    <w:p w:rsidR="0020572D" w:rsidRDefault="0020572D" w:rsidP="00341061">
      <w:pPr>
        <w:pStyle w:val="ListParagraph"/>
        <w:numPr>
          <w:ilvl w:val="1"/>
          <w:numId w:val="8"/>
        </w:numPr>
      </w:pPr>
      <w:r>
        <w:t xml:space="preserve">Jesus tells them the food they should seek to receive. The food they should worry about obtaining </w:t>
      </w:r>
      <w:r w:rsidRPr="0020572D">
        <w:rPr>
          <w:highlight w:val="yellow"/>
        </w:rPr>
        <w:t>(v. 35-40).</w:t>
      </w:r>
      <w:r>
        <w:t xml:space="preserve"> </w:t>
      </w:r>
    </w:p>
    <w:p w:rsidR="0020572D" w:rsidRPr="0020572D" w:rsidRDefault="0020572D" w:rsidP="0020572D">
      <w:pPr>
        <w:rPr>
          <w:b/>
        </w:rPr>
      </w:pPr>
      <w:r w:rsidRPr="0020572D">
        <w:rPr>
          <w:b/>
          <w:sz w:val="24"/>
        </w:rPr>
        <w:t>Conclusion</w:t>
      </w:r>
    </w:p>
    <w:p w:rsidR="0020572D" w:rsidRDefault="0020572D" w:rsidP="0020572D">
      <w:pPr>
        <w:pStyle w:val="ListParagraph"/>
        <w:numPr>
          <w:ilvl w:val="0"/>
          <w:numId w:val="9"/>
        </w:numPr>
      </w:pPr>
      <w:r>
        <w:t xml:space="preserve">Worrying does accomplishes nothing. </w:t>
      </w:r>
      <w:r w:rsidRPr="0032738E">
        <w:rPr>
          <w:i/>
          <w:highlight w:val="yellow"/>
        </w:rPr>
        <w:t>“Which of you by worrying can add one cubit to his stature?”</w:t>
      </w:r>
      <w:r w:rsidRPr="0032738E">
        <w:rPr>
          <w:highlight w:val="yellow"/>
        </w:rPr>
        <w:t xml:space="preserve"> (Matthew 6:27).</w:t>
      </w:r>
    </w:p>
    <w:p w:rsidR="0020572D" w:rsidRDefault="0020572D" w:rsidP="0020572D">
      <w:pPr>
        <w:pStyle w:val="ListParagraph"/>
        <w:numPr>
          <w:ilvl w:val="0"/>
          <w:numId w:val="9"/>
        </w:numPr>
      </w:pPr>
      <w:r>
        <w:t>If anything, worrying will cause us to lose focus on what is important.</w:t>
      </w:r>
    </w:p>
    <w:p w:rsidR="0020572D" w:rsidRDefault="0020572D" w:rsidP="0020572D">
      <w:pPr>
        <w:pStyle w:val="ListParagraph"/>
        <w:numPr>
          <w:ilvl w:val="0"/>
          <w:numId w:val="9"/>
        </w:numPr>
      </w:pPr>
      <w:r>
        <w:t xml:space="preserve">Instead we should </w:t>
      </w:r>
      <w:r w:rsidRPr="0032738E">
        <w:rPr>
          <w:i/>
          <w:highlight w:val="yellow"/>
        </w:rPr>
        <w:t>“seek first the kingdom of God and His righteousness, and all the</w:t>
      </w:r>
      <w:r w:rsidR="00BA56C8" w:rsidRPr="0032738E">
        <w:rPr>
          <w:i/>
          <w:highlight w:val="yellow"/>
        </w:rPr>
        <w:t>se things [will]</w:t>
      </w:r>
      <w:r w:rsidRPr="0032738E">
        <w:rPr>
          <w:i/>
          <w:highlight w:val="yellow"/>
        </w:rPr>
        <w:t xml:space="preserve"> be added to [us].</w:t>
      </w:r>
      <w:r w:rsidR="00BA56C8" w:rsidRPr="0032738E">
        <w:rPr>
          <w:i/>
          <w:highlight w:val="yellow"/>
        </w:rPr>
        <w:t>”</w:t>
      </w:r>
      <w:r w:rsidR="00BA56C8" w:rsidRPr="0032738E">
        <w:rPr>
          <w:highlight w:val="yellow"/>
        </w:rPr>
        <w:t xml:space="preserve"> (Matthew 6:33).</w:t>
      </w:r>
    </w:p>
    <w:p w:rsidR="00BA56C8" w:rsidRPr="00702B0F" w:rsidRDefault="00BA56C8" w:rsidP="0020572D">
      <w:pPr>
        <w:pStyle w:val="ListParagraph"/>
        <w:numPr>
          <w:ilvl w:val="0"/>
          <w:numId w:val="9"/>
        </w:numPr>
      </w:pPr>
      <w:r>
        <w:t>Have you obtained the bread of life that will not perish?</w:t>
      </w:r>
      <w:bookmarkStart w:id="0" w:name="_GoBack"/>
      <w:bookmarkEnd w:id="0"/>
    </w:p>
    <w:sectPr w:rsidR="00BA56C8" w:rsidRPr="0070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5D25"/>
    <w:multiLevelType w:val="hybridMultilevel"/>
    <w:tmpl w:val="18500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F12DA4"/>
    <w:multiLevelType w:val="hybridMultilevel"/>
    <w:tmpl w:val="40BE2D78"/>
    <w:lvl w:ilvl="0" w:tplc="CBF4FF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34951"/>
    <w:multiLevelType w:val="hybridMultilevel"/>
    <w:tmpl w:val="39CE24D8"/>
    <w:lvl w:ilvl="0" w:tplc="9A4C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25F2"/>
    <w:multiLevelType w:val="hybridMultilevel"/>
    <w:tmpl w:val="EF8E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774B53"/>
    <w:multiLevelType w:val="hybridMultilevel"/>
    <w:tmpl w:val="E0022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184C1D"/>
    <w:multiLevelType w:val="hybridMultilevel"/>
    <w:tmpl w:val="55005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2F207B"/>
    <w:multiLevelType w:val="hybridMultilevel"/>
    <w:tmpl w:val="7C50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2EF"/>
    <w:multiLevelType w:val="hybridMultilevel"/>
    <w:tmpl w:val="5D002AAC"/>
    <w:lvl w:ilvl="0" w:tplc="F6DE5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0C5371"/>
    <w:multiLevelType w:val="hybridMultilevel"/>
    <w:tmpl w:val="9188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A64BF"/>
    <w:multiLevelType w:val="hybridMultilevel"/>
    <w:tmpl w:val="7F8A7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2C"/>
    <w:rsid w:val="0020572D"/>
    <w:rsid w:val="0023625F"/>
    <w:rsid w:val="00276FE9"/>
    <w:rsid w:val="0032738E"/>
    <w:rsid w:val="00341061"/>
    <w:rsid w:val="003D5004"/>
    <w:rsid w:val="004031E6"/>
    <w:rsid w:val="004455B7"/>
    <w:rsid w:val="004975C6"/>
    <w:rsid w:val="00600C2C"/>
    <w:rsid w:val="00630114"/>
    <w:rsid w:val="00702B0F"/>
    <w:rsid w:val="00841704"/>
    <w:rsid w:val="008B15DE"/>
    <w:rsid w:val="00A00D5E"/>
    <w:rsid w:val="00A15ED0"/>
    <w:rsid w:val="00B54E97"/>
    <w:rsid w:val="00BA56C8"/>
    <w:rsid w:val="00E5121E"/>
    <w:rsid w:val="00E95EEF"/>
    <w:rsid w:val="00E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BDA1C-1AA2-4360-8015-CFEDDC7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2014-07-25T18:10:00Z</dcterms:created>
  <dcterms:modified xsi:type="dcterms:W3CDTF">2014-07-27T21:20:00Z</dcterms:modified>
</cp:coreProperties>
</file>