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9" w:rsidRPr="00C40CC9" w:rsidRDefault="003C76C9">
      <w:pPr>
        <w:rPr>
          <w:b/>
          <w:sz w:val="32"/>
        </w:rPr>
      </w:pPr>
      <w:r w:rsidRPr="003C76C9">
        <w:rPr>
          <w:b/>
          <w:sz w:val="32"/>
        </w:rPr>
        <w:t>“</w:t>
      </w:r>
      <w:r w:rsidR="00E62DE3">
        <w:rPr>
          <w:b/>
          <w:sz w:val="32"/>
        </w:rPr>
        <w:t xml:space="preserve">The </w:t>
      </w:r>
      <w:r w:rsidRPr="003C76C9">
        <w:rPr>
          <w:b/>
          <w:sz w:val="32"/>
        </w:rPr>
        <w:t>only Potentate, the King of kings and Lord of lords”</w:t>
      </w:r>
      <w:r w:rsidR="00C40CC9">
        <w:rPr>
          <w:b/>
          <w:sz w:val="32"/>
        </w:rPr>
        <w:t xml:space="preserve"> </w:t>
      </w:r>
      <w:bookmarkStart w:id="0" w:name="_GoBack"/>
      <w:bookmarkEnd w:id="0"/>
      <w:r>
        <w:rPr>
          <w:i/>
          <w:sz w:val="24"/>
        </w:rPr>
        <w:t>1 Timothy 6:15</w:t>
      </w:r>
    </w:p>
    <w:p w:rsidR="002D7B9C" w:rsidRPr="00AC2E04" w:rsidRDefault="002D7B9C">
      <w:pPr>
        <w:rPr>
          <w:b/>
        </w:rPr>
      </w:pPr>
      <w:r w:rsidRPr="00AC2E04">
        <w:rPr>
          <w:b/>
        </w:rPr>
        <w:t>Introduction</w:t>
      </w:r>
    </w:p>
    <w:p w:rsidR="002D7B9C" w:rsidRPr="00AC2E04" w:rsidRDefault="002D7B9C" w:rsidP="002D7B9C">
      <w:pPr>
        <w:pStyle w:val="ListParagraph"/>
        <w:numPr>
          <w:ilvl w:val="0"/>
          <w:numId w:val="1"/>
        </w:numPr>
      </w:pPr>
      <w:r w:rsidRPr="00AC2E04">
        <w:t>The world has a soft view of Christ.</w:t>
      </w:r>
    </w:p>
    <w:p w:rsidR="002D7B9C" w:rsidRPr="00AC2E04" w:rsidRDefault="00606C93" w:rsidP="002D7B9C">
      <w:pPr>
        <w:pStyle w:val="ListParagraph"/>
        <w:numPr>
          <w:ilvl w:val="0"/>
          <w:numId w:val="1"/>
        </w:numPr>
      </w:pPr>
      <w:r w:rsidRPr="00AC2E04">
        <w:t>They view scripture as a mere love letter</w:t>
      </w:r>
      <w:r w:rsidR="002D7B9C" w:rsidRPr="00AC2E04">
        <w:t>.</w:t>
      </w:r>
    </w:p>
    <w:p w:rsidR="002D7B9C" w:rsidRPr="00AC2E04" w:rsidRDefault="002D7B9C" w:rsidP="002D7B9C">
      <w:pPr>
        <w:pStyle w:val="ListParagraph"/>
        <w:numPr>
          <w:ilvl w:val="0"/>
          <w:numId w:val="1"/>
        </w:numPr>
      </w:pPr>
      <w:r w:rsidRPr="00AC2E04">
        <w:t>They do not think Christ ca</w:t>
      </w:r>
      <w:r w:rsidR="00606C93" w:rsidRPr="00AC2E04">
        <w:t>res about or enforces commands in scripture.</w:t>
      </w:r>
    </w:p>
    <w:p w:rsidR="002D7B9C" w:rsidRPr="00AC2E04" w:rsidRDefault="002D7B9C" w:rsidP="002D7B9C">
      <w:pPr>
        <w:pStyle w:val="ListParagraph"/>
        <w:numPr>
          <w:ilvl w:val="0"/>
          <w:numId w:val="1"/>
        </w:numPr>
      </w:pPr>
      <w:r w:rsidRPr="00AC2E04">
        <w:t>This results in a complete disregard for any scripture that doesn’t suit them.</w:t>
      </w:r>
    </w:p>
    <w:p w:rsidR="002D7B9C" w:rsidRPr="00AC2E04" w:rsidRDefault="002D7B9C" w:rsidP="002D7B9C">
      <w:pPr>
        <w:pStyle w:val="ListParagraph"/>
        <w:numPr>
          <w:ilvl w:val="0"/>
          <w:numId w:val="1"/>
        </w:numPr>
      </w:pPr>
      <w:r w:rsidRPr="00AC2E04">
        <w:t>The name “Potentate, the King of kings and Lord of lords” denotes Christ’s authority and reign over all.</w:t>
      </w:r>
    </w:p>
    <w:p w:rsidR="00035474" w:rsidRDefault="002D7B9C" w:rsidP="00035474">
      <w:pPr>
        <w:pStyle w:val="ListParagraph"/>
        <w:numPr>
          <w:ilvl w:val="0"/>
          <w:numId w:val="1"/>
        </w:numPr>
      </w:pPr>
      <w:r w:rsidRPr="00AC2E04">
        <w:t>Jesus’ authority is not idle. He doesn’t have it just to have it. It is working and in affect. We will ultimately answer to Him.</w:t>
      </w:r>
    </w:p>
    <w:p w:rsidR="00035474" w:rsidRDefault="00DE2DEE" w:rsidP="00035474">
      <w:pPr>
        <w:pStyle w:val="ListParagraph"/>
        <w:numPr>
          <w:ilvl w:val="0"/>
          <w:numId w:val="3"/>
        </w:numPr>
      </w:pPr>
      <w:r w:rsidRPr="00B16F60">
        <w:rPr>
          <w:highlight w:val="yellow"/>
        </w:rPr>
        <w:t>1 Timothy 6</w:t>
      </w:r>
    </w:p>
    <w:p w:rsidR="00DE2DEE" w:rsidRDefault="00DE2DEE" w:rsidP="00DE2DEE">
      <w:pPr>
        <w:pStyle w:val="ListParagraph"/>
        <w:numPr>
          <w:ilvl w:val="0"/>
          <w:numId w:val="4"/>
        </w:numPr>
      </w:pPr>
      <w:r>
        <w:t>Potentate, King of kings and Lord of lords.</w:t>
      </w:r>
    </w:p>
    <w:p w:rsidR="00DE2DEE" w:rsidRDefault="00DE2DEE" w:rsidP="00DE2DEE">
      <w:pPr>
        <w:pStyle w:val="ListParagraph"/>
        <w:numPr>
          <w:ilvl w:val="0"/>
          <w:numId w:val="5"/>
        </w:numPr>
      </w:pPr>
      <w:r>
        <w:t xml:space="preserve">Potentate – </w:t>
      </w:r>
      <w:proofErr w:type="spellStart"/>
      <w:r w:rsidRPr="00496569">
        <w:rPr>
          <w:i/>
        </w:rPr>
        <w:t>dunastēs</w:t>
      </w:r>
      <w:proofErr w:type="spellEnd"/>
      <w:r>
        <w:t xml:space="preserve"> – a ruler or officer of great authority; sovereign.</w:t>
      </w:r>
    </w:p>
    <w:p w:rsidR="00DE2DEE" w:rsidRDefault="00DE2DEE" w:rsidP="00DE2DEE">
      <w:pPr>
        <w:pStyle w:val="ListParagraph"/>
        <w:numPr>
          <w:ilvl w:val="1"/>
          <w:numId w:val="5"/>
        </w:numPr>
      </w:pPr>
      <w:r>
        <w:t>He is the ONLY! (shows His rule to be absolute)</w:t>
      </w:r>
    </w:p>
    <w:p w:rsidR="00496569" w:rsidRDefault="00496569" w:rsidP="00496569">
      <w:pPr>
        <w:pStyle w:val="ListParagraph"/>
        <w:numPr>
          <w:ilvl w:val="0"/>
          <w:numId w:val="5"/>
        </w:numPr>
      </w:pPr>
      <w:r>
        <w:t>King of kings and Lord of lords – anyone who wears the title “king” or “lord” is under Jesus’ rule.</w:t>
      </w:r>
    </w:p>
    <w:p w:rsidR="00496569" w:rsidRDefault="00496569" w:rsidP="00496569">
      <w:pPr>
        <w:pStyle w:val="ListParagraph"/>
        <w:numPr>
          <w:ilvl w:val="1"/>
          <w:numId w:val="5"/>
        </w:numPr>
      </w:pPr>
      <w:r>
        <w:t>His Kingship and Lordship trumps any other.</w:t>
      </w:r>
    </w:p>
    <w:p w:rsidR="00496569" w:rsidRDefault="00496569" w:rsidP="00496569">
      <w:pPr>
        <w:pStyle w:val="ListParagraph"/>
        <w:numPr>
          <w:ilvl w:val="1"/>
          <w:numId w:val="5"/>
        </w:numPr>
      </w:pPr>
      <w:r>
        <w:t xml:space="preserve">Lord – </w:t>
      </w:r>
      <w:proofErr w:type="spellStart"/>
      <w:r w:rsidRPr="00496569">
        <w:rPr>
          <w:i/>
        </w:rPr>
        <w:t>kurios</w:t>
      </w:r>
      <w:proofErr w:type="spellEnd"/>
      <w:r>
        <w:t xml:space="preserve"> – supreme in authority.</w:t>
      </w:r>
    </w:p>
    <w:p w:rsidR="00496569" w:rsidRDefault="00496569" w:rsidP="00496569">
      <w:pPr>
        <w:pStyle w:val="ListParagraph"/>
        <w:numPr>
          <w:ilvl w:val="0"/>
          <w:numId w:val="4"/>
        </w:numPr>
      </w:pPr>
      <w:r>
        <w:t xml:space="preserve">What does the </w:t>
      </w:r>
      <w:r w:rsidRPr="00B16F60">
        <w:rPr>
          <w:i/>
        </w:rPr>
        <w:t>“Potentate, King of kings and Lord of lords”</w:t>
      </w:r>
      <w:r>
        <w:t xml:space="preserve"> require?</w:t>
      </w:r>
    </w:p>
    <w:p w:rsidR="00496569" w:rsidRDefault="00A26D8E" w:rsidP="00496569">
      <w:pPr>
        <w:pStyle w:val="ListParagraph"/>
        <w:numPr>
          <w:ilvl w:val="0"/>
          <w:numId w:val="6"/>
        </w:numPr>
      </w:pPr>
      <w:r w:rsidRPr="00B16F60">
        <w:rPr>
          <w:highlight w:val="yellow"/>
        </w:rPr>
        <w:t>(v. 14)</w:t>
      </w:r>
      <w:r>
        <w:t xml:space="preserve"> – keep this commandment</w:t>
      </w:r>
    </w:p>
    <w:p w:rsidR="00A26D8E" w:rsidRDefault="00A26D8E" w:rsidP="00A26D8E">
      <w:pPr>
        <w:pStyle w:val="ListParagraph"/>
        <w:numPr>
          <w:ilvl w:val="1"/>
          <w:numId w:val="6"/>
        </w:numPr>
      </w:pPr>
      <w:r>
        <w:t xml:space="preserve">Could refer to </w:t>
      </w:r>
      <w:r w:rsidRPr="00B16F60">
        <w:rPr>
          <w:highlight w:val="yellow"/>
        </w:rPr>
        <w:t>(v. 12)</w:t>
      </w:r>
      <w:r>
        <w:t xml:space="preserve"> – fight the good fight.</w:t>
      </w:r>
    </w:p>
    <w:p w:rsidR="00A26D8E" w:rsidRDefault="00A26D8E" w:rsidP="00A26D8E">
      <w:pPr>
        <w:pStyle w:val="ListParagraph"/>
        <w:numPr>
          <w:ilvl w:val="1"/>
          <w:numId w:val="6"/>
        </w:numPr>
      </w:pPr>
      <w:r>
        <w:t>By implication refers to all of Christ’s commands. I.e. the gospel.</w:t>
      </w:r>
    </w:p>
    <w:p w:rsidR="00A26D8E" w:rsidRDefault="00A26D8E" w:rsidP="00A26D8E">
      <w:pPr>
        <w:pStyle w:val="ListParagraph"/>
        <w:numPr>
          <w:ilvl w:val="0"/>
          <w:numId w:val="6"/>
        </w:numPr>
      </w:pPr>
      <w:r w:rsidRPr="00B16F60">
        <w:rPr>
          <w:highlight w:val="yellow"/>
        </w:rPr>
        <w:t>(v. 3-5)</w:t>
      </w:r>
    </w:p>
    <w:p w:rsidR="00B16F60" w:rsidRDefault="00B16F60" w:rsidP="00A26D8E">
      <w:pPr>
        <w:pStyle w:val="ListParagraph"/>
        <w:numPr>
          <w:ilvl w:val="1"/>
          <w:numId w:val="6"/>
        </w:numPr>
      </w:pPr>
      <w:r>
        <w:t>“</w:t>
      </w:r>
      <w:r w:rsidRPr="00B16F60">
        <w:rPr>
          <w:i/>
        </w:rPr>
        <w:t>Wholesome words</w:t>
      </w:r>
      <w:r>
        <w:t>”</w:t>
      </w:r>
    </w:p>
    <w:p w:rsidR="00B16F60" w:rsidRDefault="00B16F60" w:rsidP="00B16F60">
      <w:pPr>
        <w:pStyle w:val="ListParagraph"/>
        <w:numPr>
          <w:ilvl w:val="2"/>
          <w:numId w:val="6"/>
        </w:numPr>
      </w:pPr>
      <w:r>
        <w:t xml:space="preserve">Wholesome – </w:t>
      </w:r>
      <w:proofErr w:type="spellStart"/>
      <w:r w:rsidRPr="00B16F60">
        <w:rPr>
          <w:i/>
        </w:rPr>
        <w:t>hugiaino</w:t>
      </w:r>
      <w:proofErr w:type="spellEnd"/>
      <w:r w:rsidRPr="00B16F60">
        <w:rPr>
          <w:i/>
        </w:rPr>
        <w:t>̄</w:t>
      </w:r>
      <w:r>
        <w:t xml:space="preserve"> – to have sound health, to be well. </w:t>
      </w:r>
    </w:p>
    <w:p w:rsidR="00B16F60" w:rsidRDefault="00B16F60" w:rsidP="00B16F60">
      <w:pPr>
        <w:pStyle w:val="ListParagraph"/>
        <w:numPr>
          <w:ilvl w:val="2"/>
          <w:numId w:val="6"/>
        </w:numPr>
      </w:pPr>
      <w:r>
        <w:t>Teaching that is sound, healthy, and not corrupt and diseased.</w:t>
      </w:r>
    </w:p>
    <w:p w:rsidR="00606C93" w:rsidRDefault="00606C93" w:rsidP="00606C93">
      <w:pPr>
        <w:pStyle w:val="ListParagraph"/>
        <w:numPr>
          <w:ilvl w:val="3"/>
          <w:numId w:val="6"/>
        </w:numPr>
      </w:pPr>
      <w:r>
        <w:t xml:space="preserve">Anything not from Christ is not healthy </w:t>
      </w:r>
      <w:r w:rsidRPr="00606C93">
        <w:rPr>
          <w:highlight w:val="yellow"/>
        </w:rPr>
        <w:t>(cf. Romans 16:17-18</w:t>
      </w:r>
      <w:r>
        <w:t xml:space="preserve"> – seem good, “smooth” “flattering,” but it is contrary to Christ)</w:t>
      </w:r>
    </w:p>
    <w:p w:rsidR="00606C93" w:rsidRDefault="00606C93" w:rsidP="00606C93">
      <w:pPr>
        <w:pStyle w:val="ListParagraph"/>
        <w:numPr>
          <w:ilvl w:val="2"/>
          <w:numId w:val="6"/>
        </w:numPr>
      </w:pPr>
      <w:r>
        <w:t xml:space="preserve">What are the wholesome words? </w:t>
      </w:r>
      <w:r>
        <w:sym w:font="Wingdings" w:char="F0E0"/>
      </w:r>
    </w:p>
    <w:p w:rsidR="00B16F60" w:rsidRDefault="00B16F60" w:rsidP="00B16F60">
      <w:pPr>
        <w:pStyle w:val="ListParagraph"/>
        <w:numPr>
          <w:ilvl w:val="1"/>
          <w:numId w:val="6"/>
        </w:numPr>
      </w:pPr>
      <w:r>
        <w:t>“</w:t>
      </w:r>
      <w:r w:rsidRPr="00B16F60">
        <w:rPr>
          <w:i/>
        </w:rPr>
        <w:t>words of our Lord Jesus Christ</w:t>
      </w:r>
      <w:r>
        <w:t>”</w:t>
      </w:r>
    </w:p>
    <w:p w:rsidR="00B16F60" w:rsidRDefault="00B16F60" w:rsidP="00B16F60">
      <w:pPr>
        <w:pStyle w:val="ListParagraph"/>
        <w:numPr>
          <w:ilvl w:val="2"/>
          <w:numId w:val="6"/>
        </w:numPr>
      </w:pPr>
      <w:r>
        <w:t>Not only words that He directly spoke….</w:t>
      </w:r>
    </w:p>
    <w:p w:rsidR="00B16F60" w:rsidRDefault="00B16F60" w:rsidP="00B16F60">
      <w:pPr>
        <w:pStyle w:val="ListParagraph"/>
        <w:numPr>
          <w:ilvl w:val="2"/>
          <w:numId w:val="6"/>
        </w:numPr>
      </w:pPr>
      <w:r>
        <w:t>Anything authorized by Him (</w:t>
      </w:r>
      <w:r w:rsidRPr="00B16F60">
        <w:rPr>
          <w:highlight w:val="yellow"/>
        </w:rPr>
        <w:t>cf. Colossians 3:17)</w:t>
      </w:r>
      <w:r>
        <w:t>.</w:t>
      </w:r>
    </w:p>
    <w:p w:rsidR="00606C93" w:rsidRDefault="00606C93" w:rsidP="00B16F60">
      <w:pPr>
        <w:pStyle w:val="ListParagraph"/>
        <w:numPr>
          <w:ilvl w:val="2"/>
          <w:numId w:val="6"/>
        </w:numPr>
      </w:pPr>
      <w:r>
        <w:t>(</w:t>
      </w:r>
      <w:r>
        <w:rPr>
          <w:highlight w:val="yellow"/>
        </w:rPr>
        <w:t>Luke 10:1-3</w:t>
      </w:r>
      <w:r w:rsidRPr="00606C93">
        <w:rPr>
          <w:highlight w:val="yellow"/>
        </w:rPr>
        <w:t>, 16</w:t>
      </w:r>
      <w:r>
        <w:t xml:space="preserve"> – Jesus sent out laborers. They went about with His doctrine)</w:t>
      </w:r>
    </w:p>
    <w:p w:rsidR="00A26D8E" w:rsidRPr="00B16F60" w:rsidRDefault="00B16F60" w:rsidP="00A26D8E">
      <w:pPr>
        <w:pStyle w:val="ListParagraph"/>
        <w:numPr>
          <w:ilvl w:val="1"/>
          <w:numId w:val="6"/>
        </w:numPr>
        <w:rPr>
          <w:i/>
        </w:rPr>
      </w:pPr>
      <w:r w:rsidRPr="00B16F60">
        <w:rPr>
          <w:i/>
        </w:rPr>
        <w:t>“doctrine which accords with godliness”</w:t>
      </w:r>
    </w:p>
    <w:p w:rsidR="00B16F60" w:rsidRPr="00B16F60" w:rsidRDefault="00B16F60" w:rsidP="00B16F60">
      <w:pPr>
        <w:pStyle w:val="ListParagraph"/>
        <w:numPr>
          <w:ilvl w:val="2"/>
          <w:numId w:val="6"/>
        </w:numPr>
        <w:rPr>
          <w:i/>
        </w:rPr>
      </w:pPr>
      <w:r>
        <w:t>Teaching with reverence and respect toward God.</w:t>
      </w:r>
    </w:p>
    <w:p w:rsidR="00B16F60" w:rsidRPr="00B16F60" w:rsidRDefault="00B16F60" w:rsidP="00B16F60">
      <w:pPr>
        <w:pStyle w:val="ListParagraph"/>
        <w:numPr>
          <w:ilvl w:val="2"/>
          <w:numId w:val="6"/>
        </w:numPr>
        <w:rPr>
          <w:i/>
        </w:rPr>
      </w:pPr>
      <w:r w:rsidRPr="00B16F60">
        <w:rPr>
          <w:highlight w:val="yellow"/>
        </w:rPr>
        <w:t xml:space="preserve">(1:3) – </w:t>
      </w:r>
      <w:r w:rsidRPr="00B16F60">
        <w:rPr>
          <w:i/>
          <w:highlight w:val="yellow"/>
        </w:rPr>
        <w:t>“charge some that they teach no other doctrine”</w:t>
      </w:r>
    </w:p>
    <w:p w:rsidR="003E59CE" w:rsidRPr="00C630E3" w:rsidRDefault="00B16F60" w:rsidP="00220725">
      <w:pPr>
        <w:pStyle w:val="ListParagraph"/>
        <w:numPr>
          <w:ilvl w:val="3"/>
          <w:numId w:val="6"/>
        </w:numPr>
      </w:pPr>
      <w:r>
        <w:t xml:space="preserve">What doctrine? </w:t>
      </w:r>
      <w:r w:rsidRPr="00B16F60">
        <w:rPr>
          <w:highlight w:val="yellow"/>
        </w:rPr>
        <w:t>(1:1)</w:t>
      </w:r>
      <w:r>
        <w:t xml:space="preserve"> – Paul greets Timothy by confirming his apostleship and that </w:t>
      </w:r>
      <w:r w:rsidR="00C7002B">
        <w:t xml:space="preserve">it and </w:t>
      </w:r>
      <w:r>
        <w:t xml:space="preserve">the letter was </w:t>
      </w:r>
      <w:r w:rsidRPr="00B16F60">
        <w:rPr>
          <w:i/>
          <w:highlight w:val="yellow"/>
        </w:rPr>
        <w:t>“by the commandment of God our Savior and the Lord Jesus Christ.”</w:t>
      </w:r>
    </w:p>
    <w:p w:rsidR="00C630E3" w:rsidRPr="00C7002B" w:rsidRDefault="00C630E3" w:rsidP="00220725">
      <w:pPr>
        <w:pStyle w:val="ListParagraph"/>
        <w:numPr>
          <w:ilvl w:val="3"/>
          <w:numId w:val="6"/>
        </w:numPr>
      </w:pPr>
      <w:r w:rsidRPr="00C630E3">
        <w:rPr>
          <w:highlight w:val="yellow"/>
        </w:rPr>
        <w:lastRenderedPageBreak/>
        <w:t>Galatians 1:6-9</w:t>
      </w:r>
      <w:r>
        <w:t xml:space="preserve"> – There is one gospel.</w:t>
      </w:r>
    </w:p>
    <w:p w:rsidR="00C7002B" w:rsidRDefault="00AC2E04" w:rsidP="00C7002B">
      <w:pPr>
        <w:pStyle w:val="ListParagraph"/>
        <w:numPr>
          <w:ilvl w:val="0"/>
          <w:numId w:val="3"/>
        </w:numPr>
      </w:pPr>
      <w:r>
        <w:t>Christ’s Rule as Potentate, King, and Lord is universal.</w:t>
      </w:r>
    </w:p>
    <w:p w:rsidR="00AC2E04" w:rsidRDefault="00907F3D" w:rsidP="00AC2E04">
      <w:pPr>
        <w:pStyle w:val="ListParagraph"/>
        <w:numPr>
          <w:ilvl w:val="0"/>
          <w:numId w:val="7"/>
        </w:numPr>
      </w:pPr>
      <w:r>
        <w:t>GIVEN ALL authority.</w:t>
      </w:r>
    </w:p>
    <w:p w:rsidR="00907F3D" w:rsidRDefault="00907F3D" w:rsidP="00907F3D">
      <w:pPr>
        <w:pStyle w:val="ListParagraph"/>
        <w:numPr>
          <w:ilvl w:val="0"/>
          <w:numId w:val="8"/>
        </w:numPr>
      </w:pPr>
      <w:r w:rsidRPr="00B07D98">
        <w:rPr>
          <w:highlight w:val="yellow"/>
        </w:rPr>
        <w:t>Matthew 28:18; John 5:16-23</w:t>
      </w:r>
      <w:r>
        <w:t xml:space="preserve"> (after had healed a man on </w:t>
      </w:r>
      <w:proofErr w:type="spellStart"/>
      <w:r>
        <w:t>Sabboth</w:t>
      </w:r>
      <w:proofErr w:type="spellEnd"/>
      <w:r>
        <w:t>.)</w:t>
      </w:r>
    </w:p>
    <w:p w:rsidR="00B07D98" w:rsidRDefault="00B07D98" w:rsidP="00B07D98">
      <w:pPr>
        <w:pStyle w:val="ListParagraph"/>
        <w:numPr>
          <w:ilvl w:val="1"/>
          <w:numId w:val="8"/>
        </w:numPr>
      </w:pPr>
      <w:r>
        <w:t>Christ did not usurp His authority. It was ultimately given to Him by God. (</w:t>
      </w:r>
      <w:r w:rsidRPr="00B07D98">
        <w:rPr>
          <w:highlight w:val="yellow"/>
        </w:rPr>
        <w:t>Hebrews 1:5-13</w:t>
      </w:r>
      <w:r>
        <w:t xml:space="preserve"> – Greater than angels because He is God and was given authority by God.)</w:t>
      </w:r>
    </w:p>
    <w:p w:rsidR="00B07D98" w:rsidRDefault="007F0A2D" w:rsidP="00B07D98">
      <w:pPr>
        <w:pStyle w:val="ListParagraph"/>
        <w:numPr>
          <w:ilvl w:val="0"/>
          <w:numId w:val="7"/>
        </w:numPr>
      </w:pPr>
      <w:r>
        <w:t>Demands obedience fr</w:t>
      </w:r>
      <w:r w:rsidR="00B07D98">
        <w:t>o</w:t>
      </w:r>
      <w:r>
        <w:t>m</w:t>
      </w:r>
      <w:r w:rsidR="00B07D98">
        <w:t xml:space="preserve"> all!</w:t>
      </w:r>
    </w:p>
    <w:p w:rsidR="00B07D98" w:rsidRDefault="00B07D98" w:rsidP="00B07D98">
      <w:pPr>
        <w:pStyle w:val="ListParagraph"/>
        <w:numPr>
          <w:ilvl w:val="0"/>
          <w:numId w:val="8"/>
        </w:numPr>
      </w:pPr>
      <w:r w:rsidRPr="006A591B">
        <w:rPr>
          <w:highlight w:val="yellow"/>
        </w:rPr>
        <w:t>Titus 2:11</w:t>
      </w:r>
      <w:r w:rsidR="00EB7726" w:rsidRPr="006A591B">
        <w:rPr>
          <w:highlight w:val="yellow"/>
        </w:rPr>
        <w:t>-</w:t>
      </w:r>
      <w:r w:rsidR="006A591B" w:rsidRPr="006A591B">
        <w:rPr>
          <w:highlight w:val="yellow"/>
        </w:rPr>
        <w:t>14</w:t>
      </w:r>
    </w:p>
    <w:p w:rsidR="006A591B" w:rsidRDefault="006A591B" w:rsidP="006A591B">
      <w:pPr>
        <w:pStyle w:val="ListParagraph"/>
        <w:numPr>
          <w:ilvl w:val="1"/>
          <w:numId w:val="8"/>
        </w:numPr>
      </w:pPr>
      <w:r>
        <w:t>Society likes and accepts the false concept of grace that allows one to continue in sin.</w:t>
      </w:r>
    </w:p>
    <w:p w:rsidR="006A591B" w:rsidRDefault="006A591B" w:rsidP="006A591B">
      <w:pPr>
        <w:pStyle w:val="ListParagraph"/>
        <w:numPr>
          <w:ilvl w:val="1"/>
          <w:numId w:val="8"/>
        </w:numPr>
      </w:pPr>
      <w:r>
        <w:t>The Biblical concept of grace is one that teaches to deny ungodliness, and to pursue righteousness.</w:t>
      </w:r>
    </w:p>
    <w:p w:rsidR="00C96BC1" w:rsidRDefault="00C96BC1" w:rsidP="006A591B">
      <w:pPr>
        <w:pStyle w:val="ListParagraph"/>
        <w:numPr>
          <w:ilvl w:val="1"/>
          <w:numId w:val="8"/>
        </w:numPr>
      </w:pPr>
      <w:r>
        <w:t xml:space="preserve">The </w:t>
      </w:r>
      <w:r w:rsidRPr="00C96BC1">
        <w:rPr>
          <w:i/>
        </w:rPr>
        <w:t>unmerited favor</w:t>
      </w:r>
      <w:r>
        <w:t xml:space="preserve"> is the revelation of God’s will for man. That ultimately allows us to attain salvation.</w:t>
      </w:r>
    </w:p>
    <w:p w:rsidR="00772FAF" w:rsidRDefault="00772FAF" w:rsidP="006A591B">
      <w:pPr>
        <w:pStyle w:val="ListParagraph"/>
        <w:numPr>
          <w:ilvl w:val="1"/>
          <w:numId w:val="8"/>
        </w:numPr>
      </w:pPr>
      <w:r>
        <w:t xml:space="preserve">Notice: </w:t>
      </w:r>
      <w:r w:rsidRPr="00772FAF">
        <w:rPr>
          <w:highlight w:val="yellow"/>
        </w:rPr>
        <w:t>v. 15</w:t>
      </w:r>
      <w:r>
        <w:t xml:space="preserve"> – Paul gives the order to Titus to </w:t>
      </w:r>
      <w:r w:rsidRPr="00772FAF">
        <w:rPr>
          <w:i/>
        </w:rPr>
        <w:t>“Speak these things…with all authority.”</w:t>
      </w:r>
      <w:r>
        <w:t xml:space="preserve"> Who’s authority? Not Titus’ but Jesus’.</w:t>
      </w:r>
    </w:p>
    <w:p w:rsidR="006A591B" w:rsidRDefault="006A591B" w:rsidP="006A591B">
      <w:pPr>
        <w:pStyle w:val="ListParagraph"/>
        <w:numPr>
          <w:ilvl w:val="0"/>
          <w:numId w:val="8"/>
        </w:numPr>
      </w:pPr>
      <w:r>
        <w:t>Even those who are not disciples (Christians) are under the authority of Christ.</w:t>
      </w:r>
    </w:p>
    <w:p w:rsidR="006A591B" w:rsidRDefault="006A591B" w:rsidP="006A591B">
      <w:pPr>
        <w:pStyle w:val="ListParagraph"/>
        <w:numPr>
          <w:ilvl w:val="1"/>
          <w:numId w:val="8"/>
        </w:numPr>
      </w:pPr>
      <w:r>
        <w:t>Even some BRETHREN venture to say unbelievers are not bound by the NT doctrine. Only those who obey the gospel are. (</w:t>
      </w:r>
      <w:r w:rsidR="00772FAF">
        <w:t>GLARINGLY and OBVIOUSLY CONTRARY</w:t>
      </w:r>
      <w:r>
        <w:t xml:space="preserve"> to scriptural teaching.</w:t>
      </w:r>
      <w:r w:rsidR="006E7150">
        <w:t>)</w:t>
      </w:r>
    </w:p>
    <w:p w:rsidR="006E7150" w:rsidRDefault="006E7150" w:rsidP="006E7150">
      <w:pPr>
        <w:pStyle w:val="ListParagraph"/>
        <w:numPr>
          <w:ilvl w:val="1"/>
          <w:numId w:val="8"/>
        </w:numPr>
      </w:pPr>
      <w:r>
        <w:t xml:space="preserve">Christ established that His word would judge those who didn’t accept it – </w:t>
      </w:r>
      <w:r w:rsidRPr="006E7150">
        <w:rPr>
          <w:highlight w:val="yellow"/>
        </w:rPr>
        <w:t>John 12:4</w:t>
      </w:r>
      <w:r w:rsidR="00772FAF">
        <w:rPr>
          <w:highlight w:val="yellow"/>
        </w:rPr>
        <w:t>2</w:t>
      </w:r>
      <w:r w:rsidRPr="006E7150">
        <w:rPr>
          <w:highlight w:val="yellow"/>
        </w:rPr>
        <w:t>-50</w:t>
      </w:r>
      <w:r>
        <w:t xml:space="preserve"> (Those who believed but did not confess. They would be judged by the word.)</w:t>
      </w:r>
    </w:p>
    <w:p w:rsidR="006E7150" w:rsidRDefault="006E7150" w:rsidP="006E7150">
      <w:pPr>
        <w:pStyle w:val="ListParagraph"/>
        <w:numPr>
          <w:ilvl w:val="2"/>
          <w:numId w:val="8"/>
        </w:numPr>
      </w:pPr>
      <w:r w:rsidRPr="006E7150">
        <w:rPr>
          <w:highlight w:val="yellow"/>
        </w:rPr>
        <w:t>Hebrews 4:12-13</w:t>
      </w:r>
      <w:r>
        <w:t xml:space="preserve"> (no creature hidden)</w:t>
      </w:r>
    </w:p>
    <w:p w:rsidR="00220725" w:rsidRDefault="00220725" w:rsidP="006E7150">
      <w:pPr>
        <w:pStyle w:val="ListParagraph"/>
        <w:numPr>
          <w:ilvl w:val="0"/>
          <w:numId w:val="7"/>
        </w:numPr>
      </w:pPr>
      <w:r>
        <w:t>Has Power (authority) to give salvation.</w:t>
      </w:r>
    </w:p>
    <w:p w:rsidR="00220725" w:rsidRDefault="00F72649" w:rsidP="00220725">
      <w:pPr>
        <w:pStyle w:val="ListParagraph"/>
        <w:numPr>
          <w:ilvl w:val="0"/>
          <w:numId w:val="10"/>
        </w:numPr>
      </w:pPr>
      <w:r w:rsidRPr="00F72649">
        <w:rPr>
          <w:highlight w:val="yellow"/>
        </w:rPr>
        <w:t>Acts 2:38</w:t>
      </w:r>
      <w:r>
        <w:t xml:space="preserve"> (in the name of Jesus Christ)</w:t>
      </w:r>
    </w:p>
    <w:p w:rsidR="00F72649" w:rsidRDefault="00F72649" w:rsidP="00F72649">
      <w:pPr>
        <w:pStyle w:val="ListParagraph"/>
        <w:numPr>
          <w:ilvl w:val="1"/>
          <w:numId w:val="10"/>
        </w:numPr>
      </w:pPr>
      <w:r w:rsidRPr="00F72649">
        <w:rPr>
          <w:highlight w:val="yellow"/>
        </w:rPr>
        <w:t>1 Corinthians 1:10-13</w:t>
      </w:r>
      <w:r>
        <w:t xml:space="preserve"> (baptized in the name of Paul? </w:t>
      </w:r>
      <w:proofErr w:type="spellStart"/>
      <w:r>
        <w:t>Pnt</w:t>
      </w:r>
      <w:proofErr w:type="spellEnd"/>
      <w:r>
        <w:t xml:space="preserve"> is they were baptized in the name of </w:t>
      </w:r>
      <w:r w:rsidR="00E320B6">
        <w:t xml:space="preserve">(by the authority of) </w:t>
      </w:r>
      <w:r>
        <w:t>Christ.)</w:t>
      </w:r>
    </w:p>
    <w:p w:rsidR="00E320B6" w:rsidRDefault="00E320B6" w:rsidP="00E320B6">
      <w:pPr>
        <w:pStyle w:val="ListParagraph"/>
        <w:numPr>
          <w:ilvl w:val="2"/>
          <w:numId w:val="10"/>
        </w:numPr>
      </w:pPr>
      <w:r w:rsidRPr="00E320B6">
        <w:rPr>
          <w:highlight w:val="yellow"/>
        </w:rPr>
        <w:t>Acts 8:12, 16; 10:48</w:t>
      </w:r>
      <w:r>
        <w:t xml:space="preserve"> – In the name of Christ.</w:t>
      </w:r>
    </w:p>
    <w:p w:rsidR="00F72649" w:rsidRDefault="00F72649" w:rsidP="00220725">
      <w:pPr>
        <w:pStyle w:val="ListParagraph"/>
        <w:numPr>
          <w:ilvl w:val="0"/>
          <w:numId w:val="10"/>
        </w:numPr>
      </w:pPr>
      <w:r w:rsidRPr="00F72649">
        <w:rPr>
          <w:highlight w:val="yellow"/>
        </w:rPr>
        <w:t>1 Peter 3:21-22</w:t>
      </w:r>
      <w:r>
        <w:t xml:space="preserve"> (through the resurrection of Jesus...authorities…made subject to Him)</w:t>
      </w:r>
    </w:p>
    <w:p w:rsidR="00F72649" w:rsidRDefault="00F72649" w:rsidP="00220725">
      <w:pPr>
        <w:pStyle w:val="ListParagraph"/>
        <w:numPr>
          <w:ilvl w:val="0"/>
          <w:numId w:val="10"/>
        </w:numPr>
      </w:pPr>
      <w:r>
        <w:t xml:space="preserve">Christ is the ultimate authority that makes disciples. He has specified that salvation is acquired via baptism – </w:t>
      </w:r>
      <w:r w:rsidRPr="00F72649">
        <w:rPr>
          <w:highlight w:val="yellow"/>
        </w:rPr>
        <w:t>Matthew 28:18-20</w:t>
      </w:r>
    </w:p>
    <w:p w:rsidR="00F72649" w:rsidRDefault="00F72649" w:rsidP="00F72649">
      <w:pPr>
        <w:pStyle w:val="ListParagraph"/>
        <w:numPr>
          <w:ilvl w:val="1"/>
          <w:numId w:val="10"/>
        </w:numPr>
      </w:pPr>
      <w:r>
        <w:t>If you are not baptized you are not saved – says Christ’s authority.</w:t>
      </w:r>
    </w:p>
    <w:p w:rsidR="006E7150" w:rsidRDefault="006E7150" w:rsidP="006E7150">
      <w:pPr>
        <w:pStyle w:val="ListParagraph"/>
        <w:numPr>
          <w:ilvl w:val="0"/>
          <w:numId w:val="7"/>
        </w:numPr>
      </w:pPr>
      <w:r>
        <w:t>Promises everyone will give reverence due Him.</w:t>
      </w:r>
    </w:p>
    <w:p w:rsidR="006E7150" w:rsidRDefault="006E7150" w:rsidP="00F72649">
      <w:pPr>
        <w:pStyle w:val="ListParagraph"/>
        <w:numPr>
          <w:ilvl w:val="0"/>
          <w:numId w:val="9"/>
        </w:numPr>
      </w:pPr>
      <w:r w:rsidRPr="006E7150">
        <w:rPr>
          <w:highlight w:val="yellow"/>
        </w:rPr>
        <w:t>Philippians 2:9-11</w:t>
      </w:r>
      <w:r>
        <w:t xml:space="preserve"> (God given authority. Every knee shall bow.)</w:t>
      </w:r>
    </w:p>
    <w:p w:rsidR="00E320B6" w:rsidRPr="00E320B6" w:rsidRDefault="00E320B6" w:rsidP="00E320B6">
      <w:pPr>
        <w:rPr>
          <w:b/>
        </w:rPr>
      </w:pPr>
      <w:r w:rsidRPr="00E320B6">
        <w:rPr>
          <w:b/>
        </w:rPr>
        <w:t>Conclusion</w:t>
      </w:r>
    </w:p>
    <w:p w:rsidR="00E320B6" w:rsidRDefault="00E320B6" w:rsidP="00E320B6">
      <w:pPr>
        <w:pStyle w:val="ListParagraph"/>
        <w:numPr>
          <w:ilvl w:val="0"/>
          <w:numId w:val="11"/>
        </w:numPr>
      </w:pPr>
      <w:r>
        <w:t>The only Potentate, King of kings, and Lord of lords is Christ.</w:t>
      </w:r>
    </w:p>
    <w:p w:rsidR="00E320B6" w:rsidRDefault="00E320B6" w:rsidP="00E320B6">
      <w:pPr>
        <w:pStyle w:val="ListParagraph"/>
        <w:numPr>
          <w:ilvl w:val="0"/>
          <w:numId w:val="11"/>
        </w:numPr>
      </w:pPr>
      <w:r>
        <w:t>He has ultimate and unlimited authority.</w:t>
      </w:r>
    </w:p>
    <w:p w:rsidR="00E320B6" w:rsidRDefault="00E320B6" w:rsidP="00E320B6">
      <w:pPr>
        <w:pStyle w:val="ListParagraph"/>
        <w:numPr>
          <w:ilvl w:val="0"/>
          <w:numId w:val="11"/>
        </w:numPr>
      </w:pPr>
      <w:r>
        <w:t>He demands obedience.</w:t>
      </w:r>
    </w:p>
    <w:p w:rsidR="00E320B6" w:rsidRPr="002D7B9C" w:rsidRDefault="00E320B6" w:rsidP="00E320B6">
      <w:pPr>
        <w:pStyle w:val="ListParagraph"/>
        <w:numPr>
          <w:ilvl w:val="0"/>
          <w:numId w:val="11"/>
        </w:numPr>
      </w:pPr>
      <w:r>
        <w:t>Each and every individual will answer to His authority in the end.</w:t>
      </w:r>
    </w:p>
    <w:sectPr w:rsidR="00E320B6" w:rsidRPr="002D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2553"/>
    <w:multiLevelType w:val="hybridMultilevel"/>
    <w:tmpl w:val="1E620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962A6A"/>
    <w:multiLevelType w:val="hybridMultilevel"/>
    <w:tmpl w:val="84B82862"/>
    <w:lvl w:ilvl="0" w:tplc="C8AC0F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15F20"/>
    <w:multiLevelType w:val="hybridMultilevel"/>
    <w:tmpl w:val="B47EECFC"/>
    <w:lvl w:ilvl="0" w:tplc="CFF69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3F45"/>
    <w:multiLevelType w:val="hybridMultilevel"/>
    <w:tmpl w:val="58F2D7C8"/>
    <w:lvl w:ilvl="0" w:tplc="CF46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884"/>
    <w:multiLevelType w:val="hybridMultilevel"/>
    <w:tmpl w:val="A626A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6B3D78"/>
    <w:multiLevelType w:val="hybridMultilevel"/>
    <w:tmpl w:val="B130E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043CB5"/>
    <w:multiLevelType w:val="hybridMultilevel"/>
    <w:tmpl w:val="E5C2F884"/>
    <w:lvl w:ilvl="0" w:tplc="532C2B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8569CA"/>
    <w:multiLevelType w:val="hybridMultilevel"/>
    <w:tmpl w:val="92EA9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B9F356D"/>
    <w:multiLevelType w:val="hybridMultilevel"/>
    <w:tmpl w:val="9570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20D36"/>
    <w:multiLevelType w:val="hybridMultilevel"/>
    <w:tmpl w:val="9CC6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66DE7"/>
    <w:multiLevelType w:val="hybridMultilevel"/>
    <w:tmpl w:val="21EEF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C9"/>
    <w:rsid w:val="00035474"/>
    <w:rsid w:val="00220725"/>
    <w:rsid w:val="002D7B9C"/>
    <w:rsid w:val="003C76C9"/>
    <w:rsid w:val="003E59CE"/>
    <w:rsid w:val="00496569"/>
    <w:rsid w:val="00595618"/>
    <w:rsid w:val="00606C93"/>
    <w:rsid w:val="006A591B"/>
    <w:rsid w:val="006E7150"/>
    <w:rsid w:val="00772FAF"/>
    <w:rsid w:val="007F0A2D"/>
    <w:rsid w:val="00907F3D"/>
    <w:rsid w:val="00A26D8E"/>
    <w:rsid w:val="00A6011A"/>
    <w:rsid w:val="00A864C5"/>
    <w:rsid w:val="00AC2E04"/>
    <w:rsid w:val="00B07D98"/>
    <w:rsid w:val="00B16F60"/>
    <w:rsid w:val="00C40CC9"/>
    <w:rsid w:val="00C630E3"/>
    <w:rsid w:val="00C7002B"/>
    <w:rsid w:val="00C96BC1"/>
    <w:rsid w:val="00DE2DEE"/>
    <w:rsid w:val="00E320B6"/>
    <w:rsid w:val="00E62DE3"/>
    <w:rsid w:val="00EB7726"/>
    <w:rsid w:val="00F24843"/>
    <w:rsid w:val="00F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69F3-2899-40E9-97A8-7A422DD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24</cp:revision>
  <dcterms:created xsi:type="dcterms:W3CDTF">2014-09-22T21:05:00Z</dcterms:created>
  <dcterms:modified xsi:type="dcterms:W3CDTF">2014-09-28T13:18:00Z</dcterms:modified>
</cp:coreProperties>
</file>