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0F" w:rsidRDefault="00E5264E">
      <w:pPr>
        <w:rPr>
          <w:b/>
          <w:sz w:val="32"/>
        </w:rPr>
      </w:pPr>
      <w:r>
        <w:rPr>
          <w:b/>
          <w:sz w:val="32"/>
        </w:rPr>
        <w:t>The Significance of</w:t>
      </w:r>
      <w:r w:rsidRPr="00E5264E">
        <w:rPr>
          <w:b/>
          <w:sz w:val="32"/>
        </w:rPr>
        <w:t xml:space="preserve"> Christ’s Crucifixion</w:t>
      </w:r>
    </w:p>
    <w:p w:rsidR="003F5635" w:rsidRPr="003F5635" w:rsidRDefault="003F5635">
      <w:pPr>
        <w:rPr>
          <w:b/>
          <w:sz w:val="24"/>
        </w:rPr>
      </w:pPr>
      <w:r w:rsidRPr="003F5635">
        <w:rPr>
          <w:b/>
          <w:sz w:val="24"/>
        </w:rPr>
        <w:t>Introduction</w:t>
      </w:r>
    </w:p>
    <w:p w:rsidR="003F5635" w:rsidRDefault="003F5635" w:rsidP="003F5635">
      <w:pPr>
        <w:pStyle w:val="ListParagraph"/>
        <w:numPr>
          <w:ilvl w:val="0"/>
          <w:numId w:val="14"/>
        </w:numPr>
      </w:pPr>
      <w:r>
        <w:t>Many people dwell only on the physical anguish Christ endured. There is certainly something to be said about the torture He went through, but is that paramount in significance?</w:t>
      </w:r>
    </w:p>
    <w:p w:rsidR="003F5635" w:rsidRDefault="003F5635" w:rsidP="003F5635">
      <w:pPr>
        <w:pStyle w:val="ListParagraph"/>
        <w:numPr>
          <w:ilvl w:val="0"/>
          <w:numId w:val="14"/>
        </w:numPr>
      </w:pPr>
      <w:r>
        <w:t xml:space="preserve">Christ did not want us to </w:t>
      </w:r>
      <w:r w:rsidR="00316B22">
        <w:t>simply dwell on His physical suffering, but on the significance of it. Why did He suffer? What role does that play in our salvation?</w:t>
      </w:r>
    </w:p>
    <w:p w:rsidR="003F5635" w:rsidRDefault="003F5635" w:rsidP="003F5635">
      <w:pPr>
        <w:pStyle w:val="ListParagraph"/>
        <w:numPr>
          <w:ilvl w:val="0"/>
          <w:numId w:val="14"/>
        </w:numPr>
      </w:pPr>
      <w:r>
        <w:t>There is a place for remembering the physical pain He went through. But why did He have to experience that at all?</w:t>
      </w:r>
    </w:p>
    <w:p w:rsidR="00E671EB" w:rsidRDefault="005E20E8" w:rsidP="002E2645">
      <w:pPr>
        <w:pStyle w:val="ListParagraph"/>
        <w:numPr>
          <w:ilvl w:val="0"/>
          <w:numId w:val="1"/>
        </w:numPr>
      </w:pPr>
      <w:r>
        <w:t>Proof of God.</w:t>
      </w:r>
    </w:p>
    <w:p w:rsidR="00F26FF0" w:rsidRDefault="00F26FF0" w:rsidP="00F26FF0">
      <w:pPr>
        <w:pStyle w:val="ListParagraph"/>
        <w:numPr>
          <w:ilvl w:val="0"/>
          <w:numId w:val="2"/>
        </w:numPr>
      </w:pPr>
      <w:r>
        <w:t>Prophecies about Jesus’ betrayal, trial, and death were fulfilled</w:t>
      </w:r>
      <w:r w:rsidR="00E671EB">
        <w:t>.</w:t>
      </w:r>
      <w:r>
        <w:t xml:space="preserve"> – </w:t>
      </w:r>
      <w:r w:rsidR="00E671EB">
        <w:t>(Dates: David, c. 1000 BC; Isaiah, 740-700 BC; Zechariah, 520 BC).</w:t>
      </w:r>
    </w:p>
    <w:p w:rsidR="00F26FF0" w:rsidRDefault="00E671EB" w:rsidP="00F26FF0">
      <w:pPr>
        <w:pStyle w:val="ListParagraph"/>
        <w:numPr>
          <w:ilvl w:val="0"/>
          <w:numId w:val="3"/>
        </w:numPr>
      </w:pPr>
      <w:r>
        <w:t>At least 16 such prophecies fulfilled in one, 24 hr. period surrounding the death of Christ!</w:t>
      </w:r>
    </w:p>
    <w:p w:rsidR="00F26FF0" w:rsidRDefault="00E671EB" w:rsidP="00F26FF0">
      <w:pPr>
        <w:pStyle w:val="ListParagraph"/>
        <w:numPr>
          <w:ilvl w:val="0"/>
          <w:numId w:val="3"/>
        </w:numPr>
      </w:pPr>
      <w:r>
        <w:t>Many fulfilled by His enemies.</w:t>
      </w:r>
    </w:p>
    <w:p w:rsidR="00E671EB" w:rsidRDefault="00E671EB" w:rsidP="00F26FF0">
      <w:pPr>
        <w:pStyle w:val="ListParagraph"/>
        <w:numPr>
          <w:ilvl w:val="0"/>
          <w:numId w:val="3"/>
        </w:numPr>
      </w:pPr>
      <w:r>
        <w:t>All written hundreds of years before the event - Without the possibility of manipulation or coincidence!</w:t>
      </w:r>
    </w:p>
    <w:p w:rsidR="00F26FF0" w:rsidRDefault="00F26FF0" w:rsidP="00F26FF0">
      <w:pPr>
        <w:pStyle w:val="ListParagraph"/>
        <w:numPr>
          <w:ilvl w:val="0"/>
          <w:numId w:val="3"/>
        </w:numPr>
      </w:pPr>
      <w:r>
        <w:t xml:space="preserve">Betrayal – 30 Pieces of silver </w:t>
      </w:r>
      <w:r w:rsidRPr="007C1BB5">
        <w:rPr>
          <w:highlight w:val="yellow"/>
        </w:rPr>
        <w:t>(cf. Zechariah 11:12-13)</w:t>
      </w:r>
      <w:r>
        <w:t xml:space="preserve">; Jesus was silent </w:t>
      </w:r>
      <w:r w:rsidRPr="007C1BB5">
        <w:rPr>
          <w:highlight w:val="yellow"/>
        </w:rPr>
        <w:t>(cf. Isaiah 53:7; 50:6)</w:t>
      </w:r>
    </w:p>
    <w:p w:rsidR="00F26FF0" w:rsidRDefault="00B77499" w:rsidP="00F26FF0">
      <w:pPr>
        <w:pStyle w:val="ListParagraph"/>
        <w:numPr>
          <w:ilvl w:val="0"/>
          <w:numId w:val="3"/>
        </w:numPr>
      </w:pPr>
      <w:r>
        <w:t xml:space="preserve">Death – by crucifixion </w:t>
      </w:r>
      <w:r w:rsidRPr="007C1BB5">
        <w:rPr>
          <w:highlight w:val="yellow"/>
        </w:rPr>
        <w:t>(cf. Psalm 22:15-18)</w:t>
      </w:r>
      <w:r>
        <w:t xml:space="preserve">; scourged </w:t>
      </w:r>
      <w:r w:rsidRPr="007C1BB5">
        <w:rPr>
          <w:highlight w:val="yellow"/>
        </w:rPr>
        <w:t>(cf. Isaiah 50:6)</w:t>
      </w:r>
      <w:r>
        <w:t xml:space="preserve">; cast lots for clothes </w:t>
      </w:r>
      <w:r w:rsidRPr="007C1BB5">
        <w:rPr>
          <w:highlight w:val="yellow"/>
        </w:rPr>
        <w:t>(cf. Psalm 22:18)</w:t>
      </w:r>
      <w:r>
        <w:t xml:space="preserve">; numbered with transgressors </w:t>
      </w:r>
      <w:r w:rsidRPr="007C1BB5">
        <w:rPr>
          <w:highlight w:val="yellow"/>
        </w:rPr>
        <w:t>(cf. Isaiah 53:12)</w:t>
      </w:r>
      <w:r>
        <w:t xml:space="preserve">; cruelly mocked </w:t>
      </w:r>
      <w:r w:rsidRPr="007C1BB5">
        <w:rPr>
          <w:highlight w:val="yellow"/>
        </w:rPr>
        <w:t>(cf. Psalm 22:6-8)</w:t>
      </w:r>
      <w:r>
        <w:t xml:space="preserve">; bones not broken but side </w:t>
      </w:r>
      <w:r w:rsidRPr="00053D6B">
        <w:t>pierced</w:t>
      </w:r>
      <w:r w:rsidRPr="007C1BB5">
        <w:rPr>
          <w:highlight w:val="yellow"/>
        </w:rPr>
        <w:t xml:space="preserve"> (cf. Zechariah 12:10; Psalm 34:20)</w:t>
      </w:r>
    </w:p>
    <w:p w:rsidR="007C1BB5" w:rsidRDefault="007C1BB5" w:rsidP="007C1BB5">
      <w:pPr>
        <w:pStyle w:val="ListParagraph"/>
        <w:numPr>
          <w:ilvl w:val="1"/>
          <w:numId w:val="3"/>
        </w:numPr>
      </w:pPr>
      <w:r>
        <w:t>More, but you get the gist.</w:t>
      </w:r>
    </w:p>
    <w:p w:rsidR="007C1BB5" w:rsidRDefault="007C1BB5" w:rsidP="007C1BB5">
      <w:pPr>
        <w:pStyle w:val="ListParagraph"/>
        <w:numPr>
          <w:ilvl w:val="0"/>
          <w:numId w:val="2"/>
        </w:numPr>
      </w:pPr>
      <w:r>
        <w:t>Immediately after He died.</w:t>
      </w:r>
      <w:r w:rsidR="00397A8D">
        <w:t xml:space="preserve"> (Proof that Jesus is the Son of God.)</w:t>
      </w:r>
    </w:p>
    <w:p w:rsidR="007C1BB5" w:rsidRDefault="00C72DE7" w:rsidP="007C1BB5">
      <w:pPr>
        <w:pStyle w:val="ListParagraph"/>
        <w:numPr>
          <w:ilvl w:val="0"/>
          <w:numId w:val="4"/>
        </w:numPr>
      </w:pPr>
      <w:r>
        <w:t xml:space="preserve">Dead resurrected, earth quake, veil of temple torn. </w:t>
      </w:r>
      <w:r w:rsidR="00432724">
        <w:t>(</w:t>
      </w:r>
      <w:r w:rsidR="00432724" w:rsidRPr="00C72DE7">
        <w:rPr>
          <w:highlight w:val="yellow"/>
        </w:rPr>
        <w:t>cf. Matthew 27:50-54; Mark 15:37-39; Luke 23:44-47)</w:t>
      </w:r>
    </w:p>
    <w:p w:rsidR="00C72DE7" w:rsidRDefault="00C72DE7" w:rsidP="00C72DE7">
      <w:pPr>
        <w:pStyle w:val="ListParagraph"/>
        <w:numPr>
          <w:ilvl w:val="1"/>
          <w:numId w:val="4"/>
        </w:numPr>
      </w:pPr>
      <w:r>
        <w:t xml:space="preserve">Reaction – </w:t>
      </w:r>
      <w:r w:rsidRPr="00C72DE7">
        <w:rPr>
          <w:i/>
          <w:highlight w:val="yellow"/>
        </w:rPr>
        <w:t>“Truly this was the Son of God!”</w:t>
      </w:r>
      <w:r w:rsidRPr="00C72DE7">
        <w:rPr>
          <w:highlight w:val="yellow"/>
        </w:rPr>
        <w:t xml:space="preserve"> – Matthew </w:t>
      </w:r>
      <w:r>
        <w:rPr>
          <w:highlight w:val="yellow"/>
        </w:rPr>
        <w:t>2</w:t>
      </w:r>
      <w:r w:rsidRPr="00C72DE7">
        <w:rPr>
          <w:highlight w:val="yellow"/>
        </w:rPr>
        <w:t>7:54</w:t>
      </w:r>
      <w:r>
        <w:t xml:space="preserve"> (centurion and those with him)</w:t>
      </w:r>
    </w:p>
    <w:p w:rsidR="00610793" w:rsidRDefault="000140D9" w:rsidP="00610793">
      <w:pPr>
        <w:pStyle w:val="ListParagraph"/>
        <w:numPr>
          <w:ilvl w:val="0"/>
          <w:numId w:val="1"/>
        </w:numPr>
      </w:pPr>
      <w:r>
        <w:t>Condemnation of</w:t>
      </w:r>
      <w:r w:rsidR="00610793">
        <w:t xml:space="preserve"> sin.</w:t>
      </w:r>
    </w:p>
    <w:p w:rsidR="00C72DE7" w:rsidRDefault="00D60129" w:rsidP="00D60129">
      <w:pPr>
        <w:pStyle w:val="ListParagraph"/>
        <w:numPr>
          <w:ilvl w:val="0"/>
          <w:numId w:val="5"/>
        </w:numPr>
      </w:pPr>
      <w:r>
        <w:t>Jesus died because of sin.</w:t>
      </w:r>
    </w:p>
    <w:p w:rsidR="00D60129" w:rsidRDefault="00D60129" w:rsidP="00D60129">
      <w:pPr>
        <w:pStyle w:val="ListParagraph"/>
        <w:numPr>
          <w:ilvl w:val="0"/>
          <w:numId w:val="4"/>
        </w:numPr>
      </w:pPr>
      <w:r w:rsidRPr="00C66907">
        <w:rPr>
          <w:highlight w:val="yellow"/>
        </w:rPr>
        <w:t>1 Corinthians 15:3; Isaiah 53:5-6</w:t>
      </w:r>
    </w:p>
    <w:p w:rsidR="00A616DB" w:rsidRDefault="00A616DB" w:rsidP="00A616DB">
      <w:pPr>
        <w:pStyle w:val="ListParagraph"/>
        <w:numPr>
          <w:ilvl w:val="1"/>
          <w:numId w:val="4"/>
        </w:numPr>
      </w:pPr>
      <w:r>
        <w:t>If Christ did not die for our sins, His death was meaningless.</w:t>
      </w:r>
    </w:p>
    <w:p w:rsidR="00A616DB" w:rsidRDefault="00A616DB" w:rsidP="00A616DB">
      <w:pPr>
        <w:pStyle w:val="ListParagraph"/>
        <w:numPr>
          <w:ilvl w:val="1"/>
          <w:numId w:val="4"/>
        </w:numPr>
      </w:pPr>
      <w:r>
        <w:t xml:space="preserve">In order that we might have the </w:t>
      </w:r>
      <w:r w:rsidR="00C66907">
        <w:t>privilege</w:t>
      </w:r>
      <w:r>
        <w:t xml:space="preserve"> of being righteous in the sight of God, our sin had to be dealt with. Christ died FOR us, in our stead.</w:t>
      </w:r>
    </w:p>
    <w:p w:rsidR="00D60129" w:rsidRDefault="00D60129" w:rsidP="00D60129">
      <w:pPr>
        <w:pStyle w:val="ListParagraph"/>
        <w:numPr>
          <w:ilvl w:val="0"/>
          <w:numId w:val="5"/>
        </w:numPr>
      </w:pPr>
      <w:r>
        <w:t>He defeated sin.</w:t>
      </w:r>
    </w:p>
    <w:p w:rsidR="00C66907" w:rsidRDefault="00C66907" w:rsidP="00C66907">
      <w:pPr>
        <w:pStyle w:val="ListParagraph"/>
        <w:numPr>
          <w:ilvl w:val="0"/>
          <w:numId w:val="6"/>
        </w:numPr>
      </w:pPr>
      <w:r w:rsidRPr="00C66907">
        <w:rPr>
          <w:highlight w:val="yellow"/>
        </w:rPr>
        <w:t>Romans 3:24-26</w:t>
      </w:r>
      <w:r w:rsidRPr="00C66907">
        <w:t xml:space="preserve"> – God’s righteousness required a fulfillment of the consequence of sin – death </w:t>
      </w:r>
      <w:r w:rsidRPr="00C66907">
        <w:rPr>
          <w:highlight w:val="yellow"/>
        </w:rPr>
        <w:t>(cf. Romans 6:23</w:t>
      </w:r>
      <w:r w:rsidRPr="00C66907">
        <w:t xml:space="preserve">). His outpouring of wrath on unrighteousness is seen in 1:18-3:20. This was accomplished via the death of Jesus. – </w:t>
      </w:r>
      <w:proofErr w:type="gramStart"/>
      <w:r w:rsidRPr="00C66907">
        <w:t>but</w:t>
      </w:r>
      <w:proofErr w:type="gramEnd"/>
      <w:r w:rsidRPr="00C66907">
        <w:t xml:space="preserve"> only for those who have faith.</w:t>
      </w:r>
    </w:p>
    <w:p w:rsidR="00D60129" w:rsidRDefault="00D60129" w:rsidP="00C66907">
      <w:pPr>
        <w:pStyle w:val="ListParagraph"/>
        <w:numPr>
          <w:ilvl w:val="1"/>
          <w:numId w:val="6"/>
        </w:numPr>
      </w:pPr>
      <w:r w:rsidRPr="00583F7B">
        <w:rPr>
          <w:highlight w:val="yellow"/>
        </w:rPr>
        <w:t>Romans 8:3</w:t>
      </w:r>
      <w:r w:rsidR="00C66907">
        <w:t xml:space="preserve"> – God sending His Son to die condemned sin. As a sinless man, Jesus dying on the cross condemned and defeated sin.</w:t>
      </w:r>
    </w:p>
    <w:p w:rsidR="00D60129" w:rsidRDefault="00D60129" w:rsidP="00D60129">
      <w:pPr>
        <w:pStyle w:val="ListParagraph"/>
        <w:numPr>
          <w:ilvl w:val="0"/>
          <w:numId w:val="6"/>
        </w:numPr>
      </w:pPr>
      <w:r w:rsidRPr="00583F7B">
        <w:rPr>
          <w:highlight w:val="yellow"/>
        </w:rPr>
        <w:t>Romans 6:3-6; Galatians 5:24</w:t>
      </w:r>
    </w:p>
    <w:p w:rsidR="00583F7B" w:rsidRDefault="00583F7B" w:rsidP="00583F7B">
      <w:pPr>
        <w:pStyle w:val="ListParagraph"/>
        <w:numPr>
          <w:ilvl w:val="1"/>
          <w:numId w:val="6"/>
        </w:numPr>
      </w:pPr>
      <w:r>
        <w:lastRenderedPageBreak/>
        <w:t>Because of Christ’s death we can live as slaves to righteousness. We are to sin no longer!</w:t>
      </w:r>
    </w:p>
    <w:p w:rsidR="00610793" w:rsidRDefault="00610793" w:rsidP="00610793">
      <w:pPr>
        <w:pStyle w:val="ListParagraph"/>
        <w:numPr>
          <w:ilvl w:val="0"/>
          <w:numId w:val="1"/>
        </w:numPr>
      </w:pPr>
      <w:r>
        <w:t>Revelation of Love</w:t>
      </w:r>
      <w:r w:rsidR="00CC4283">
        <w:t>.</w:t>
      </w:r>
    </w:p>
    <w:p w:rsidR="00CC4283" w:rsidRDefault="00CC4283" w:rsidP="00CC4283">
      <w:pPr>
        <w:pStyle w:val="ListParagraph"/>
        <w:numPr>
          <w:ilvl w:val="0"/>
          <w:numId w:val="7"/>
        </w:numPr>
      </w:pPr>
      <w:r>
        <w:t>His death was motivated by love.</w:t>
      </w:r>
    </w:p>
    <w:p w:rsidR="00CC4283" w:rsidRDefault="00CC4283" w:rsidP="00CC4283">
      <w:pPr>
        <w:pStyle w:val="ListParagraph"/>
        <w:numPr>
          <w:ilvl w:val="0"/>
          <w:numId w:val="8"/>
        </w:numPr>
      </w:pPr>
      <w:r w:rsidRPr="00D169C0">
        <w:rPr>
          <w:highlight w:val="yellow"/>
        </w:rPr>
        <w:t>John 3:16; Romans 5:8</w:t>
      </w:r>
    </w:p>
    <w:p w:rsidR="00D169C0" w:rsidRDefault="00D169C0" w:rsidP="00D169C0">
      <w:pPr>
        <w:pStyle w:val="ListParagraph"/>
        <w:numPr>
          <w:ilvl w:val="1"/>
          <w:numId w:val="8"/>
        </w:numPr>
      </w:pPr>
      <w:r>
        <w:t xml:space="preserve">This truth of Christ’s death on account of sin was motivated purely by love. What does this say about love? </w:t>
      </w:r>
      <w:r>
        <w:sym w:font="Wingdings" w:char="F0E0"/>
      </w:r>
    </w:p>
    <w:p w:rsidR="00CC4283" w:rsidRDefault="00CC4283" w:rsidP="00CC4283">
      <w:pPr>
        <w:pStyle w:val="ListParagraph"/>
        <w:numPr>
          <w:ilvl w:val="0"/>
          <w:numId w:val="7"/>
        </w:numPr>
      </w:pPr>
      <w:r>
        <w:t>His death shows us what love entails.</w:t>
      </w:r>
    </w:p>
    <w:p w:rsidR="009C7FE3" w:rsidRDefault="009C7FE3" w:rsidP="009C7FE3">
      <w:pPr>
        <w:pStyle w:val="ListParagraph"/>
        <w:numPr>
          <w:ilvl w:val="0"/>
          <w:numId w:val="8"/>
        </w:numPr>
      </w:pPr>
      <w:r w:rsidRPr="00D169C0">
        <w:rPr>
          <w:highlight w:val="yellow"/>
        </w:rPr>
        <w:t>Ephesians 5:2</w:t>
      </w:r>
      <w:r w:rsidR="00D169C0">
        <w:t xml:space="preserve"> – It is active. Walk.</w:t>
      </w:r>
    </w:p>
    <w:p w:rsidR="009C7FE3" w:rsidRDefault="009C7FE3" w:rsidP="009C7FE3">
      <w:pPr>
        <w:pStyle w:val="ListParagraph"/>
        <w:numPr>
          <w:ilvl w:val="0"/>
          <w:numId w:val="8"/>
        </w:numPr>
      </w:pPr>
      <w:r w:rsidRPr="00D169C0">
        <w:rPr>
          <w:highlight w:val="yellow"/>
        </w:rPr>
        <w:t>1 John 3:16</w:t>
      </w:r>
      <w:r w:rsidR="00D169C0">
        <w:t xml:space="preserve"> – It is sacrificial. Selfless.</w:t>
      </w:r>
    </w:p>
    <w:p w:rsidR="009C7FE3" w:rsidRDefault="009C7FE3" w:rsidP="009C7FE3">
      <w:pPr>
        <w:pStyle w:val="ListParagraph"/>
        <w:numPr>
          <w:ilvl w:val="0"/>
          <w:numId w:val="8"/>
        </w:numPr>
      </w:pPr>
      <w:r w:rsidRPr="00D169C0">
        <w:rPr>
          <w:highlight w:val="yellow"/>
        </w:rPr>
        <w:t>John 13:34-35</w:t>
      </w:r>
      <w:r w:rsidR="00D169C0">
        <w:t xml:space="preserve"> – It does not show partiality. Love all brethren.</w:t>
      </w:r>
    </w:p>
    <w:p w:rsidR="00610793" w:rsidRDefault="000140D9" w:rsidP="00610793">
      <w:pPr>
        <w:pStyle w:val="ListParagraph"/>
        <w:numPr>
          <w:ilvl w:val="0"/>
          <w:numId w:val="1"/>
        </w:numPr>
      </w:pPr>
      <w:r>
        <w:t>Redempti</w:t>
      </w:r>
      <w:r w:rsidR="00102CF5">
        <w:t>on of man.</w:t>
      </w:r>
    </w:p>
    <w:p w:rsidR="009C7FE3" w:rsidRDefault="00102CF5" w:rsidP="009C7FE3">
      <w:pPr>
        <w:pStyle w:val="ListParagraph"/>
        <w:numPr>
          <w:ilvl w:val="0"/>
          <w:numId w:val="9"/>
        </w:numPr>
      </w:pPr>
      <w:r>
        <w:t>His death was for everyone.</w:t>
      </w:r>
    </w:p>
    <w:p w:rsidR="00102CF5" w:rsidRDefault="00102CF5" w:rsidP="00102CF5">
      <w:pPr>
        <w:pStyle w:val="ListParagraph"/>
        <w:numPr>
          <w:ilvl w:val="0"/>
          <w:numId w:val="10"/>
        </w:numPr>
      </w:pPr>
      <w:r w:rsidRPr="00D169C0">
        <w:rPr>
          <w:highlight w:val="yellow"/>
        </w:rPr>
        <w:t>Titus 2:11; 1 Timothy 2:3-6</w:t>
      </w:r>
    </w:p>
    <w:p w:rsidR="00D169C0" w:rsidRDefault="00D169C0" w:rsidP="00D169C0">
      <w:pPr>
        <w:pStyle w:val="ListParagraph"/>
        <w:numPr>
          <w:ilvl w:val="1"/>
          <w:numId w:val="10"/>
        </w:numPr>
      </w:pPr>
      <w:r>
        <w:t>Christ did not die for a selected few individuals. His death bestows an opportunity to everyone.</w:t>
      </w:r>
    </w:p>
    <w:p w:rsidR="00102CF5" w:rsidRDefault="00102CF5" w:rsidP="00102CF5">
      <w:pPr>
        <w:pStyle w:val="ListParagraph"/>
        <w:numPr>
          <w:ilvl w:val="0"/>
          <w:numId w:val="10"/>
        </w:numPr>
      </w:pPr>
      <w:r w:rsidRPr="00D169C0">
        <w:rPr>
          <w:highlight w:val="yellow"/>
        </w:rPr>
        <w:t>Romans 6:23</w:t>
      </w:r>
      <w:r w:rsidR="00D169C0">
        <w:t xml:space="preserve"> – This gift is made available for everyone.</w:t>
      </w:r>
    </w:p>
    <w:p w:rsidR="00102CF5" w:rsidRDefault="00102CF5" w:rsidP="009C7FE3">
      <w:pPr>
        <w:pStyle w:val="ListParagraph"/>
        <w:numPr>
          <w:ilvl w:val="0"/>
          <w:numId w:val="9"/>
        </w:numPr>
      </w:pPr>
      <w:r>
        <w:t>Without it we have no hope.</w:t>
      </w:r>
    </w:p>
    <w:p w:rsidR="00102CF5" w:rsidRDefault="000F0CBC" w:rsidP="00102CF5">
      <w:pPr>
        <w:pStyle w:val="ListParagraph"/>
        <w:numPr>
          <w:ilvl w:val="0"/>
          <w:numId w:val="11"/>
        </w:numPr>
      </w:pPr>
      <w:r>
        <w:rPr>
          <w:highlight w:val="yellow"/>
        </w:rPr>
        <w:t>2 Corinthians 5:18-6:2</w:t>
      </w:r>
      <w:bookmarkStart w:id="0" w:name="_GoBack"/>
      <w:bookmarkEnd w:id="0"/>
      <w:r w:rsidR="00D169C0">
        <w:t xml:space="preserve"> – It is incumbent upon the individual to </w:t>
      </w:r>
      <w:r w:rsidR="00D169C0" w:rsidRPr="00D169C0">
        <w:rPr>
          <w:i/>
        </w:rPr>
        <w:t>“be reconciled to God.”</w:t>
      </w:r>
      <w:r w:rsidR="00D169C0">
        <w:t xml:space="preserve"> Christ has accomplished His part.</w:t>
      </w:r>
    </w:p>
    <w:p w:rsidR="00610793" w:rsidRDefault="000140D9" w:rsidP="00610793">
      <w:pPr>
        <w:pStyle w:val="ListParagraph"/>
        <w:numPr>
          <w:ilvl w:val="0"/>
          <w:numId w:val="1"/>
        </w:numPr>
      </w:pPr>
      <w:r>
        <w:t>Example of sacrifice.</w:t>
      </w:r>
    </w:p>
    <w:p w:rsidR="003808FF" w:rsidRDefault="003808FF" w:rsidP="003808FF">
      <w:pPr>
        <w:pStyle w:val="ListParagraph"/>
        <w:numPr>
          <w:ilvl w:val="0"/>
          <w:numId w:val="12"/>
        </w:numPr>
      </w:pPr>
      <w:r>
        <w:t>He is our example.</w:t>
      </w:r>
    </w:p>
    <w:p w:rsidR="003808FF" w:rsidRDefault="003808FF" w:rsidP="003808FF">
      <w:pPr>
        <w:pStyle w:val="ListParagraph"/>
        <w:numPr>
          <w:ilvl w:val="0"/>
          <w:numId w:val="11"/>
        </w:numPr>
      </w:pPr>
      <w:r w:rsidRPr="00D169C0">
        <w:rPr>
          <w:highlight w:val="yellow"/>
        </w:rPr>
        <w:t>Philippians 2:2-8</w:t>
      </w:r>
    </w:p>
    <w:p w:rsidR="003808FF" w:rsidRDefault="00D169C0" w:rsidP="009A475F">
      <w:pPr>
        <w:pStyle w:val="ListParagraph"/>
        <w:numPr>
          <w:ilvl w:val="1"/>
          <w:numId w:val="11"/>
        </w:numPr>
      </w:pPr>
      <w:r>
        <w:t>Some look at Christ’s sacrifice as something He did so we don’t have to do anything. We are expected to follow His example.</w:t>
      </w:r>
    </w:p>
    <w:p w:rsidR="003808FF" w:rsidRDefault="003808FF" w:rsidP="003808FF">
      <w:pPr>
        <w:pStyle w:val="ListParagraph"/>
        <w:numPr>
          <w:ilvl w:val="0"/>
          <w:numId w:val="12"/>
        </w:numPr>
      </w:pPr>
      <w:r>
        <w:t>We must follow.</w:t>
      </w:r>
    </w:p>
    <w:p w:rsidR="003808FF" w:rsidRDefault="003808FF" w:rsidP="003808FF">
      <w:pPr>
        <w:pStyle w:val="ListParagraph"/>
        <w:numPr>
          <w:ilvl w:val="0"/>
          <w:numId w:val="13"/>
        </w:numPr>
      </w:pPr>
      <w:r w:rsidRPr="009A475F">
        <w:rPr>
          <w:highlight w:val="yellow"/>
        </w:rPr>
        <w:t>Romans 12</w:t>
      </w:r>
      <w:r w:rsidRPr="000F0CBC">
        <w:rPr>
          <w:highlight w:val="yellow"/>
        </w:rPr>
        <w:t>:1</w:t>
      </w:r>
      <w:r w:rsidR="000F0CBC" w:rsidRPr="000F0CBC">
        <w:rPr>
          <w:highlight w:val="yellow"/>
        </w:rPr>
        <w:t>-2</w:t>
      </w:r>
    </w:p>
    <w:p w:rsidR="003808FF" w:rsidRPr="00610793" w:rsidRDefault="009A475F" w:rsidP="009A475F">
      <w:pPr>
        <w:pStyle w:val="ListParagraph"/>
        <w:numPr>
          <w:ilvl w:val="1"/>
          <w:numId w:val="13"/>
        </w:numPr>
      </w:pPr>
      <w:r>
        <w:t>Our lives on this earth are not for us. We are here to serve God, and others.</w:t>
      </w:r>
    </w:p>
    <w:p w:rsidR="00E73437" w:rsidRPr="00E73437" w:rsidRDefault="00E73437" w:rsidP="00E73437">
      <w:pPr>
        <w:rPr>
          <w:b/>
          <w:sz w:val="24"/>
        </w:rPr>
      </w:pPr>
      <w:r w:rsidRPr="00E73437">
        <w:rPr>
          <w:b/>
          <w:sz w:val="24"/>
        </w:rPr>
        <w:t>Conclusion</w:t>
      </w:r>
    </w:p>
    <w:p w:rsidR="00E73437" w:rsidRDefault="00E73437" w:rsidP="00E73437">
      <w:pPr>
        <w:pStyle w:val="ListParagraph"/>
        <w:numPr>
          <w:ilvl w:val="0"/>
          <w:numId w:val="15"/>
        </w:numPr>
      </w:pPr>
      <w:r>
        <w:t>Jesus’ death had a purpose. Its significance transcends mere torture.</w:t>
      </w:r>
    </w:p>
    <w:p w:rsidR="00E73437" w:rsidRPr="00E5264E" w:rsidRDefault="00E73437" w:rsidP="00E73437">
      <w:pPr>
        <w:pStyle w:val="ListParagraph"/>
        <w:numPr>
          <w:ilvl w:val="0"/>
          <w:numId w:val="15"/>
        </w:numPr>
      </w:pPr>
      <w:r>
        <w:t>By it there is further proof of God, the condemnation of sin, revelation of love, redemption of man, and an example on how to live.</w:t>
      </w:r>
    </w:p>
    <w:sectPr w:rsidR="00E73437" w:rsidRPr="00E52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443D"/>
    <w:multiLevelType w:val="hybridMultilevel"/>
    <w:tmpl w:val="29C86A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416D1E"/>
    <w:multiLevelType w:val="hybridMultilevel"/>
    <w:tmpl w:val="DC66D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5ED3"/>
    <w:multiLevelType w:val="hybridMultilevel"/>
    <w:tmpl w:val="83F82E0A"/>
    <w:lvl w:ilvl="0" w:tplc="191C8A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36539"/>
    <w:multiLevelType w:val="hybridMultilevel"/>
    <w:tmpl w:val="DE1200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67758C"/>
    <w:multiLevelType w:val="hybridMultilevel"/>
    <w:tmpl w:val="05FCECB0"/>
    <w:lvl w:ilvl="0" w:tplc="507C3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D2994"/>
    <w:multiLevelType w:val="hybridMultilevel"/>
    <w:tmpl w:val="A1C211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222433"/>
    <w:multiLevelType w:val="hybridMultilevel"/>
    <w:tmpl w:val="EBBC1244"/>
    <w:lvl w:ilvl="0" w:tplc="D48C9D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3308B8"/>
    <w:multiLevelType w:val="hybridMultilevel"/>
    <w:tmpl w:val="CF1014A8"/>
    <w:lvl w:ilvl="0" w:tplc="F6EED2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5E57D9"/>
    <w:multiLevelType w:val="hybridMultilevel"/>
    <w:tmpl w:val="1FC41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B971C0B"/>
    <w:multiLevelType w:val="hybridMultilevel"/>
    <w:tmpl w:val="94146A5E"/>
    <w:lvl w:ilvl="0" w:tplc="103E8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7A6D31"/>
    <w:multiLevelType w:val="hybridMultilevel"/>
    <w:tmpl w:val="D8B4165A"/>
    <w:lvl w:ilvl="0" w:tplc="A518F4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457757"/>
    <w:multiLevelType w:val="hybridMultilevel"/>
    <w:tmpl w:val="12689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9D149D2"/>
    <w:multiLevelType w:val="hybridMultilevel"/>
    <w:tmpl w:val="D6DAFF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31A0D7C"/>
    <w:multiLevelType w:val="hybridMultilevel"/>
    <w:tmpl w:val="E116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06E01"/>
    <w:multiLevelType w:val="hybridMultilevel"/>
    <w:tmpl w:val="FBA46B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0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4E"/>
    <w:rsid w:val="000140D9"/>
    <w:rsid w:val="00053D6B"/>
    <w:rsid w:val="000F0CBC"/>
    <w:rsid w:val="00102CF5"/>
    <w:rsid w:val="002E2645"/>
    <w:rsid w:val="00316B22"/>
    <w:rsid w:val="003808FF"/>
    <w:rsid w:val="00397A8D"/>
    <w:rsid w:val="003F5635"/>
    <w:rsid w:val="00432724"/>
    <w:rsid w:val="00583F7B"/>
    <w:rsid w:val="005E20E8"/>
    <w:rsid w:val="00610793"/>
    <w:rsid w:val="007C1BB5"/>
    <w:rsid w:val="008437A3"/>
    <w:rsid w:val="00875A0F"/>
    <w:rsid w:val="009A475F"/>
    <w:rsid w:val="009C7FE3"/>
    <w:rsid w:val="00A616DB"/>
    <w:rsid w:val="00A75289"/>
    <w:rsid w:val="00B77499"/>
    <w:rsid w:val="00C66907"/>
    <w:rsid w:val="00C72DE7"/>
    <w:rsid w:val="00CC4283"/>
    <w:rsid w:val="00D169C0"/>
    <w:rsid w:val="00D60129"/>
    <w:rsid w:val="00E5264E"/>
    <w:rsid w:val="00E671EB"/>
    <w:rsid w:val="00E73437"/>
    <w:rsid w:val="00ED0D50"/>
    <w:rsid w:val="00F2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3EAAE-A49A-43AC-A7D1-4E55674B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24</cp:revision>
  <cp:lastPrinted>2015-02-08T14:15:00Z</cp:lastPrinted>
  <dcterms:created xsi:type="dcterms:W3CDTF">2015-02-04T19:13:00Z</dcterms:created>
  <dcterms:modified xsi:type="dcterms:W3CDTF">2015-02-08T14:33:00Z</dcterms:modified>
</cp:coreProperties>
</file>