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D2" w:rsidRDefault="000B74EC">
      <w:pPr>
        <w:rPr>
          <w:b/>
          <w:sz w:val="32"/>
        </w:rPr>
      </w:pPr>
      <w:r w:rsidRPr="000B74EC">
        <w:rPr>
          <w:b/>
          <w:sz w:val="32"/>
        </w:rPr>
        <w:t>Modern Idolatry</w:t>
      </w:r>
    </w:p>
    <w:p w:rsidR="00617CFA" w:rsidRPr="0070785F" w:rsidRDefault="00617CFA">
      <w:pPr>
        <w:rPr>
          <w:i/>
          <w:sz w:val="28"/>
        </w:rPr>
      </w:pPr>
      <w:bookmarkStart w:id="0" w:name="_GoBack"/>
      <w:r w:rsidRPr="0070785F">
        <w:rPr>
          <w:i/>
          <w:sz w:val="28"/>
          <w:highlight w:val="yellow"/>
        </w:rPr>
        <w:t>Acts 17:25, 29</w:t>
      </w:r>
    </w:p>
    <w:bookmarkEnd w:id="0"/>
    <w:p w:rsidR="00617CFA" w:rsidRDefault="00617CFA" w:rsidP="00617CF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Paul makes a strong point with His description of the true God that idolatry is silly.</w:t>
      </w:r>
    </w:p>
    <w:p w:rsidR="00617CFA" w:rsidRPr="00617CFA" w:rsidRDefault="00617CFA" w:rsidP="00617CF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Most of us would not be tempted to worship a graven image. But that isn’t all idolatry truly is (</w:t>
      </w:r>
      <w:r w:rsidRPr="00617CFA">
        <w:rPr>
          <w:sz w:val="24"/>
          <w:highlight w:val="yellow"/>
        </w:rPr>
        <w:t>cf. Colossians 3:5).</w:t>
      </w:r>
    </w:p>
    <w:p w:rsidR="000B74EC" w:rsidRDefault="000B74EC" w:rsidP="000B74EC">
      <w:pPr>
        <w:pStyle w:val="ListParagraph"/>
        <w:numPr>
          <w:ilvl w:val="0"/>
          <w:numId w:val="1"/>
        </w:numPr>
      </w:pPr>
      <w:r>
        <w:t xml:space="preserve">the </w:t>
      </w:r>
      <w:r>
        <w:t>god of money</w:t>
      </w:r>
    </w:p>
    <w:p w:rsidR="000B74EC" w:rsidRDefault="000B74EC" w:rsidP="000B74EC">
      <w:pPr>
        <w:pStyle w:val="ListParagraph"/>
        <w:numPr>
          <w:ilvl w:val="0"/>
          <w:numId w:val="2"/>
        </w:numPr>
      </w:pPr>
      <w:r w:rsidRPr="005C4BD9">
        <w:rPr>
          <w:highlight w:val="yellow"/>
        </w:rPr>
        <w:t>1 Timothy 6:6-10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color w:val="000000"/>
          <w:kern w:val="24"/>
          <w:szCs w:val="36"/>
        </w:rPr>
        <w:t xml:space="preserve">Cannot serve two masters – Matt. 6:24; </w:t>
      </w:r>
    </w:p>
    <w:p w:rsidR="000B74EC" w:rsidRP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36"/>
        </w:rPr>
        <w:t xml:space="preserve">(Matthew 6:24), </w:t>
      </w:r>
      <w:r w:rsidRPr="000B74EC">
        <w:rPr>
          <w:rFonts w:eastAsia="+mn-ea" w:cs="+mn-cs"/>
          <w:i/>
          <w:iCs/>
          <w:color w:val="000000"/>
          <w:kern w:val="24"/>
          <w:szCs w:val="36"/>
        </w:rPr>
        <w:t>“No one can serve two masters; for either he will hate the one and love the other, or else he will be loyal to the one and despise the other. You cannot serve God and mammon.”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color w:val="000000"/>
          <w:kern w:val="24"/>
          <w:szCs w:val="36"/>
        </w:rPr>
        <w:t>Whenever material things take 1st place in our hearts &amp; live</w:t>
      </w:r>
      <w:r w:rsidR="00E56B31">
        <w:rPr>
          <w:rFonts w:eastAsia="+mn-ea" w:cs="+mn-cs"/>
          <w:color w:val="000000"/>
          <w:kern w:val="24"/>
          <w:szCs w:val="36"/>
        </w:rPr>
        <w:t>s! – Matt. 6:21</w:t>
      </w:r>
    </w:p>
    <w:p w:rsidR="000B74EC" w:rsidRPr="00E56B31" w:rsidRDefault="000B74EC" w:rsidP="000B74EC">
      <w:pPr>
        <w:pStyle w:val="ListParagraph"/>
        <w:numPr>
          <w:ilvl w:val="1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36"/>
        </w:rPr>
        <w:t xml:space="preserve">(Matthew 6:21), </w:t>
      </w:r>
      <w:r w:rsidRPr="000B74EC">
        <w:rPr>
          <w:rFonts w:eastAsia="+mn-ea" w:cs="+mn-cs"/>
          <w:i/>
          <w:iCs/>
          <w:color w:val="000000"/>
          <w:kern w:val="24"/>
          <w:szCs w:val="36"/>
        </w:rPr>
        <w:t>“For where your treasure is, there your heart will be also.”</w:t>
      </w:r>
    </w:p>
    <w:p w:rsidR="00E56B31" w:rsidRPr="000B74EC" w:rsidRDefault="00E56B31" w:rsidP="00E56B31">
      <w:pPr>
        <w:pStyle w:val="ListParagraph"/>
        <w:numPr>
          <w:ilvl w:val="1"/>
          <w:numId w:val="2"/>
        </w:numPr>
      </w:pPr>
      <w:r w:rsidRPr="005C4BD9">
        <w:rPr>
          <w:highlight w:val="yellow"/>
        </w:rPr>
        <w:t>1 Tim. 6:17-19 READ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36"/>
        </w:rPr>
        <w:t>Instead, carry the priority of righteousness! (Mt. 6:33)</w:t>
      </w:r>
    </w:p>
    <w:p w:rsid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36"/>
        </w:rPr>
        <w:t xml:space="preserve">(Matthew 6:33), </w:t>
      </w:r>
      <w:r w:rsidRPr="000B74EC">
        <w:rPr>
          <w:rFonts w:eastAsia="+mn-ea" w:cs="+mn-cs"/>
          <w:i/>
          <w:iCs/>
          <w:color w:val="000000"/>
          <w:kern w:val="24"/>
          <w:szCs w:val="36"/>
        </w:rPr>
        <w:t>“But seek first the kingdom of God and His righteousness, and all these things shall be added to you.”</w:t>
      </w:r>
    </w:p>
    <w:p w:rsidR="000B74EC" w:rsidRDefault="000B74EC" w:rsidP="000B74EC">
      <w:pPr>
        <w:pStyle w:val="ListParagraph"/>
        <w:numPr>
          <w:ilvl w:val="0"/>
          <w:numId w:val="1"/>
        </w:numPr>
      </w:pPr>
      <w:r>
        <w:t xml:space="preserve">the </w:t>
      </w:r>
      <w:r>
        <w:t>god of human wisdom</w:t>
      </w:r>
    </w:p>
    <w:p w:rsidR="000B74EC" w:rsidRDefault="000B74EC" w:rsidP="000B74EC">
      <w:pPr>
        <w:pStyle w:val="ListParagraph"/>
        <w:numPr>
          <w:ilvl w:val="0"/>
          <w:numId w:val="2"/>
        </w:numPr>
      </w:pPr>
      <w:r w:rsidRPr="005C4BD9">
        <w:rPr>
          <w:highlight w:val="yellow"/>
        </w:rPr>
        <w:t>1 Corinthians 1:17-21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color w:val="000000"/>
          <w:kern w:val="24"/>
          <w:szCs w:val="40"/>
        </w:rPr>
        <w:t xml:space="preserve">When “wisdom” of words (rhetoric) convinces us – </w:t>
      </w:r>
      <w:r w:rsidRPr="005C4BD9">
        <w:rPr>
          <w:rFonts w:eastAsia="+mn-ea" w:cs="+mn-cs"/>
          <w:color w:val="000000"/>
          <w:kern w:val="24"/>
          <w:szCs w:val="40"/>
          <w:highlight w:val="yellow"/>
        </w:rPr>
        <w:t>1 Cor. 2:1-5 READ, esp. 5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color w:val="000000"/>
          <w:kern w:val="24"/>
          <w:szCs w:val="40"/>
        </w:rPr>
        <w:t>When the “wisdom” of academia persuades us – Col. 2:8</w:t>
      </w:r>
    </w:p>
    <w:p w:rsidR="000B74EC" w:rsidRP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40"/>
        </w:rPr>
        <w:t xml:space="preserve">(Colossians 2:8), </w:t>
      </w:r>
      <w:r w:rsidRPr="000B74EC">
        <w:rPr>
          <w:rFonts w:eastAsia="+mn-ea" w:cs="+mn-cs"/>
          <w:i/>
          <w:iCs/>
          <w:color w:val="000000"/>
          <w:kern w:val="24"/>
          <w:szCs w:val="40"/>
        </w:rPr>
        <w:t>“Beware lest anyone cheat you through philosophy and empty deceit, according to the tradition of men, according to the basic principles of the world, and not according to Christ.”</w:t>
      </w:r>
    </w:p>
    <w:p w:rsidR="000B74EC" w:rsidRPr="005C4BD9" w:rsidRDefault="000B74EC" w:rsidP="000B74EC">
      <w:pPr>
        <w:pStyle w:val="ListParagraph"/>
        <w:numPr>
          <w:ilvl w:val="0"/>
          <w:numId w:val="2"/>
        </w:numPr>
      </w:pPr>
      <w:r w:rsidRPr="000B74EC">
        <w:rPr>
          <w:rFonts w:eastAsia="+mn-ea" w:cs="+mn-cs"/>
          <w:b/>
          <w:bCs/>
          <w:color w:val="000000"/>
          <w:kern w:val="24"/>
          <w:szCs w:val="40"/>
        </w:rPr>
        <w:t xml:space="preserve">Instead, carry the wisdom of God!  </w:t>
      </w:r>
      <w:r w:rsidRPr="000B74EC">
        <w:rPr>
          <w:rFonts w:eastAsia="+mn-ea" w:cs="+mn-cs"/>
          <w:color w:val="000000"/>
          <w:kern w:val="24"/>
          <w:szCs w:val="40"/>
        </w:rPr>
        <w:t>(</w:t>
      </w:r>
      <w:r w:rsidRPr="005C4BD9">
        <w:rPr>
          <w:rFonts w:eastAsia="+mn-ea" w:cs="+mn-cs"/>
          <w:color w:val="000000"/>
          <w:kern w:val="24"/>
          <w:szCs w:val="40"/>
          <w:highlight w:val="yellow"/>
        </w:rPr>
        <w:t>Rom. 11:33-36) READ</w:t>
      </w:r>
    </w:p>
    <w:p w:rsidR="005C4BD9" w:rsidRDefault="005C4BD9" w:rsidP="005C4BD9">
      <w:pPr>
        <w:pStyle w:val="ListParagraph"/>
        <w:numPr>
          <w:ilvl w:val="1"/>
          <w:numId w:val="2"/>
        </w:numPr>
      </w:pPr>
      <w:r>
        <w:rPr>
          <w:rFonts w:eastAsia="+mn-ea" w:cs="+mn-cs"/>
          <w:bCs/>
          <w:color w:val="000000"/>
          <w:kern w:val="24"/>
          <w:szCs w:val="40"/>
        </w:rPr>
        <w:t>After discussing the wisdom of God in saving both Jew and Gentile.</w:t>
      </w:r>
    </w:p>
    <w:p w:rsidR="000B74EC" w:rsidRDefault="000B74EC" w:rsidP="000B74EC">
      <w:pPr>
        <w:pStyle w:val="ListParagraph"/>
        <w:numPr>
          <w:ilvl w:val="0"/>
          <w:numId w:val="1"/>
        </w:numPr>
      </w:pPr>
      <w:r>
        <w:t xml:space="preserve">the </w:t>
      </w:r>
      <w:r>
        <w:t>god of human traditions</w:t>
      </w:r>
    </w:p>
    <w:p w:rsidR="000B74EC" w:rsidRDefault="000B74EC" w:rsidP="000B74EC">
      <w:pPr>
        <w:pStyle w:val="ListParagraph"/>
        <w:numPr>
          <w:ilvl w:val="0"/>
          <w:numId w:val="2"/>
        </w:numPr>
      </w:pPr>
      <w:r>
        <w:t>Colossians 2:8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b/>
          <w:bCs/>
        </w:rPr>
        <w:t xml:space="preserve">(Colossians 2:8), </w:t>
      </w:r>
      <w:r w:rsidRPr="000B74EC">
        <w:rPr>
          <w:i/>
          <w:iCs/>
        </w:rPr>
        <w:t>“Beware lest anyone cheat you through philosophy and empty deceit, according to the tradition of men, according to the basic principles of the world, and not according to Christ.”</w:t>
      </w:r>
    </w:p>
    <w:p w:rsidR="00000000" w:rsidRPr="000B74EC" w:rsidRDefault="0070785F" w:rsidP="000B74EC">
      <w:pPr>
        <w:pStyle w:val="ListParagraph"/>
        <w:numPr>
          <w:ilvl w:val="0"/>
          <w:numId w:val="2"/>
        </w:numPr>
      </w:pPr>
      <w:r w:rsidRPr="000B74EC">
        <w:t>When things men hand down are &amp; taught as commands of God – Matt. 15:7-9</w:t>
      </w:r>
      <w:r w:rsidR="005C4BD9">
        <w:t xml:space="preserve"> (to the scribes and Pharisees) </w:t>
      </w:r>
    </w:p>
    <w:p w:rsidR="000B74EC" w:rsidRP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b/>
          <w:bCs/>
        </w:rPr>
        <w:t xml:space="preserve">(Matthew 15:7-9), </w:t>
      </w:r>
      <w:r w:rsidRPr="000B74EC">
        <w:rPr>
          <w:i/>
          <w:iCs/>
        </w:rPr>
        <w:t xml:space="preserve">“Hypocrites! Well did Isaiah prophesy about you, saying:  </w:t>
      </w:r>
      <w:r w:rsidRPr="000B74EC">
        <w:rPr>
          <w:i/>
          <w:iCs/>
          <w:vertAlign w:val="superscript"/>
        </w:rPr>
        <w:t>8 </w:t>
      </w:r>
      <w:r w:rsidRPr="000B74EC">
        <w:rPr>
          <w:i/>
          <w:iCs/>
        </w:rPr>
        <w:t xml:space="preserve">‘These people draw near to </w:t>
      </w:r>
      <w:proofErr w:type="gramStart"/>
      <w:r w:rsidRPr="000B74EC">
        <w:rPr>
          <w:i/>
          <w:iCs/>
        </w:rPr>
        <w:t>Me</w:t>
      </w:r>
      <w:proofErr w:type="gramEnd"/>
      <w:r w:rsidRPr="000B74EC">
        <w:rPr>
          <w:i/>
          <w:iCs/>
        </w:rPr>
        <w:t xml:space="preserve"> with their mouth, And honor Me with their lips, But their heart is far from Me. </w:t>
      </w:r>
      <w:r w:rsidRPr="000B74EC">
        <w:rPr>
          <w:i/>
          <w:iCs/>
          <w:vertAlign w:val="superscript"/>
        </w:rPr>
        <w:t>9 </w:t>
      </w:r>
      <w:r w:rsidRPr="000B74EC">
        <w:rPr>
          <w:i/>
          <w:iCs/>
        </w:rPr>
        <w:t>And in vain they worship Me, Teaching as doctrines the commandments of men.’ ”</w:t>
      </w:r>
    </w:p>
    <w:p w:rsidR="00000000" w:rsidRPr="000B74EC" w:rsidRDefault="0070785F" w:rsidP="000B74EC">
      <w:pPr>
        <w:pStyle w:val="ListParagraph"/>
        <w:numPr>
          <w:ilvl w:val="0"/>
          <w:numId w:val="2"/>
        </w:numPr>
      </w:pPr>
      <w:r w:rsidRPr="000B74EC">
        <w:rPr>
          <w:b/>
          <w:bCs/>
        </w:rPr>
        <w:t xml:space="preserve">Instead, </w:t>
      </w:r>
      <w:proofErr w:type="gramStart"/>
      <w:r w:rsidRPr="000B74EC">
        <w:rPr>
          <w:b/>
          <w:bCs/>
        </w:rPr>
        <w:t>Carry</w:t>
      </w:r>
      <w:proofErr w:type="gramEnd"/>
      <w:r w:rsidRPr="000B74EC">
        <w:rPr>
          <w:b/>
          <w:bCs/>
        </w:rPr>
        <w:t xml:space="preserve"> the divine traditions! </w:t>
      </w:r>
      <w:r w:rsidRPr="000B74EC">
        <w:t xml:space="preserve">– 2 </w:t>
      </w:r>
      <w:proofErr w:type="spellStart"/>
      <w:r w:rsidRPr="000B74EC">
        <w:t>Ths</w:t>
      </w:r>
      <w:proofErr w:type="spellEnd"/>
      <w:r w:rsidRPr="000B74EC">
        <w:t>. 2:15</w:t>
      </w:r>
    </w:p>
    <w:p w:rsid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b/>
          <w:bCs/>
        </w:rPr>
        <w:t xml:space="preserve">(2 Thessalonians 2:15), </w:t>
      </w:r>
      <w:r w:rsidRPr="000B74EC">
        <w:rPr>
          <w:i/>
          <w:iCs/>
        </w:rPr>
        <w:t>“Therefore brethren, stand fast and hold the traditions which you were taught, whether by word or our epistle.”</w:t>
      </w:r>
    </w:p>
    <w:p w:rsidR="000B74EC" w:rsidRDefault="000B74EC" w:rsidP="000B74EC">
      <w:pPr>
        <w:pStyle w:val="ListParagraph"/>
        <w:numPr>
          <w:ilvl w:val="0"/>
          <w:numId w:val="1"/>
        </w:numPr>
      </w:pPr>
      <w:r>
        <w:t xml:space="preserve">the </w:t>
      </w:r>
      <w:r>
        <w:t>god of pleasure</w:t>
      </w:r>
    </w:p>
    <w:p w:rsidR="000B74EC" w:rsidRDefault="000B74EC" w:rsidP="000B74EC">
      <w:pPr>
        <w:pStyle w:val="ListParagraph"/>
        <w:numPr>
          <w:ilvl w:val="0"/>
          <w:numId w:val="2"/>
        </w:numPr>
      </w:pPr>
      <w:r w:rsidRPr="00516C86">
        <w:rPr>
          <w:highlight w:val="yellow"/>
        </w:rPr>
        <w:t>2 Timothy 3:2-5, esp. 4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b/>
          <w:bCs/>
        </w:rPr>
        <w:lastRenderedPageBreak/>
        <w:t xml:space="preserve">(2 Timothy 3:2-5), </w:t>
      </w:r>
      <w:r w:rsidRPr="000B74EC">
        <w:t>READ</w:t>
      </w:r>
    </w:p>
    <w:p w:rsidR="000B74EC" w:rsidRPr="00516C86" w:rsidRDefault="0070785F" w:rsidP="00A57BD5">
      <w:pPr>
        <w:pStyle w:val="ListParagraph"/>
        <w:numPr>
          <w:ilvl w:val="0"/>
          <w:numId w:val="2"/>
        </w:numPr>
      </w:pPr>
      <w:r w:rsidRPr="000B74EC">
        <w:t xml:space="preserve">When we take pleasure in unrighteousness and do not love the truth, we will be deceived – </w:t>
      </w:r>
      <w:r w:rsidR="00A57BD5">
        <w:rPr>
          <w:highlight w:val="yellow"/>
        </w:rPr>
        <w:t xml:space="preserve">2 </w:t>
      </w:r>
      <w:proofErr w:type="spellStart"/>
      <w:r w:rsidR="00A57BD5">
        <w:rPr>
          <w:highlight w:val="yellow"/>
        </w:rPr>
        <w:t>Ths</w:t>
      </w:r>
      <w:proofErr w:type="spellEnd"/>
      <w:r w:rsidR="00A57BD5">
        <w:rPr>
          <w:highlight w:val="yellow"/>
        </w:rPr>
        <w:t>. 2:9</w:t>
      </w:r>
      <w:r w:rsidRPr="00A57BD5">
        <w:rPr>
          <w:highlight w:val="yellow"/>
        </w:rPr>
        <w:t>-12</w:t>
      </w:r>
    </w:p>
    <w:p w:rsidR="00516C86" w:rsidRDefault="00516C86" w:rsidP="00516C86">
      <w:pPr>
        <w:pStyle w:val="ListParagraph"/>
        <w:numPr>
          <w:ilvl w:val="2"/>
          <w:numId w:val="2"/>
        </w:numPr>
      </w:pPr>
      <w:r>
        <w:rPr>
          <w:bCs/>
        </w:rPr>
        <w:t>Satan deceives us with the pleasures of sin. They are not better than the promises of God, and they are fading away (</w:t>
      </w:r>
      <w:r w:rsidRPr="00A57BD5">
        <w:rPr>
          <w:bCs/>
          <w:highlight w:val="yellow"/>
        </w:rPr>
        <w:t>cf. 1 John 2:</w:t>
      </w:r>
      <w:r w:rsidR="00A57BD5" w:rsidRPr="00A57BD5">
        <w:rPr>
          <w:bCs/>
          <w:highlight w:val="yellow"/>
        </w:rPr>
        <w:t>15-17</w:t>
      </w:r>
      <w:r w:rsidR="00A57BD5">
        <w:rPr>
          <w:bCs/>
        </w:rPr>
        <w:t>).</w:t>
      </w:r>
    </w:p>
    <w:p w:rsidR="000B74EC" w:rsidRDefault="000B74EC" w:rsidP="000B74EC">
      <w:pPr>
        <w:pStyle w:val="ListParagraph"/>
        <w:numPr>
          <w:ilvl w:val="0"/>
          <w:numId w:val="1"/>
        </w:numPr>
      </w:pPr>
      <w:r>
        <w:t xml:space="preserve">the </w:t>
      </w:r>
      <w:r>
        <w:t>god of self</w:t>
      </w:r>
    </w:p>
    <w:p w:rsidR="000B74EC" w:rsidRDefault="000B74EC" w:rsidP="000B74EC">
      <w:pPr>
        <w:pStyle w:val="ListParagraph"/>
        <w:numPr>
          <w:ilvl w:val="0"/>
          <w:numId w:val="2"/>
        </w:numPr>
      </w:pPr>
      <w:r>
        <w:t>2 Timothy 3:2</w:t>
      </w:r>
    </w:p>
    <w:p w:rsidR="000B74EC" w:rsidRPr="000B74EC" w:rsidRDefault="000B74EC" w:rsidP="000B74EC">
      <w:pPr>
        <w:pStyle w:val="ListParagraph"/>
        <w:numPr>
          <w:ilvl w:val="0"/>
          <w:numId w:val="2"/>
        </w:numPr>
      </w:pPr>
      <w:r w:rsidRPr="000B74EC">
        <w:rPr>
          <w:b/>
          <w:bCs/>
        </w:rPr>
        <w:t xml:space="preserve">(2 Timothy 3:2), </w:t>
      </w:r>
      <w:r w:rsidRPr="000B74EC">
        <w:rPr>
          <w:i/>
          <w:iCs/>
        </w:rPr>
        <w:t xml:space="preserve">“For men will be lovers of themselves…. “(5) </w:t>
      </w:r>
      <w:proofErr w:type="gramStart"/>
      <w:r w:rsidRPr="000B74EC">
        <w:rPr>
          <w:i/>
          <w:iCs/>
        </w:rPr>
        <w:t>having</w:t>
      </w:r>
      <w:proofErr w:type="gramEnd"/>
      <w:r w:rsidRPr="000B74EC">
        <w:rPr>
          <w:i/>
          <w:iCs/>
        </w:rPr>
        <w:t xml:space="preserve"> a form of godliness, but denying its power.  And from such people turn away!”</w:t>
      </w:r>
    </w:p>
    <w:p w:rsidR="00000000" w:rsidRPr="000B74EC" w:rsidRDefault="0070785F" w:rsidP="000B74EC">
      <w:pPr>
        <w:pStyle w:val="ListParagraph"/>
        <w:numPr>
          <w:ilvl w:val="0"/>
          <w:numId w:val="2"/>
        </w:numPr>
      </w:pPr>
      <w:r w:rsidRPr="000B74EC">
        <w:t xml:space="preserve">When we refuse to sacrifice for Christ – </w:t>
      </w:r>
      <w:proofErr w:type="spellStart"/>
      <w:r w:rsidRPr="000B74EC">
        <w:t>Lk</w:t>
      </w:r>
      <w:proofErr w:type="spellEnd"/>
      <w:r w:rsidRPr="000B74EC">
        <w:t>. 9:23-24</w:t>
      </w:r>
    </w:p>
    <w:p w:rsidR="000B74EC" w:rsidRP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b/>
          <w:bCs/>
        </w:rPr>
        <w:t>(Luke 9:23-24), “</w:t>
      </w:r>
      <w:r w:rsidRPr="000B74EC">
        <w:rPr>
          <w:i/>
          <w:iCs/>
        </w:rPr>
        <w:t>Then He said to them all, “If anyone desires to come after Me, let him deny himself, and take up his cross daily,</w:t>
      </w:r>
      <w:r w:rsidRPr="000B74EC">
        <w:rPr>
          <w:i/>
          <w:iCs/>
          <w:vertAlign w:val="superscript"/>
        </w:rPr>
        <w:t>[</w:t>
      </w:r>
      <w:hyperlink r:id="rId5" w:history="1">
        <w:r w:rsidRPr="000B74EC">
          <w:rPr>
            <w:rStyle w:val="Hyperlink"/>
            <w:i/>
            <w:iCs/>
            <w:vertAlign w:val="superscript"/>
          </w:rPr>
          <w:t>a</w:t>
        </w:r>
      </w:hyperlink>
      <w:r w:rsidRPr="000B74EC">
        <w:rPr>
          <w:i/>
          <w:iCs/>
          <w:vertAlign w:val="superscript"/>
        </w:rPr>
        <w:t>]</w:t>
      </w:r>
      <w:r w:rsidRPr="000B74EC">
        <w:rPr>
          <w:i/>
          <w:iCs/>
        </w:rPr>
        <w:t xml:space="preserve"> and follow Me. </w:t>
      </w:r>
      <w:r w:rsidRPr="000B74EC">
        <w:rPr>
          <w:i/>
          <w:iCs/>
          <w:vertAlign w:val="superscript"/>
        </w:rPr>
        <w:t>24 </w:t>
      </w:r>
      <w:r w:rsidRPr="000B74EC">
        <w:rPr>
          <w:i/>
          <w:iCs/>
        </w:rPr>
        <w:t>For whoever desires to save his life will lose it, but whoever loses his life for My sake will save it.”</w:t>
      </w:r>
    </w:p>
    <w:p w:rsidR="00000000" w:rsidRPr="000B74EC" w:rsidRDefault="0070785F" w:rsidP="000B74EC">
      <w:pPr>
        <w:pStyle w:val="ListParagraph"/>
        <w:numPr>
          <w:ilvl w:val="0"/>
          <w:numId w:val="2"/>
        </w:numPr>
      </w:pPr>
      <w:r w:rsidRPr="000B74EC">
        <w:t>When we refuse to be humble before God &amp; man – Jas. 4:6-8</w:t>
      </w:r>
    </w:p>
    <w:p w:rsidR="000B74EC" w:rsidRPr="000B74EC" w:rsidRDefault="000B74EC" w:rsidP="000B74EC">
      <w:pPr>
        <w:pStyle w:val="ListParagraph"/>
        <w:numPr>
          <w:ilvl w:val="1"/>
          <w:numId w:val="2"/>
        </w:numPr>
      </w:pPr>
      <w:r w:rsidRPr="000B74EC">
        <w:rPr>
          <w:b/>
          <w:bCs/>
        </w:rPr>
        <w:t xml:space="preserve">(James 4:6-8), </w:t>
      </w:r>
      <w:r w:rsidRPr="000B74EC">
        <w:t>“</w:t>
      </w:r>
      <w:r w:rsidRPr="000B74EC">
        <w:rPr>
          <w:i/>
          <w:iCs/>
        </w:rPr>
        <w:t xml:space="preserve">But He gives more grace. Therefore He says: “God resists the proud, </w:t>
      </w:r>
      <w:proofErr w:type="gramStart"/>
      <w:r w:rsidRPr="000B74EC">
        <w:rPr>
          <w:i/>
          <w:iCs/>
        </w:rPr>
        <w:t>But</w:t>
      </w:r>
      <w:proofErr w:type="gramEnd"/>
      <w:r w:rsidRPr="000B74EC">
        <w:rPr>
          <w:i/>
          <w:iCs/>
        </w:rPr>
        <w:t xml:space="preserve"> gives grace to the humble.”</w:t>
      </w:r>
      <w:r w:rsidRPr="000B74EC">
        <w:rPr>
          <w:i/>
          <w:iCs/>
          <w:vertAlign w:val="superscript"/>
        </w:rPr>
        <w:t xml:space="preserve"> </w:t>
      </w:r>
      <w:r w:rsidRPr="000B74EC">
        <w:rPr>
          <w:i/>
          <w:iCs/>
        </w:rPr>
        <w:t xml:space="preserve"> </w:t>
      </w:r>
      <w:r w:rsidRPr="000B74EC">
        <w:rPr>
          <w:i/>
          <w:iCs/>
          <w:vertAlign w:val="superscript"/>
        </w:rPr>
        <w:t>7 </w:t>
      </w:r>
      <w:r w:rsidRPr="000B74EC">
        <w:rPr>
          <w:i/>
          <w:iCs/>
        </w:rPr>
        <w:t xml:space="preserve">Therefore submit to God. Resist the devil and he will flee from you. </w:t>
      </w:r>
      <w:r w:rsidRPr="000B74EC">
        <w:rPr>
          <w:i/>
          <w:iCs/>
          <w:vertAlign w:val="superscript"/>
        </w:rPr>
        <w:t>8 </w:t>
      </w:r>
      <w:r w:rsidRPr="000B74EC">
        <w:rPr>
          <w:i/>
          <w:iCs/>
        </w:rPr>
        <w:t>Draw near to God and He will draw near to you. Cleanse your hands, you sinners; and purify your hearts, you double-minded.”</w:t>
      </w:r>
    </w:p>
    <w:p w:rsidR="00000000" w:rsidRDefault="0070785F" w:rsidP="000B74EC">
      <w:pPr>
        <w:pStyle w:val="ListParagraph"/>
        <w:numPr>
          <w:ilvl w:val="0"/>
          <w:numId w:val="2"/>
        </w:numPr>
      </w:pPr>
      <w:r w:rsidRPr="000B74EC">
        <w:t>Instead, Carry self-denial &amp; humility before God (see James 4:7-8, above)</w:t>
      </w:r>
    </w:p>
    <w:p w:rsidR="00617CFA" w:rsidRPr="00617CFA" w:rsidRDefault="00617CFA" w:rsidP="00617CFA">
      <w:pPr>
        <w:rPr>
          <w:b/>
        </w:rPr>
      </w:pPr>
      <w:r w:rsidRPr="00617CFA">
        <w:rPr>
          <w:b/>
        </w:rPr>
        <w:t>Conclusion</w:t>
      </w:r>
    </w:p>
    <w:p w:rsidR="00617CFA" w:rsidRPr="000B74EC" w:rsidRDefault="00617CFA" w:rsidP="00617CFA">
      <w:r>
        <w:t>Who will you serve? (</w:t>
      </w:r>
      <w:r w:rsidRPr="00617CFA">
        <w:rPr>
          <w:highlight w:val="yellow"/>
        </w:rPr>
        <w:t>cf. Joshua 24:15</w:t>
      </w:r>
      <w:r>
        <w:t>)</w:t>
      </w:r>
    </w:p>
    <w:p w:rsidR="000B74EC" w:rsidRPr="000B74EC" w:rsidRDefault="000B74EC" w:rsidP="000B74EC"/>
    <w:sectPr w:rsidR="000B74EC" w:rsidRPr="000B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69B"/>
    <w:multiLevelType w:val="hybridMultilevel"/>
    <w:tmpl w:val="087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59B"/>
    <w:multiLevelType w:val="hybridMultilevel"/>
    <w:tmpl w:val="8D9AC83E"/>
    <w:lvl w:ilvl="0" w:tplc="9EC68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2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0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C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C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B753D"/>
    <w:multiLevelType w:val="hybridMultilevel"/>
    <w:tmpl w:val="0EB0C6B2"/>
    <w:lvl w:ilvl="0" w:tplc="1E84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2C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C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8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4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61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91F45"/>
    <w:multiLevelType w:val="hybridMultilevel"/>
    <w:tmpl w:val="93F0FD9A"/>
    <w:lvl w:ilvl="0" w:tplc="9CF8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8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49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4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922523"/>
    <w:multiLevelType w:val="hybridMultilevel"/>
    <w:tmpl w:val="E0EA3524"/>
    <w:lvl w:ilvl="0" w:tplc="224C0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5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A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E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E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15511C"/>
    <w:multiLevelType w:val="hybridMultilevel"/>
    <w:tmpl w:val="BE900E82"/>
    <w:lvl w:ilvl="0" w:tplc="E9BA0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2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0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D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2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2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A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860841"/>
    <w:multiLevelType w:val="hybridMultilevel"/>
    <w:tmpl w:val="C74415F2"/>
    <w:lvl w:ilvl="0" w:tplc="37C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8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C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4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6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F0358A"/>
    <w:multiLevelType w:val="hybridMultilevel"/>
    <w:tmpl w:val="7BD4DD0C"/>
    <w:lvl w:ilvl="0" w:tplc="A0B2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A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3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C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0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4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0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E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7317B9"/>
    <w:multiLevelType w:val="hybridMultilevel"/>
    <w:tmpl w:val="7FCAEF78"/>
    <w:lvl w:ilvl="0" w:tplc="836C5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2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6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E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946DF7"/>
    <w:multiLevelType w:val="hybridMultilevel"/>
    <w:tmpl w:val="6970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9D1"/>
    <w:multiLevelType w:val="hybridMultilevel"/>
    <w:tmpl w:val="7EEA7CA4"/>
    <w:lvl w:ilvl="0" w:tplc="2D4E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4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2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2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C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AF1CF6"/>
    <w:multiLevelType w:val="hybridMultilevel"/>
    <w:tmpl w:val="B73028BE"/>
    <w:lvl w:ilvl="0" w:tplc="6B7C0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2312E"/>
    <w:multiLevelType w:val="hybridMultilevel"/>
    <w:tmpl w:val="D0C0D84E"/>
    <w:lvl w:ilvl="0" w:tplc="B172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E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8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06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45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87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4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FB3BF9"/>
    <w:multiLevelType w:val="hybridMultilevel"/>
    <w:tmpl w:val="1CCC0F0E"/>
    <w:lvl w:ilvl="0" w:tplc="0640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2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C9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E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0D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4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C"/>
    <w:rsid w:val="000B74EC"/>
    <w:rsid w:val="00516C86"/>
    <w:rsid w:val="005C4BD9"/>
    <w:rsid w:val="00617CFA"/>
    <w:rsid w:val="0070785F"/>
    <w:rsid w:val="007A20D2"/>
    <w:rsid w:val="00A57BD5"/>
    <w:rsid w:val="00E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44F3-2806-49D0-BFB0-CE1F503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version=NKJV&amp;search=Luke%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</cp:revision>
  <dcterms:created xsi:type="dcterms:W3CDTF">2015-05-31T22:01:00Z</dcterms:created>
  <dcterms:modified xsi:type="dcterms:W3CDTF">2015-05-31T22:28:00Z</dcterms:modified>
</cp:coreProperties>
</file>