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FE" w:rsidRPr="00893035" w:rsidRDefault="00893035">
      <w:pPr>
        <w:rPr>
          <w:b/>
          <w:sz w:val="32"/>
        </w:rPr>
      </w:pPr>
      <w:r w:rsidRPr="00893035">
        <w:rPr>
          <w:b/>
          <w:sz w:val="32"/>
        </w:rPr>
        <w:t>13 – Courage of Peter and John</w:t>
      </w:r>
    </w:p>
    <w:p w:rsidR="00893035" w:rsidRDefault="00893035">
      <w:pPr>
        <w:rPr>
          <w:i/>
          <w:sz w:val="28"/>
        </w:rPr>
      </w:pPr>
      <w:r w:rsidRPr="00893035">
        <w:rPr>
          <w:i/>
          <w:sz w:val="28"/>
        </w:rPr>
        <w:t>Acts 4:18-20; 5:27-29</w:t>
      </w:r>
    </w:p>
    <w:p w:rsidR="0028313D" w:rsidRPr="0028313D" w:rsidRDefault="0028313D">
      <w:pPr>
        <w:rPr>
          <w:b/>
        </w:rPr>
      </w:pPr>
      <w:r w:rsidRPr="0028313D">
        <w:rPr>
          <w:b/>
        </w:rPr>
        <w:t>The Progression</w:t>
      </w:r>
    </w:p>
    <w:p w:rsidR="0028313D" w:rsidRDefault="0028313D" w:rsidP="0028313D">
      <w:pPr>
        <w:pStyle w:val="ListParagraph"/>
        <w:numPr>
          <w:ilvl w:val="0"/>
          <w:numId w:val="1"/>
        </w:numPr>
      </w:pPr>
      <w:r>
        <w:t>Peter and John see, and heal the lame man (</w:t>
      </w:r>
      <w:r w:rsidRPr="0028313D">
        <w:rPr>
          <w:b/>
          <w:highlight w:val="cyan"/>
        </w:rPr>
        <w:t>cf. 3:6-10)</w:t>
      </w:r>
      <w:r>
        <w:t>.</w:t>
      </w:r>
    </w:p>
    <w:p w:rsidR="0028313D" w:rsidRDefault="0028313D" w:rsidP="0028313D">
      <w:pPr>
        <w:pStyle w:val="ListParagraph"/>
        <w:numPr>
          <w:ilvl w:val="0"/>
          <w:numId w:val="1"/>
        </w:numPr>
      </w:pPr>
      <w:r>
        <w:t xml:space="preserve">This caused the people who knew the man to be amazed. Peter used this as an opportunity to preach Christ </w:t>
      </w:r>
      <w:r w:rsidRPr="0028313D">
        <w:rPr>
          <w:b/>
          <w:highlight w:val="cyan"/>
        </w:rPr>
        <w:t>(cf. 3:16).</w:t>
      </w:r>
    </w:p>
    <w:p w:rsidR="0028313D" w:rsidRDefault="0028313D" w:rsidP="0028313D">
      <w:pPr>
        <w:pStyle w:val="ListParagraph"/>
        <w:numPr>
          <w:ilvl w:val="1"/>
          <w:numId w:val="1"/>
        </w:numPr>
      </w:pPr>
      <w:r>
        <w:t>Through Peter and John’s faith in Christ the lame man was made well.</w:t>
      </w:r>
    </w:p>
    <w:p w:rsidR="0028313D" w:rsidRDefault="0028313D" w:rsidP="0028313D">
      <w:pPr>
        <w:pStyle w:val="ListParagraph"/>
        <w:numPr>
          <w:ilvl w:val="1"/>
          <w:numId w:val="1"/>
        </w:numPr>
      </w:pPr>
      <w:r>
        <w:t>Shows Jesus to be the Son of God – they preached His resurrection (</w:t>
      </w:r>
      <w:r w:rsidRPr="0028313D">
        <w:rPr>
          <w:b/>
          <w:highlight w:val="cyan"/>
        </w:rPr>
        <w:t>v. 14-15</w:t>
      </w:r>
      <w:r>
        <w:t>).</w:t>
      </w:r>
    </w:p>
    <w:p w:rsidR="0028313D" w:rsidRDefault="00827718" w:rsidP="00827718">
      <w:pPr>
        <w:pStyle w:val="ListParagraph"/>
        <w:numPr>
          <w:ilvl w:val="0"/>
          <w:numId w:val="1"/>
        </w:numPr>
      </w:pPr>
      <w:r>
        <w:t>The Sanhedrin (priests, captain of the temple, Sadducees) arrested them because of their teaching (</w:t>
      </w:r>
      <w:r w:rsidRPr="00827718">
        <w:rPr>
          <w:b/>
          <w:highlight w:val="cyan"/>
        </w:rPr>
        <w:t>cf. 4:1-5</w:t>
      </w:r>
      <w:r>
        <w:t>).</w:t>
      </w:r>
    </w:p>
    <w:p w:rsidR="00827718" w:rsidRDefault="00827718" w:rsidP="00827718">
      <w:pPr>
        <w:pStyle w:val="ListParagraph"/>
        <w:numPr>
          <w:ilvl w:val="1"/>
          <w:numId w:val="1"/>
        </w:numPr>
      </w:pPr>
      <w:r>
        <w:t xml:space="preserve">They questioned by what authority they had healed the man </w:t>
      </w:r>
      <w:r w:rsidRPr="00827718">
        <w:rPr>
          <w:b/>
          <w:highlight w:val="cyan"/>
        </w:rPr>
        <w:t>(cf. 4:7).</w:t>
      </w:r>
      <w:r>
        <w:t xml:space="preserve"> Peter told them it was by Jesus authority </w:t>
      </w:r>
      <w:r w:rsidRPr="00827718">
        <w:rPr>
          <w:b/>
          <w:highlight w:val="cyan"/>
        </w:rPr>
        <w:t>(v. 10</w:t>
      </w:r>
      <w:r>
        <w:t>) and that they had rejected Him.</w:t>
      </w:r>
    </w:p>
    <w:p w:rsidR="00827718" w:rsidRDefault="00827718" w:rsidP="00827718">
      <w:pPr>
        <w:pStyle w:val="ListParagraph"/>
        <w:numPr>
          <w:ilvl w:val="1"/>
          <w:numId w:val="1"/>
        </w:numPr>
      </w:pPr>
      <w:r>
        <w:t xml:space="preserve">They were afraid of this doctrine spreading they decided to threaten them </w:t>
      </w:r>
      <w:r w:rsidRPr="00827718">
        <w:rPr>
          <w:b/>
          <w:highlight w:val="cyan"/>
        </w:rPr>
        <w:t>(cf. 4:17-18).</w:t>
      </w:r>
    </w:p>
    <w:p w:rsidR="00827718" w:rsidRDefault="00827718" w:rsidP="00827718">
      <w:pPr>
        <w:pStyle w:val="ListParagraph"/>
        <w:numPr>
          <w:ilvl w:val="1"/>
          <w:numId w:val="1"/>
        </w:numPr>
      </w:pPr>
      <w:r>
        <w:t>Peter and John’s response suggested and obstinacy against the threat (</w:t>
      </w:r>
      <w:r w:rsidRPr="00827718">
        <w:rPr>
          <w:b/>
          <w:highlight w:val="cyan"/>
        </w:rPr>
        <w:t>cf. 4:18-20</w:t>
      </w:r>
      <w:r>
        <w:t>).</w:t>
      </w:r>
    </w:p>
    <w:p w:rsidR="00827718" w:rsidRDefault="00827718" w:rsidP="00827718">
      <w:pPr>
        <w:pStyle w:val="ListParagraph"/>
        <w:numPr>
          <w:ilvl w:val="0"/>
          <w:numId w:val="1"/>
        </w:numPr>
      </w:pPr>
      <w:r>
        <w:t>They gave this report to the other apostles. It did not affect them negatively, but they were strengthened (</w:t>
      </w:r>
      <w:r w:rsidRPr="00827718">
        <w:rPr>
          <w:b/>
          <w:highlight w:val="cyan"/>
        </w:rPr>
        <w:t>cf. 4:23-31</w:t>
      </w:r>
      <w:r>
        <w:t>).</w:t>
      </w:r>
    </w:p>
    <w:p w:rsidR="00827718" w:rsidRDefault="00827718" w:rsidP="00827718">
      <w:pPr>
        <w:pStyle w:val="ListParagraph"/>
        <w:numPr>
          <w:ilvl w:val="0"/>
          <w:numId w:val="1"/>
        </w:numPr>
      </w:pPr>
      <w:r>
        <w:t xml:space="preserve">Account of Ananias and </w:t>
      </w:r>
      <w:proofErr w:type="spellStart"/>
      <w:r>
        <w:t>Sapphira’s</w:t>
      </w:r>
      <w:proofErr w:type="spellEnd"/>
      <w:r>
        <w:t xml:space="preserve"> lie and death (</w:t>
      </w:r>
      <w:r w:rsidRPr="00827718">
        <w:rPr>
          <w:b/>
          <w:highlight w:val="cyan"/>
        </w:rPr>
        <w:t>cf. 5:1-11</w:t>
      </w:r>
      <w:r w:rsidR="005E60B8">
        <w:rPr>
          <w:b/>
        </w:rPr>
        <w:t xml:space="preserve"> </w:t>
      </w:r>
      <w:r w:rsidR="005E60B8" w:rsidRPr="005E60B8">
        <w:rPr>
          <w:b/>
          <w:highlight w:val="cyan"/>
        </w:rPr>
        <w:t>– READ v. 11</w:t>
      </w:r>
      <w:r>
        <w:t>).</w:t>
      </w:r>
    </w:p>
    <w:p w:rsidR="00827718" w:rsidRDefault="005E60B8" w:rsidP="005E60B8">
      <w:pPr>
        <w:pStyle w:val="ListParagraph"/>
        <w:numPr>
          <w:ilvl w:val="1"/>
          <w:numId w:val="1"/>
        </w:numPr>
      </w:pPr>
      <w:r>
        <w:t>The miracle performed before, along with the death of the disobedient ones caused an overwhelming devotion in those who were believers.</w:t>
      </w:r>
    </w:p>
    <w:p w:rsidR="005E60B8" w:rsidRDefault="005E60B8" w:rsidP="005E60B8">
      <w:pPr>
        <w:pStyle w:val="ListParagraph"/>
        <w:numPr>
          <w:ilvl w:val="1"/>
          <w:numId w:val="1"/>
        </w:numPr>
      </w:pPr>
      <w:r>
        <w:t>The apostles (Peter and John included but not only them.) performed more miracles and healings (</w:t>
      </w:r>
      <w:r w:rsidRPr="005E60B8">
        <w:rPr>
          <w:b/>
          <w:highlight w:val="cyan"/>
        </w:rPr>
        <w:t>cf. 5:12</w:t>
      </w:r>
      <w:r>
        <w:t xml:space="preserve"> – note: this is accomplished by the same means as before – </w:t>
      </w:r>
      <w:r w:rsidRPr="005E60B8">
        <w:rPr>
          <w:b/>
          <w:highlight w:val="cyan"/>
        </w:rPr>
        <w:t>4:9-10</w:t>
      </w:r>
      <w:r>
        <w:t>).</w:t>
      </w:r>
    </w:p>
    <w:p w:rsidR="005E60B8" w:rsidRDefault="005E60B8" w:rsidP="005E60B8">
      <w:pPr>
        <w:pStyle w:val="ListParagraph"/>
        <w:numPr>
          <w:ilvl w:val="0"/>
          <w:numId w:val="1"/>
        </w:numPr>
      </w:pPr>
      <w:r>
        <w:t>The Sanhedrin grew angry again and threw them in prison, but an angel let them out (</w:t>
      </w:r>
      <w:r w:rsidRPr="005E60B8">
        <w:rPr>
          <w:b/>
          <w:highlight w:val="cyan"/>
        </w:rPr>
        <w:t>cf. 5:17-21</w:t>
      </w:r>
      <w:r>
        <w:t>).</w:t>
      </w:r>
    </w:p>
    <w:p w:rsidR="005E60B8" w:rsidRDefault="005E60B8" w:rsidP="005E60B8">
      <w:pPr>
        <w:pStyle w:val="ListParagraph"/>
        <w:numPr>
          <w:ilvl w:val="1"/>
          <w:numId w:val="1"/>
        </w:numPr>
      </w:pPr>
      <w:r>
        <w:t xml:space="preserve">They found them once again preaching </w:t>
      </w:r>
      <w:r w:rsidRPr="005E60B8">
        <w:rPr>
          <w:b/>
          <w:highlight w:val="cyan"/>
        </w:rPr>
        <w:t>(v. 25).</w:t>
      </w:r>
    </w:p>
    <w:p w:rsidR="005E60B8" w:rsidRDefault="005E60B8" w:rsidP="005E60B8">
      <w:pPr>
        <w:pStyle w:val="ListParagraph"/>
        <w:numPr>
          <w:ilvl w:val="1"/>
          <w:numId w:val="1"/>
        </w:numPr>
      </w:pPr>
      <w:r>
        <w:t>They brought them before the council again and reminded them of the command not to teach – then the apostles responded (</w:t>
      </w:r>
      <w:r w:rsidRPr="005E60B8">
        <w:rPr>
          <w:b/>
          <w:highlight w:val="cyan"/>
        </w:rPr>
        <w:t>cf. 5:26-32</w:t>
      </w:r>
      <w:r>
        <w:t>).</w:t>
      </w:r>
    </w:p>
    <w:p w:rsidR="005E60B8" w:rsidRDefault="005E60B8" w:rsidP="005E60B8">
      <w:pPr>
        <w:pStyle w:val="ListParagraph"/>
        <w:numPr>
          <w:ilvl w:val="0"/>
          <w:numId w:val="1"/>
        </w:numPr>
      </w:pPr>
      <w:r>
        <w:t>Even after Gamaliel’s advice (</w:t>
      </w:r>
      <w:r w:rsidRPr="005E60B8">
        <w:rPr>
          <w:b/>
          <w:highlight w:val="cyan"/>
        </w:rPr>
        <w:t>v. 35-39</w:t>
      </w:r>
      <w:r>
        <w:t>) they beat the apostles and told them once again not to preach Jesus. This, once again, did not have a negative effect on the apostles (</w:t>
      </w:r>
      <w:r w:rsidRPr="005E60B8">
        <w:rPr>
          <w:b/>
          <w:highlight w:val="cyan"/>
        </w:rPr>
        <w:t>v. 40-42</w:t>
      </w:r>
      <w:r>
        <w:t>).</w:t>
      </w:r>
    </w:p>
    <w:p w:rsidR="005E60B8" w:rsidRPr="005E60B8" w:rsidRDefault="005E60B8" w:rsidP="005E60B8">
      <w:pPr>
        <w:rPr>
          <w:i/>
        </w:rPr>
      </w:pPr>
      <w:r w:rsidRPr="005E60B8">
        <w:rPr>
          <w:i/>
        </w:rPr>
        <w:t xml:space="preserve">There are a few things known from the full context of scripture, and in the immediate context which show why and how the apostles had such courage. </w:t>
      </w:r>
      <w:r w:rsidRPr="005E60B8">
        <w:rPr>
          <w:i/>
        </w:rPr>
        <w:sym w:font="Wingdings" w:char="F0E0"/>
      </w:r>
    </w:p>
    <w:p w:rsidR="00552AB4" w:rsidRDefault="00D96A53" w:rsidP="00F4051A">
      <w:pPr>
        <w:rPr>
          <w:b/>
        </w:rPr>
      </w:pPr>
      <w:r>
        <w:rPr>
          <w:b/>
        </w:rPr>
        <w:t>Courage is a necessity in preaching the word</w:t>
      </w:r>
    </w:p>
    <w:p w:rsidR="00F4051A" w:rsidRDefault="00D96A53" w:rsidP="00F4051A">
      <w:pPr>
        <w:pStyle w:val="ListParagraph"/>
        <w:numPr>
          <w:ilvl w:val="0"/>
          <w:numId w:val="3"/>
        </w:numPr>
      </w:pPr>
      <w:r>
        <w:t>Jesus was rejected (</w:t>
      </w:r>
      <w:r w:rsidRPr="00D96A53">
        <w:rPr>
          <w:b/>
          <w:highlight w:val="yellow"/>
        </w:rPr>
        <w:t>cf. John 1:10-11</w:t>
      </w:r>
      <w:r>
        <w:t>). But some will receive Him (</w:t>
      </w:r>
      <w:r w:rsidRPr="00D96A53">
        <w:rPr>
          <w:b/>
          <w:highlight w:val="yellow"/>
        </w:rPr>
        <w:t>v. 12-13</w:t>
      </w:r>
      <w:r>
        <w:t>).</w:t>
      </w:r>
    </w:p>
    <w:p w:rsidR="00D96A53" w:rsidRDefault="00D96A53" w:rsidP="00F4051A">
      <w:pPr>
        <w:pStyle w:val="ListParagraph"/>
        <w:numPr>
          <w:ilvl w:val="0"/>
          <w:numId w:val="3"/>
        </w:numPr>
      </w:pPr>
      <w:r>
        <w:t>Those who receive Him will be rejected as He was (</w:t>
      </w:r>
      <w:r w:rsidRPr="00D96A53">
        <w:rPr>
          <w:b/>
          <w:highlight w:val="yellow"/>
        </w:rPr>
        <w:t>1 John 3:1</w:t>
      </w:r>
      <w:r>
        <w:t>).</w:t>
      </w:r>
    </w:p>
    <w:p w:rsidR="00D96A53" w:rsidRDefault="00D96A53" w:rsidP="00F4051A">
      <w:pPr>
        <w:pStyle w:val="ListParagraph"/>
        <w:numPr>
          <w:ilvl w:val="0"/>
          <w:numId w:val="3"/>
        </w:numPr>
      </w:pPr>
      <w:r>
        <w:t>Jesus did not allow the rejection and threat against Him to stop Him from doing God’s will (</w:t>
      </w:r>
      <w:r w:rsidRPr="00D96A53">
        <w:rPr>
          <w:b/>
          <w:highlight w:val="yellow"/>
        </w:rPr>
        <w:t>cf. Matthew 26:39; John 18:10-11)</w:t>
      </w:r>
      <w:r>
        <w:t>.</w:t>
      </w:r>
    </w:p>
    <w:p w:rsidR="00D96A53" w:rsidRDefault="00D96A53" w:rsidP="00D96A53">
      <w:pPr>
        <w:pStyle w:val="ListParagraph"/>
        <w:numPr>
          <w:ilvl w:val="1"/>
          <w:numId w:val="3"/>
        </w:numPr>
      </w:pPr>
      <w:r>
        <w:t>Jesus courageously faced His duty – He was obedient to the point of death (</w:t>
      </w:r>
      <w:r w:rsidRPr="00D96A53">
        <w:rPr>
          <w:b/>
          <w:highlight w:val="yellow"/>
        </w:rPr>
        <w:t>cf. Hebrews 5:8; Philippians 2:8</w:t>
      </w:r>
      <w:r>
        <w:t>).</w:t>
      </w:r>
    </w:p>
    <w:p w:rsidR="00D96A53" w:rsidRDefault="00D96A53" w:rsidP="00D96A53">
      <w:pPr>
        <w:pStyle w:val="ListParagraph"/>
        <w:numPr>
          <w:ilvl w:val="0"/>
          <w:numId w:val="3"/>
        </w:numPr>
      </w:pPr>
      <w:r>
        <w:t>We MUST have that courage to live for God (</w:t>
      </w:r>
      <w:r w:rsidRPr="00C118A2">
        <w:rPr>
          <w:b/>
          <w:highlight w:val="yellow"/>
        </w:rPr>
        <w:t xml:space="preserve">cf. Hebrews 12:1-4; Matthew 16:21, </w:t>
      </w:r>
      <w:r w:rsidR="00C118A2" w:rsidRPr="00C118A2">
        <w:rPr>
          <w:b/>
          <w:highlight w:val="yellow"/>
        </w:rPr>
        <w:t>24-27</w:t>
      </w:r>
      <w:r w:rsidR="00C118A2" w:rsidRPr="00C118A2">
        <w:rPr>
          <w:b/>
        </w:rPr>
        <w:t xml:space="preserve"> </w:t>
      </w:r>
      <w:r w:rsidR="00C118A2">
        <w:t>– Jesus must suffer, we must be willing to follow).</w:t>
      </w:r>
    </w:p>
    <w:p w:rsidR="00F4051A" w:rsidRDefault="00F4051A" w:rsidP="00F4051A">
      <w:pPr>
        <w:rPr>
          <w:b/>
        </w:rPr>
      </w:pPr>
      <w:r w:rsidRPr="00F4051A">
        <w:rPr>
          <w:b/>
        </w:rPr>
        <w:lastRenderedPageBreak/>
        <w:t>Promise of Resurrection</w:t>
      </w:r>
      <w:r w:rsidR="00283B3F">
        <w:rPr>
          <w:b/>
        </w:rPr>
        <w:t xml:space="preserve"> – Gave them hope that pushed them through trials.</w:t>
      </w:r>
    </w:p>
    <w:p w:rsidR="00283B3F" w:rsidRDefault="00604CE9" w:rsidP="00283B3F">
      <w:pPr>
        <w:pStyle w:val="ListParagraph"/>
        <w:numPr>
          <w:ilvl w:val="0"/>
          <w:numId w:val="4"/>
        </w:numPr>
      </w:pPr>
      <w:r>
        <w:t>This was an important part of the Gospel that the apostles preached everywhere (</w:t>
      </w:r>
      <w:r w:rsidRPr="00604CE9">
        <w:rPr>
          <w:b/>
          <w:highlight w:val="yellow"/>
        </w:rPr>
        <w:t>cf. 1 Corinthians 15:1-4</w:t>
      </w:r>
      <w:r>
        <w:t>).</w:t>
      </w:r>
    </w:p>
    <w:p w:rsidR="00604CE9" w:rsidRDefault="00604CE9" w:rsidP="00283B3F">
      <w:pPr>
        <w:pStyle w:val="ListParagraph"/>
        <w:numPr>
          <w:ilvl w:val="0"/>
          <w:numId w:val="4"/>
        </w:numPr>
      </w:pPr>
      <w:r>
        <w:t>This was in the message of Peter and John (</w:t>
      </w:r>
      <w:r w:rsidRPr="00604CE9">
        <w:rPr>
          <w:b/>
          <w:highlight w:val="cyan"/>
        </w:rPr>
        <w:t>cf. Acts 4:1-2</w:t>
      </w:r>
      <w:r>
        <w:t xml:space="preserve"> – The Sadducees claimed there was no resurrection but could prove that Jesus had not been raised, or else Christianity would have been debunked.)</w:t>
      </w:r>
    </w:p>
    <w:p w:rsidR="00604CE9" w:rsidRDefault="00604CE9" w:rsidP="00604CE9">
      <w:pPr>
        <w:pStyle w:val="ListParagraph"/>
        <w:numPr>
          <w:ilvl w:val="1"/>
          <w:numId w:val="4"/>
        </w:numPr>
      </w:pPr>
      <w:r>
        <w:t>Their message (</w:t>
      </w:r>
      <w:r w:rsidRPr="00D52BC5">
        <w:rPr>
          <w:b/>
          <w:highlight w:val="cyan"/>
        </w:rPr>
        <w:t>cf. Acts 3:</w:t>
      </w:r>
      <w:r w:rsidR="00D52BC5" w:rsidRPr="00D52BC5">
        <w:rPr>
          <w:b/>
          <w:highlight w:val="cyan"/>
        </w:rPr>
        <w:t>15, 19-21</w:t>
      </w:r>
      <w:r w:rsidR="00D52BC5">
        <w:t xml:space="preserve"> – After accusing them of murdering Him.)</w:t>
      </w:r>
    </w:p>
    <w:p w:rsidR="00D52BC5" w:rsidRDefault="00D52BC5" w:rsidP="00D52BC5">
      <w:pPr>
        <w:pStyle w:val="ListParagraph"/>
        <w:numPr>
          <w:ilvl w:val="2"/>
          <w:numId w:val="4"/>
        </w:numPr>
      </w:pPr>
      <w:r>
        <w:t xml:space="preserve">This is a reference to the more specific coming of Christ to bless them for obedience. </w:t>
      </w:r>
    </w:p>
    <w:p w:rsidR="00D52BC5" w:rsidRDefault="00D52BC5" w:rsidP="00D52BC5">
      <w:pPr>
        <w:pStyle w:val="ListParagraph"/>
        <w:numPr>
          <w:ilvl w:val="2"/>
          <w:numId w:val="4"/>
        </w:numPr>
      </w:pPr>
      <w:r>
        <w:t>If they did not repent, Christ would still come, but they wouldn’t receive reward.</w:t>
      </w:r>
    </w:p>
    <w:p w:rsidR="00291AD3" w:rsidRDefault="00291AD3" w:rsidP="00291AD3">
      <w:pPr>
        <w:pStyle w:val="ListParagraph"/>
        <w:numPr>
          <w:ilvl w:val="0"/>
          <w:numId w:val="4"/>
        </w:numPr>
      </w:pPr>
      <w:r>
        <w:t>The coming resurrection encourages Christian living (</w:t>
      </w:r>
      <w:r w:rsidRPr="00291AD3">
        <w:rPr>
          <w:b/>
          <w:highlight w:val="yellow"/>
        </w:rPr>
        <w:t>cf. 1 Corinthians 15:32b-34</w:t>
      </w:r>
      <w:r>
        <w:t>).</w:t>
      </w:r>
    </w:p>
    <w:p w:rsidR="00291AD3" w:rsidRDefault="00291AD3" w:rsidP="00291AD3">
      <w:pPr>
        <w:pStyle w:val="ListParagraph"/>
        <w:numPr>
          <w:ilvl w:val="1"/>
          <w:numId w:val="4"/>
        </w:numPr>
      </w:pPr>
      <w:r>
        <w:t xml:space="preserve">This will lead to persecution and suffering, but the resurrection gives us COURAGE because of the eradication of the fear of death </w:t>
      </w:r>
      <w:r w:rsidRPr="00291AD3">
        <w:rPr>
          <w:b/>
          <w:highlight w:val="yellow"/>
        </w:rPr>
        <w:t>(cf. 1 Corinthians 15:54-58; Hebrews 2:14-15</w:t>
      </w:r>
      <w:r>
        <w:t>).</w:t>
      </w:r>
    </w:p>
    <w:p w:rsidR="00291AD3" w:rsidRPr="00283B3F" w:rsidRDefault="00291AD3" w:rsidP="00291AD3">
      <w:pPr>
        <w:pStyle w:val="ListParagraph"/>
        <w:numPr>
          <w:ilvl w:val="1"/>
          <w:numId w:val="4"/>
        </w:numPr>
      </w:pPr>
      <w:r>
        <w:t>Ultimately no harm can be done to the ones obedient to Christ (</w:t>
      </w:r>
      <w:r w:rsidRPr="00291AD3">
        <w:rPr>
          <w:b/>
          <w:highlight w:val="yellow"/>
        </w:rPr>
        <w:t>cf. Matthew 10:28; 1 Peter 3:13-17; 5:10)</w:t>
      </w:r>
      <w:r>
        <w:t>.</w:t>
      </w:r>
    </w:p>
    <w:p w:rsidR="00283B3F" w:rsidRDefault="00F4051A" w:rsidP="00F4051A">
      <w:pPr>
        <w:rPr>
          <w:b/>
        </w:rPr>
      </w:pPr>
      <w:r w:rsidRPr="00F4051A">
        <w:rPr>
          <w:b/>
        </w:rPr>
        <w:t>Jesus is with them by Faith</w:t>
      </w:r>
      <w:r w:rsidR="00283B3F">
        <w:rPr>
          <w:b/>
        </w:rPr>
        <w:t xml:space="preserve"> – Gave them security as they endured offenses.</w:t>
      </w:r>
    </w:p>
    <w:p w:rsidR="0093761C" w:rsidRDefault="00716523" w:rsidP="00716523">
      <w:pPr>
        <w:pStyle w:val="ListParagraph"/>
        <w:numPr>
          <w:ilvl w:val="0"/>
          <w:numId w:val="5"/>
        </w:numPr>
      </w:pPr>
      <w:r>
        <w:t>(</w:t>
      </w:r>
      <w:r w:rsidRPr="00716523">
        <w:rPr>
          <w:b/>
          <w:highlight w:val="cyan"/>
        </w:rPr>
        <w:t>Acts 4:19-20</w:t>
      </w:r>
      <w:r>
        <w:t xml:space="preserve">) Their insistence on preaching the message came from the instruction of the Lord </w:t>
      </w:r>
      <w:r w:rsidRPr="00716523">
        <w:rPr>
          <w:b/>
          <w:highlight w:val="cyan"/>
        </w:rPr>
        <w:t>(cf. 5:29</w:t>
      </w:r>
      <w:r>
        <w:t xml:space="preserve">; </w:t>
      </w:r>
      <w:r w:rsidRPr="00716523">
        <w:rPr>
          <w:b/>
          <w:highlight w:val="yellow"/>
        </w:rPr>
        <w:t>Matthew 28:18-20</w:t>
      </w:r>
      <w:r>
        <w:t>).</w:t>
      </w:r>
    </w:p>
    <w:p w:rsidR="00716523" w:rsidRDefault="00724F97" w:rsidP="00716523">
      <w:pPr>
        <w:pStyle w:val="ListParagraph"/>
        <w:numPr>
          <w:ilvl w:val="1"/>
          <w:numId w:val="5"/>
        </w:numPr>
      </w:pPr>
      <w:r>
        <w:t>Jesus ascended, leaving His disciples behind so it seems, but HE promised He was still with them. (He came to be with believers (</w:t>
      </w:r>
      <w:r w:rsidRPr="00724F97">
        <w:rPr>
          <w:b/>
          <w:highlight w:val="yellow"/>
        </w:rPr>
        <w:t>Matthew 1:23</w:t>
      </w:r>
      <w:r>
        <w:t>) and continues to be with believers (</w:t>
      </w:r>
      <w:r w:rsidRPr="00724F97">
        <w:rPr>
          <w:b/>
          <w:highlight w:val="yellow"/>
        </w:rPr>
        <w:t>Matthew 28:20</w:t>
      </w:r>
      <w:r>
        <w:t>).</w:t>
      </w:r>
    </w:p>
    <w:p w:rsidR="00724F97" w:rsidRDefault="00724F97" w:rsidP="00716523">
      <w:pPr>
        <w:pStyle w:val="ListParagraph"/>
        <w:numPr>
          <w:ilvl w:val="1"/>
          <w:numId w:val="5"/>
        </w:numPr>
      </w:pPr>
      <w:r>
        <w:t>This requires faith. He is only with those who have faith in Him (</w:t>
      </w:r>
      <w:r w:rsidRPr="00724F97">
        <w:rPr>
          <w:b/>
          <w:highlight w:val="yellow"/>
        </w:rPr>
        <w:t>cf. Galatians 2:20</w:t>
      </w:r>
      <w:r>
        <w:t>).</w:t>
      </w:r>
    </w:p>
    <w:p w:rsidR="00724F97" w:rsidRDefault="00724F97" w:rsidP="00716523">
      <w:pPr>
        <w:pStyle w:val="ListParagraph"/>
        <w:numPr>
          <w:ilvl w:val="1"/>
          <w:numId w:val="5"/>
        </w:numPr>
      </w:pPr>
      <w:r>
        <w:t>If He is with us by faith then when He comes again we will be with Him (</w:t>
      </w:r>
      <w:r w:rsidRPr="00724F97">
        <w:rPr>
          <w:b/>
          <w:highlight w:val="yellow"/>
        </w:rPr>
        <w:t>cf. Colossians 3:4)</w:t>
      </w:r>
      <w:r>
        <w:t>.</w:t>
      </w:r>
    </w:p>
    <w:p w:rsidR="00724F97" w:rsidRDefault="00724F97" w:rsidP="00716523">
      <w:pPr>
        <w:pStyle w:val="ListParagraph"/>
        <w:numPr>
          <w:ilvl w:val="1"/>
          <w:numId w:val="5"/>
        </w:numPr>
      </w:pPr>
      <w:r>
        <w:t>Faith is the substance of the things we look forward to in the resurrection (</w:t>
      </w:r>
      <w:r w:rsidRPr="00724F97">
        <w:rPr>
          <w:b/>
          <w:highlight w:val="yellow"/>
        </w:rPr>
        <w:t>cf. Hebrews 11:1</w:t>
      </w:r>
      <w:r>
        <w:t>).</w:t>
      </w:r>
    </w:p>
    <w:p w:rsidR="00724F97" w:rsidRDefault="00724F97" w:rsidP="00724F97">
      <w:pPr>
        <w:pStyle w:val="ListParagraph"/>
        <w:numPr>
          <w:ilvl w:val="0"/>
          <w:numId w:val="5"/>
        </w:numPr>
      </w:pPr>
      <w:r>
        <w:t>The knowledge of Christs assures us of His presence and faithfulness. This produces courage to live for Him always (</w:t>
      </w:r>
      <w:r w:rsidRPr="00724F97">
        <w:rPr>
          <w:b/>
          <w:highlight w:val="yellow"/>
        </w:rPr>
        <w:t>cf. Hebrews 13:5-6</w:t>
      </w:r>
      <w:r>
        <w:t>).</w:t>
      </w:r>
    </w:p>
    <w:p w:rsidR="00724F97" w:rsidRPr="0093761C" w:rsidRDefault="00724F97" w:rsidP="00724F97">
      <w:pPr>
        <w:pStyle w:val="ListParagraph"/>
        <w:numPr>
          <w:ilvl w:val="0"/>
          <w:numId w:val="5"/>
        </w:numPr>
      </w:pPr>
      <w:r>
        <w:t xml:space="preserve">This truth </w:t>
      </w:r>
      <w:r w:rsidRPr="00724F97">
        <w:rPr>
          <w:b/>
          <w:highlight w:val="yellow"/>
        </w:rPr>
        <w:t>(Romans 8:31-39</w:t>
      </w:r>
      <w:bookmarkStart w:id="0" w:name="_GoBack"/>
      <w:bookmarkEnd w:id="0"/>
      <w:r>
        <w:t>) is what lead to the apostles courage in the midst of adversity.</w:t>
      </w:r>
    </w:p>
    <w:sectPr w:rsidR="00724F97" w:rsidRPr="009376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BF" w:rsidRDefault="00D427BF" w:rsidP="00893035">
      <w:pPr>
        <w:spacing w:after="0" w:line="240" w:lineRule="auto"/>
      </w:pPr>
      <w:r>
        <w:separator/>
      </w:r>
    </w:p>
  </w:endnote>
  <w:endnote w:type="continuationSeparator" w:id="0">
    <w:p w:rsidR="00D427BF" w:rsidRDefault="00D427BF" w:rsidP="008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BF" w:rsidRDefault="00D427BF" w:rsidP="00893035">
      <w:pPr>
        <w:spacing w:after="0" w:line="240" w:lineRule="auto"/>
      </w:pPr>
      <w:r>
        <w:separator/>
      </w:r>
    </w:p>
  </w:footnote>
  <w:footnote w:type="continuationSeparator" w:id="0">
    <w:p w:rsidR="00D427BF" w:rsidRDefault="00D427BF" w:rsidP="0089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35" w:rsidRDefault="00893035">
    <w:pPr>
      <w:pStyle w:val="Header"/>
    </w:pPr>
    <w:r>
      <w:t>Desirable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41BE"/>
    <w:multiLevelType w:val="hybridMultilevel"/>
    <w:tmpl w:val="C90C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0F83"/>
    <w:multiLevelType w:val="hybridMultilevel"/>
    <w:tmpl w:val="958E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51D7"/>
    <w:multiLevelType w:val="hybridMultilevel"/>
    <w:tmpl w:val="E920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636C"/>
    <w:multiLevelType w:val="hybridMultilevel"/>
    <w:tmpl w:val="F1C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817AE"/>
    <w:multiLevelType w:val="hybridMultilevel"/>
    <w:tmpl w:val="6452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35"/>
    <w:rsid w:val="0028313D"/>
    <w:rsid w:val="00283B3F"/>
    <w:rsid w:val="00291AD3"/>
    <w:rsid w:val="00552AB4"/>
    <w:rsid w:val="005E60B8"/>
    <w:rsid w:val="00604CE9"/>
    <w:rsid w:val="006461EF"/>
    <w:rsid w:val="00716523"/>
    <w:rsid w:val="00724F97"/>
    <w:rsid w:val="00827718"/>
    <w:rsid w:val="00893035"/>
    <w:rsid w:val="0093761C"/>
    <w:rsid w:val="00A676FE"/>
    <w:rsid w:val="00C118A2"/>
    <w:rsid w:val="00D427BF"/>
    <w:rsid w:val="00D52BC5"/>
    <w:rsid w:val="00D96A53"/>
    <w:rsid w:val="00F4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65D4-3318-4769-8C9E-88C225C3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035"/>
  </w:style>
  <w:style w:type="paragraph" w:styleId="Footer">
    <w:name w:val="footer"/>
    <w:basedOn w:val="Normal"/>
    <w:link w:val="FooterChar"/>
    <w:uiPriority w:val="99"/>
    <w:unhideWhenUsed/>
    <w:rsid w:val="0089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35"/>
  </w:style>
  <w:style w:type="paragraph" w:styleId="ListParagraph">
    <w:name w:val="List Paragraph"/>
    <w:basedOn w:val="Normal"/>
    <w:uiPriority w:val="34"/>
    <w:qFormat/>
    <w:rsid w:val="0028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20</cp:revision>
  <dcterms:created xsi:type="dcterms:W3CDTF">2015-12-23T21:49:00Z</dcterms:created>
  <dcterms:modified xsi:type="dcterms:W3CDTF">2015-12-24T00:43:00Z</dcterms:modified>
</cp:coreProperties>
</file>