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E" w:rsidRPr="008710F3" w:rsidRDefault="008710F3">
      <w:pPr>
        <w:rPr>
          <w:b/>
          <w:sz w:val="32"/>
        </w:rPr>
      </w:pPr>
      <w:r w:rsidRPr="008710F3">
        <w:rPr>
          <w:b/>
          <w:sz w:val="32"/>
        </w:rPr>
        <w:t>The Wrath of God</w:t>
      </w:r>
    </w:p>
    <w:p w:rsidR="008710F3" w:rsidRDefault="008710F3">
      <w:pPr>
        <w:rPr>
          <w:i/>
          <w:sz w:val="28"/>
        </w:rPr>
      </w:pPr>
      <w:r w:rsidRPr="008710F3">
        <w:rPr>
          <w:i/>
          <w:sz w:val="28"/>
        </w:rPr>
        <w:t>Romans 1:18</w:t>
      </w:r>
    </w:p>
    <w:p w:rsidR="00A2303E" w:rsidRPr="00A2303E" w:rsidRDefault="00A2303E">
      <w:pPr>
        <w:rPr>
          <w:b/>
        </w:rPr>
      </w:pPr>
      <w:r w:rsidRPr="00A2303E">
        <w:rPr>
          <w:b/>
        </w:rPr>
        <w:t>Introduction</w:t>
      </w:r>
    </w:p>
    <w:p w:rsidR="00A2303E" w:rsidRDefault="00927F31" w:rsidP="00A2303E">
      <w:pPr>
        <w:pStyle w:val="ListParagraph"/>
        <w:numPr>
          <w:ilvl w:val="0"/>
          <w:numId w:val="1"/>
        </w:numPr>
      </w:pPr>
      <w:r>
        <w:t xml:space="preserve">Paul’s letter to the Romans begins with an expression of desire to visit Rome </w:t>
      </w:r>
      <w:r w:rsidRPr="00927F31">
        <w:rPr>
          <w:b/>
          <w:highlight w:val="yellow"/>
        </w:rPr>
        <w:t>(cf. 1:13-15)</w:t>
      </w:r>
      <w:r>
        <w:t>.</w:t>
      </w:r>
    </w:p>
    <w:p w:rsidR="00927F31" w:rsidRDefault="00927F31" w:rsidP="00927F31">
      <w:pPr>
        <w:pStyle w:val="ListParagraph"/>
        <w:numPr>
          <w:ilvl w:val="1"/>
          <w:numId w:val="1"/>
        </w:numPr>
      </w:pPr>
      <w:r>
        <w:t>His desire was to come to them to preach the gospel.</w:t>
      </w:r>
    </w:p>
    <w:p w:rsidR="00927F31" w:rsidRPr="00927F31" w:rsidRDefault="00927F31" w:rsidP="00927F31">
      <w:pPr>
        <w:pStyle w:val="ListParagraph"/>
        <w:numPr>
          <w:ilvl w:val="1"/>
          <w:numId w:val="1"/>
        </w:numPr>
        <w:rPr>
          <w:b/>
        </w:rPr>
      </w:pPr>
      <w:r w:rsidRPr="00927F31">
        <w:rPr>
          <w:b/>
        </w:rPr>
        <w:t xml:space="preserve">He explains why this desire existed within him by describing the blessedness of the gospel message. </w:t>
      </w:r>
      <w:r w:rsidRPr="00927F31">
        <w:rPr>
          <w:b/>
        </w:rPr>
        <w:sym w:font="Wingdings" w:char="F0E0"/>
      </w:r>
    </w:p>
    <w:p w:rsidR="00927F31" w:rsidRDefault="00927F31" w:rsidP="00927F31">
      <w:pPr>
        <w:pStyle w:val="ListParagraph"/>
        <w:numPr>
          <w:ilvl w:val="0"/>
          <w:numId w:val="1"/>
        </w:numPr>
      </w:pPr>
      <w:r>
        <w:t xml:space="preserve">The gospel is the means by which God determined to save mankind </w:t>
      </w:r>
      <w:r w:rsidRPr="00927F31">
        <w:rPr>
          <w:b/>
          <w:highlight w:val="yellow"/>
        </w:rPr>
        <w:t>(cf. 1:16).</w:t>
      </w:r>
    </w:p>
    <w:p w:rsidR="00927F31" w:rsidRDefault="00927F31" w:rsidP="00927F31">
      <w:pPr>
        <w:pStyle w:val="ListParagraph"/>
        <w:numPr>
          <w:ilvl w:val="1"/>
          <w:numId w:val="1"/>
        </w:numPr>
      </w:pPr>
      <w:r>
        <w:t>This is the wonderful theme of scripture – salvation.</w:t>
      </w:r>
    </w:p>
    <w:p w:rsidR="00927F31" w:rsidRDefault="00927F31" w:rsidP="00927F31">
      <w:pPr>
        <w:pStyle w:val="ListParagraph"/>
        <w:numPr>
          <w:ilvl w:val="1"/>
          <w:numId w:val="1"/>
        </w:numPr>
      </w:pPr>
      <w:r>
        <w:t xml:space="preserve">God graciously revealed a plan to follow to reach heaven. </w:t>
      </w:r>
      <w:r>
        <w:sym w:font="Wingdings" w:char="F0E0"/>
      </w:r>
    </w:p>
    <w:p w:rsidR="00927F31" w:rsidRDefault="00927F31" w:rsidP="00927F31">
      <w:pPr>
        <w:pStyle w:val="ListParagraph"/>
        <w:numPr>
          <w:ilvl w:val="0"/>
          <w:numId w:val="1"/>
        </w:numPr>
      </w:pPr>
      <w:r>
        <w:t xml:space="preserve">His righteousness is revealed in the gospel </w:t>
      </w:r>
      <w:r w:rsidRPr="00927F31">
        <w:rPr>
          <w:b/>
          <w:highlight w:val="yellow"/>
        </w:rPr>
        <w:t>(cf. 1:17)</w:t>
      </w:r>
      <w:r>
        <w:t>.</w:t>
      </w:r>
    </w:p>
    <w:p w:rsidR="00927F31" w:rsidRDefault="00927F31" w:rsidP="00927F31">
      <w:pPr>
        <w:pStyle w:val="ListParagraph"/>
        <w:numPr>
          <w:ilvl w:val="1"/>
          <w:numId w:val="1"/>
        </w:numPr>
      </w:pPr>
      <w:r>
        <w:t>His righteousness in context is that which pertains to the love He has for man manifested in His eternal plan of salvation.</w:t>
      </w:r>
    </w:p>
    <w:p w:rsidR="00927F31" w:rsidRDefault="00927F31" w:rsidP="00927F31">
      <w:pPr>
        <w:pStyle w:val="ListParagraph"/>
        <w:numPr>
          <w:ilvl w:val="1"/>
          <w:numId w:val="1"/>
        </w:numPr>
      </w:pPr>
      <w:r>
        <w:t xml:space="preserve">This </w:t>
      </w:r>
      <w:r w:rsidRPr="00927F31">
        <w:rPr>
          <w:b/>
          <w:i/>
          <w:highlight w:val="yellow"/>
        </w:rPr>
        <w:t>“power of God to salvation”</w:t>
      </w:r>
      <w:r>
        <w:t xml:space="preserve"> is revealed from </w:t>
      </w:r>
      <w:r w:rsidRPr="00927F31">
        <w:rPr>
          <w:b/>
          <w:i/>
          <w:highlight w:val="yellow"/>
        </w:rPr>
        <w:t>“faith to faith.”</w:t>
      </w:r>
    </w:p>
    <w:p w:rsidR="00927F31" w:rsidRDefault="00927F31" w:rsidP="00927F31">
      <w:pPr>
        <w:pStyle w:val="ListParagraph"/>
        <w:numPr>
          <w:ilvl w:val="2"/>
          <w:numId w:val="1"/>
        </w:numPr>
      </w:pPr>
      <w:r>
        <w:t xml:space="preserve">A faith that reveals must be objective faith – </w:t>
      </w:r>
      <w:r w:rsidRPr="00927F31">
        <w:rPr>
          <w:b/>
          <w:highlight w:val="yellow"/>
        </w:rPr>
        <w:t>Romans 10:17; Jude 3</w:t>
      </w:r>
    </w:p>
    <w:p w:rsidR="00927F31" w:rsidRDefault="00927F31" w:rsidP="00927F31">
      <w:pPr>
        <w:pStyle w:val="ListParagraph"/>
        <w:numPr>
          <w:ilvl w:val="3"/>
          <w:numId w:val="1"/>
        </w:numPr>
      </w:pPr>
      <w:r>
        <w:t>The righteousness of God cannot be revealed by man.</w:t>
      </w:r>
    </w:p>
    <w:p w:rsidR="00927F31" w:rsidRDefault="00927F31" w:rsidP="00927F31">
      <w:pPr>
        <w:pStyle w:val="ListParagraph"/>
        <w:numPr>
          <w:ilvl w:val="3"/>
          <w:numId w:val="1"/>
        </w:numPr>
      </w:pPr>
      <w:r>
        <w:t>Man does not know God unless He reveals Himself to him.</w:t>
      </w:r>
    </w:p>
    <w:p w:rsidR="00927F31" w:rsidRDefault="00927F31" w:rsidP="00927F31">
      <w:pPr>
        <w:pStyle w:val="ListParagraph"/>
        <w:numPr>
          <w:ilvl w:val="2"/>
          <w:numId w:val="1"/>
        </w:numPr>
      </w:pPr>
      <w:r>
        <w:t xml:space="preserve">The object of faith reveals the righteousness of God (power to salvation – gospel) to faith (subjective faith – man’s faith) – </w:t>
      </w:r>
      <w:r w:rsidR="00305CDE" w:rsidRPr="00305CDE">
        <w:rPr>
          <w:b/>
          <w:highlight w:val="yellow"/>
        </w:rPr>
        <w:t>Romans 3:26b</w:t>
      </w:r>
      <w:r w:rsidR="00305CDE">
        <w:rPr>
          <w:b/>
        </w:rPr>
        <w:t xml:space="preserve"> (Those who are just, are those who are justified by God through faith in Christ.)</w:t>
      </w:r>
    </w:p>
    <w:p w:rsidR="00305CDE" w:rsidRDefault="008E5E56" w:rsidP="00305CDE">
      <w:pPr>
        <w:pStyle w:val="ListParagraph"/>
        <w:numPr>
          <w:ilvl w:val="0"/>
          <w:numId w:val="1"/>
        </w:numPr>
      </w:pPr>
      <w:r>
        <w:t>This is a wonderf</w:t>
      </w:r>
      <w:r w:rsidR="0037788E">
        <w:t>ul thing to consider. However, h</w:t>
      </w:r>
      <w:bookmarkStart w:id="0" w:name="_GoBack"/>
      <w:bookmarkEnd w:id="0"/>
      <w:r>
        <w:t xml:space="preserve">e also reveals something of which most men dare not speak. </w:t>
      </w:r>
    </w:p>
    <w:p w:rsidR="008E5E56" w:rsidRDefault="008E5E56" w:rsidP="008E5E56">
      <w:pPr>
        <w:pStyle w:val="ListParagraph"/>
        <w:numPr>
          <w:ilvl w:val="1"/>
          <w:numId w:val="1"/>
        </w:numPr>
      </w:pPr>
      <w:r>
        <w:t>This is also a facet of the gospel which cannot be left out.</w:t>
      </w:r>
    </w:p>
    <w:p w:rsidR="008E5E56" w:rsidRDefault="008E5E56" w:rsidP="008E5E56">
      <w:pPr>
        <w:pStyle w:val="ListParagraph"/>
        <w:numPr>
          <w:ilvl w:val="1"/>
          <w:numId w:val="1"/>
        </w:numPr>
      </w:pPr>
      <w:r w:rsidRPr="008E5E56">
        <w:rPr>
          <w:b/>
        </w:rPr>
        <w:t>What is the salvation from? From what are we saved?</w:t>
      </w:r>
      <w:r>
        <w:t xml:space="preserve"> </w:t>
      </w:r>
      <w:r>
        <w:sym w:font="Wingdings" w:char="F0E0"/>
      </w:r>
    </w:p>
    <w:p w:rsidR="008E5E56" w:rsidRDefault="008E5E56" w:rsidP="008E5E56">
      <w:pPr>
        <w:pStyle w:val="ListParagraph"/>
        <w:numPr>
          <w:ilvl w:val="0"/>
          <w:numId w:val="1"/>
        </w:numPr>
      </w:pPr>
      <w:r>
        <w:t xml:space="preserve">God also reveals the very important truth of the existence of His wrath </w:t>
      </w:r>
      <w:r w:rsidRPr="008E5E56">
        <w:rPr>
          <w:b/>
          <w:highlight w:val="yellow"/>
        </w:rPr>
        <w:t>(cf. Romans 1:18a)</w:t>
      </w:r>
      <w:r>
        <w:t>.</w:t>
      </w:r>
    </w:p>
    <w:p w:rsidR="008E5E56" w:rsidRDefault="008E5E56" w:rsidP="008E5E56">
      <w:pPr>
        <w:pStyle w:val="ListParagraph"/>
        <w:numPr>
          <w:ilvl w:val="1"/>
          <w:numId w:val="1"/>
        </w:numPr>
      </w:pPr>
      <w:r w:rsidRPr="008E5E56">
        <w:rPr>
          <w:b/>
        </w:rPr>
        <w:t>Wrath – natural impulse, or desire, or disposition</w:t>
      </w:r>
      <w:r w:rsidR="00F23A9A">
        <w:rPr>
          <w:b/>
        </w:rPr>
        <w:t xml:space="preserve">. Came to signify anger as the strongest of all passions. </w:t>
      </w:r>
      <w:r w:rsidRPr="008E5E56">
        <w:rPr>
          <w:b/>
        </w:rPr>
        <w:t>(Vine</w:t>
      </w:r>
      <w:r>
        <w:t>)</w:t>
      </w:r>
    </w:p>
    <w:p w:rsidR="008E5E56" w:rsidRDefault="003016C1" w:rsidP="008E5E56">
      <w:pPr>
        <w:pStyle w:val="ListParagraph"/>
        <w:numPr>
          <w:ilvl w:val="1"/>
          <w:numId w:val="1"/>
        </w:numPr>
      </w:pPr>
      <w:r>
        <w:t xml:space="preserve">God’s wrath is not to be confused with man’s wrath – </w:t>
      </w:r>
      <w:r w:rsidRPr="003016C1">
        <w:rPr>
          <w:b/>
          <w:highlight w:val="yellow"/>
        </w:rPr>
        <w:t>James 1:19-20</w:t>
      </w:r>
    </w:p>
    <w:p w:rsidR="003016C1" w:rsidRPr="004C5127" w:rsidRDefault="003016C1" w:rsidP="003016C1">
      <w:pPr>
        <w:pStyle w:val="ListParagraph"/>
        <w:numPr>
          <w:ilvl w:val="2"/>
          <w:numId w:val="1"/>
        </w:numPr>
        <w:rPr>
          <w:b/>
        </w:rPr>
      </w:pPr>
      <w:r w:rsidRPr="004C5127">
        <w:rPr>
          <w:b/>
        </w:rPr>
        <w:t>Man’s wrath does not amount to the keeping of law and maintaining of righteousness.</w:t>
      </w:r>
    </w:p>
    <w:p w:rsidR="003016C1" w:rsidRDefault="003016C1" w:rsidP="003016C1">
      <w:pPr>
        <w:pStyle w:val="ListParagraph"/>
        <w:numPr>
          <w:ilvl w:val="2"/>
          <w:numId w:val="1"/>
        </w:numPr>
      </w:pPr>
      <w:r>
        <w:t>Man’s wrath leads to more ungodliness.</w:t>
      </w:r>
    </w:p>
    <w:p w:rsidR="003016C1" w:rsidRDefault="003016C1" w:rsidP="003016C1">
      <w:pPr>
        <w:pStyle w:val="ListParagraph"/>
        <w:numPr>
          <w:ilvl w:val="1"/>
          <w:numId w:val="1"/>
        </w:numPr>
      </w:pPr>
      <w:r w:rsidRPr="003016C1">
        <w:rPr>
          <w:b/>
        </w:rPr>
        <w:t>God’s wrath is that which pertains to His holy nature. It is the unchangeable reaction of God toward all that is ungodly and unrighteous</w:t>
      </w:r>
      <w:r>
        <w:t>.</w:t>
      </w:r>
    </w:p>
    <w:p w:rsidR="003016C1" w:rsidRDefault="003016C1" w:rsidP="003016C1">
      <w:pPr>
        <w:pStyle w:val="ListParagraph"/>
        <w:numPr>
          <w:ilvl w:val="2"/>
          <w:numId w:val="1"/>
        </w:numPr>
      </w:pPr>
      <w:r>
        <w:t xml:space="preserve">God’s reaction to sin – </w:t>
      </w:r>
      <w:r w:rsidRPr="003016C1">
        <w:rPr>
          <w:b/>
          <w:highlight w:val="yellow"/>
        </w:rPr>
        <w:t>Genesis 2:16-17; Romans 6:23</w:t>
      </w:r>
    </w:p>
    <w:p w:rsidR="003016C1" w:rsidRDefault="003016C1" w:rsidP="003016C1">
      <w:pPr>
        <w:pStyle w:val="ListParagraph"/>
        <w:numPr>
          <w:ilvl w:val="2"/>
          <w:numId w:val="1"/>
        </w:numPr>
      </w:pPr>
      <w:r>
        <w:t xml:space="preserve">We could rightly describe this as </w:t>
      </w:r>
      <w:r w:rsidRPr="003016C1">
        <w:rPr>
          <w:b/>
          <w:u w:val="single"/>
        </w:rPr>
        <w:t>“judicial wrath,”</w:t>
      </w:r>
      <w:r>
        <w:t xml:space="preserve"> for God is </w:t>
      </w:r>
      <w:r w:rsidRPr="003016C1">
        <w:rPr>
          <w:b/>
          <w:i/>
          <w:highlight w:val="yellow"/>
        </w:rPr>
        <w:t>“not willing that any perish” (2 Peter 3:9)</w:t>
      </w:r>
      <w:r>
        <w:t>, but must punish sinfulness.</w:t>
      </w:r>
    </w:p>
    <w:p w:rsidR="004C5127" w:rsidRDefault="004C5127" w:rsidP="004C5127">
      <w:pPr>
        <w:pStyle w:val="ListParagraph"/>
        <w:numPr>
          <w:ilvl w:val="0"/>
          <w:numId w:val="1"/>
        </w:numPr>
      </w:pPr>
      <w:r>
        <w:t>His wrath is revealed in the gospel so as to avoid the conclusion of His wrath in the judgement.</w:t>
      </w:r>
    </w:p>
    <w:p w:rsidR="004C5127" w:rsidRDefault="004C5127" w:rsidP="004C5127">
      <w:pPr>
        <w:pStyle w:val="ListParagraph"/>
        <w:numPr>
          <w:ilvl w:val="1"/>
          <w:numId w:val="1"/>
        </w:numPr>
      </w:pPr>
      <w:r>
        <w:t xml:space="preserve">The apostles were to preach the righteousness of God as well as His wrath – </w:t>
      </w:r>
      <w:r w:rsidRPr="008E2A73">
        <w:rPr>
          <w:b/>
          <w:highlight w:val="yellow"/>
        </w:rPr>
        <w:t>Mark 16:15-16</w:t>
      </w:r>
      <w:r>
        <w:t xml:space="preserve"> (saved; condemned)</w:t>
      </w:r>
    </w:p>
    <w:p w:rsidR="004C5127" w:rsidRPr="008E2A73" w:rsidRDefault="008E2A73" w:rsidP="004C5127">
      <w:pPr>
        <w:pStyle w:val="ListParagraph"/>
        <w:numPr>
          <w:ilvl w:val="1"/>
          <w:numId w:val="1"/>
        </w:numPr>
      </w:pPr>
      <w:r w:rsidRPr="008E2A73">
        <w:rPr>
          <w:b/>
        </w:rPr>
        <w:t xml:space="preserve">An honest look at </w:t>
      </w:r>
      <w:r w:rsidR="00241A88">
        <w:rPr>
          <w:b/>
        </w:rPr>
        <w:t>scripture will reveal the importance of</w:t>
      </w:r>
      <w:r w:rsidRPr="008E2A73">
        <w:rPr>
          <w:b/>
        </w:rPr>
        <w:t xml:space="preserve"> God’s grace, love, and mercy – His wrath.</w:t>
      </w:r>
    </w:p>
    <w:p w:rsidR="00241A88" w:rsidRDefault="00241A88" w:rsidP="00241A88">
      <w:pPr>
        <w:pStyle w:val="ListParagraph"/>
      </w:pPr>
    </w:p>
    <w:p w:rsidR="008E2A73" w:rsidRDefault="00241A88" w:rsidP="008E2A73">
      <w:pPr>
        <w:pStyle w:val="ListParagraph"/>
        <w:numPr>
          <w:ilvl w:val="0"/>
          <w:numId w:val="2"/>
        </w:numPr>
      </w:pPr>
      <w:r>
        <w:lastRenderedPageBreak/>
        <w:t>Wrath r</w:t>
      </w:r>
      <w:r w:rsidR="00F3582D">
        <w:t>evealed in Moral Government</w:t>
      </w:r>
      <w:r w:rsidR="00D8417C">
        <w:t xml:space="preserve"> of the World</w:t>
      </w:r>
    </w:p>
    <w:p w:rsidR="00241A88" w:rsidRDefault="00D8417C" w:rsidP="00241A88">
      <w:pPr>
        <w:pStyle w:val="ListParagraph"/>
        <w:numPr>
          <w:ilvl w:val="0"/>
          <w:numId w:val="3"/>
        </w:numPr>
      </w:pPr>
      <w:r>
        <w:t>God’s desire for the nations.</w:t>
      </w:r>
    </w:p>
    <w:p w:rsidR="00D8417C" w:rsidRDefault="00D8417C" w:rsidP="00D8417C">
      <w:pPr>
        <w:pStyle w:val="ListParagraph"/>
        <w:numPr>
          <w:ilvl w:val="1"/>
          <w:numId w:val="3"/>
        </w:numPr>
      </w:pPr>
      <w:r w:rsidRPr="00D8417C">
        <w:rPr>
          <w:b/>
          <w:highlight w:val="yellow"/>
        </w:rPr>
        <w:t>Acts 17:26-27</w:t>
      </w:r>
      <w:r>
        <w:t xml:space="preserve"> – God’s will for all men, including whole nations, is for them to seek and follow God.</w:t>
      </w:r>
    </w:p>
    <w:p w:rsidR="00D8417C" w:rsidRDefault="00D8417C" w:rsidP="00D8417C">
      <w:pPr>
        <w:pStyle w:val="ListParagraph"/>
        <w:numPr>
          <w:ilvl w:val="2"/>
          <w:numId w:val="3"/>
        </w:numPr>
      </w:pPr>
      <w:r>
        <w:t>Nations do not exist to promote their own way of living (</w:t>
      </w:r>
      <w:r w:rsidRPr="00D8417C">
        <w:rPr>
          <w:b/>
          <w:highlight w:val="yellow"/>
        </w:rPr>
        <w:t>cf. Romans 13:3-5)</w:t>
      </w:r>
      <w:r>
        <w:t>.</w:t>
      </w:r>
    </w:p>
    <w:p w:rsidR="00D8417C" w:rsidRPr="00D8417C" w:rsidRDefault="00D8417C" w:rsidP="00D8417C">
      <w:pPr>
        <w:pStyle w:val="ListParagraph"/>
        <w:numPr>
          <w:ilvl w:val="3"/>
          <w:numId w:val="3"/>
        </w:numPr>
        <w:rPr>
          <w:b/>
        </w:rPr>
      </w:pPr>
      <w:r w:rsidRPr="00D8417C">
        <w:rPr>
          <w:b/>
        </w:rPr>
        <w:t>Nations actually exist in part to execute judicial wrath on evildoers.</w:t>
      </w:r>
    </w:p>
    <w:p w:rsidR="00D8417C" w:rsidRPr="00D8417C" w:rsidRDefault="00D8417C" w:rsidP="00D8417C">
      <w:pPr>
        <w:pStyle w:val="ListParagraph"/>
        <w:numPr>
          <w:ilvl w:val="3"/>
          <w:numId w:val="3"/>
        </w:numPr>
        <w:rPr>
          <w:b/>
        </w:rPr>
      </w:pPr>
      <w:r w:rsidRPr="00D8417C">
        <w:rPr>
          <w:b/>
        </w:rPr>
        <w:t>Submission must exist on our part because of that wrath, but also because it is God’s will for us to submit.</w:t>
      </w:r>
    </w:p>
    <w:p w:rsidR="00D8417C" w:rsidRDefault="00D8417C" w:rsidP="00D8417C">
      <w:pPr>
        <w:pStyle w:val="ListParagraph"/>
        <w:numPr>
          <w:ilvl w:val="2"/>
          <w:numId w:val="3"/>
        </w:numPr>
      </w:pPr>
      <w:r>
        <w:t>Nations do not exist without God allowing them to (</w:t>
      </w:r>
      <w:r w:rsidRPr="00D8417C">
        <w:rPr>
          <w:b/>
          <w:highlight w:val="yellow"/>
        </w:rPr>
        <w:t>cf. Daniel 5:21b</w:t>
      </w:r>
      <w:r>
        <w:t>).</w:t>
      </w:r>
    </w:p>
    <w:p w:rsidR="00D8417C" w:rsidRDefault="00D8417C" w:rsidP="00D8417C">
      <w:pPr>
        <w:pStyle w:val="ListParagraph"/>
        <w:numPr>
          <w:ilvl w:val="0"/>
          <w:numId w:val="3"/>
        </w:numPr>
      </w:pPr>
      <w:r>
        <w:t>God’s wrath revealed to nations.</w:t>
      </w:r>
    </w:p>
    <w:p w:rsidR="00D8417C" w:rsidRDefault="00D8417C" w:rsidP="00D8417C">
      <w:pPr>
        <w:pStyle w:val="ListParagraph"/>
        <w:numPr>
          <w:ilvl w:val="1"/>
          <w:numId w:val="3"/>
        </w:numPr>
      </w:pPr>
      <w:r w:rsidRPr="008011A8">
        <w:rPr>
          <w:b/>
          <w:highlight w:val="yellow"/>
        </w:rPr>
        <w:t>Proverbs 14:34</w:t>
      </w:r>
      <w:r>
        <w:t xml:space="preserve"> – </w:t>
      </w:r>
      <w:r w:rsidR="008011A8">
        <w:t>Ungodliness and unrighteousness provoke God’s wrath, even upon nations.</w:t>
      </w:r>
    </w:p>
    <w:p w:rsidR="008011A8" w:rsidRDefault="008011A8" w:rsidP="00D8417C">
      <w:pPr>
        <w:pStyle w:val="ListParagraph"/>
        <w:numPr>
          <w:ilvl w:val="1"/>
          <w:numId w:val="3"/>
        </w:numPr>
      </w:pPr>
      <w:r w:rsidRPr="008011A8">
        <w:rPr>
          <w:b/>
          <w:highlight w:val="yellow"/>
        </w:rPr>
        <w:t>Isaiah 1:4</w:t>
      </w:r>
      <w:r>
        <w:t xml:space="preserve"> – Judah’s unrighteousness provoked the righteous indignation of God.</w:t>
      </w:r>
    </w:p>
    <w:p w:rsidR="008011A8" w:rsidRDefault="008011A8" w:rsidP="00D8417C">
      <w:pPr>
        <w:pStyle w:val="ListParagraph"/>
        <w:numPr>
          <w:ilvl w:val="1"/>
          <w:numId w:val="3"/>
        </w:numPr>
      </w:pPr>
      <w:r w:rsidRPr="008011A8">
        <w:rPr>
          <w:b/>
          <w:highlight w:val="yellow"/>
        </w:rPr>
        <w:t>Jeremiah 18:7-10</w:t>
      </w:r>
      <w:r>
        <w:t xml:space="preserve"> – Jeremiah elaborates on God’s dealings with nations.</w:t>
      </w:r>
    </w:p>
    <w:p w:rsidR="008011A8" w:rsidRPr="008011A8" w:rsidRDefault="008011A8" w:rsidP="00D8417C">
      <w:pPr>
        <w:pStyle w:val="ListParagraph"/>
        <w:numPr>
          <w:ilvl w:val="1"/>
          <w:numId w:val="3"/>
        </w:numPr>
        <w:rPr>
          <w:b/>
        </w:rPr>
      </w:pPr>
      <w:r w:rsidRPr="008011A8">
        <w:rPr>
          <w:b/>
        </w:rPr>
        <w:t>His wrath is recorded as executed against: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The world – flood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Sodom and Gomorrah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Israel to Assyrian captivity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Judah to Babylonian captivity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Destruction of Jerusalem in A.D. 70.</w:t>
      </w:r>
    </w:p>
    <w:p w:rsidR="008011A8" w:rsidRPr="008011A8" w:rsidRDefault="008011A8" w:rsidP="008011A8">
      <w:pPr>
        <w:pStyle w:val="ListParagraph"/>
        <w:numPr>
          <w:ilvl w:val="2"/>
          <w:numId w:val="3"/>
        </w:numPr>
        <w:rPr>
          <w:b/>
        </w:rPr>
      </w:pPr>
      <w:r w:rsidRPr="008011A8">
        <w:rPr>
          <w:b/>
        </w:rPr>
        <w:t>And many more.</w:t>
      </w:r>
    </w:p>
    <w:p w:rsidR="00241A88" w:rsidRDefault="00241A88" w:rsidP="008E2A73">
      <w:pPr>
        <w:pStyle w:val="ListParagraph"/>
        <w:numPr>
          <w:ilvl w:val="0"/>
          <w:numId w:val="2"/>
        </w:numPr>
      </w:pPr>
      <w:r>
        <w:t>Wrath revealed in Consequences of Sin</w:t>
      </w:r>
    </w:p>
    <w:p w:rsidR="008F12BA" w:rsidRDefault="008F12BA" w:rsidP="008F12BA">
      <w:pPr>
        <w:pStyle w:val="ListParagraph"/>
        <w:numPr>
          <w:ilvl w:val="0"/>
          <w:numId w:val="4"/>
        </w:numPr>
      </w:pPr>
      <w:r>
        <w:t>God giving men up/over. (Romans 1:24, 28)</w:t>
      </w:r>
    </w:p>
    <w:p w:rsidR="00774491" w:rsidRDefault="00774491" w:rsidP="00774491">
      <w:pPr>
        <w:pStyle w:val="ListParagraph"/>
        <w:numPr>
          <w:ilvl w:val="1"/>
          <w:numId w:val="4"/>
        </w:numPr>
      </w:pPr>
      <w:r w:rsidRPr="00774491">
        <w:rPr>
          <w:b/>
          <w:highlight w:val="yellow"/>
        </w:rPr>
        <w:t>Romans 1:18-23</w:t>
      </w:r>
      <w:r>
        <w:t xml:space="preserve"> – Men know God, but do not acknowledge Him, and suppress the truth in unrighteousness.</w:t>
      </w:r>
    </w:p>
    <w:p w:rsidR="00774491" w:rsidRPr="00774491" w:rsidRDefault="00774491" w:rsidP="00774491">
      <w:pPr>
        <w:pStyle w:val="ListParagraph"/>
        <w:numPr>
          <w:ilvl w:val="2"/>
          <w:numId w:val="4"/>
        </w:numPr>
        <w:rPr>
          <w:b/>
        </w:rPr>
      </w:pPr>
      <w:r w:rsidRPr="00774491">
        <w:rPr>
          <w:b/>
        </w:rPr>
        <w:t>Instead of turning themselves over to God in response to the truth (The truth causes guilt/discomfort.) they hold down the feeling of guilt with more unrighteousness.</w:t>
      </w:r>
    </w:p>
    <w:p w:rsidR="00774491" w:rsidRDefault="00774491" w:rsidP="00774491">
      <w:pPr>
        <w:pStyle w:val="ListParagraph"/>
        <w:numPr>
          <w:ilvl w:val="2"/>
          <w:numId w:val="4"/>
        </w:numPr>
      </w:pPr>
      <w:r>
        <w:t>The result is a seared conscience allowed by God (</w:t>
      </w:r>
      <w:r w:rsidRPr="00774491">
        <w:rPr>
          <w:b/>
          <w:highlight w:val="yellow"/>
        </w:rPr>
        <w:t>cf. Ephesians 4:19</w:t>
      </w:r>
      <w:r>
        <w:t>).</w:t>
      </w:r>
    </w:p>
    <w:p w:rsidR="00774491" w:rsidRDefault="00774491" w:rsidP="00774491">
      <w:pPr>
        <w:pStyle w:val="ListParagraph"/>
        <w:numPr>
          <w:ilvl w:val="1"/>
          <w:numId w:val="4"/>
        </w:numPr>
      </w:pPr>
      <w:r w:rsidRPr="00774491">
        <w:rPr>
          <w:b/>
          <w:highlight w:val="yellow"/>
        </w:rPr>
        <w:t>Romans 1:24-26, 28</w:t>
      </w:r>
      <w:r>
        <w:t xml:space="preserve"> – God does not force obedience on us. He requires it, but gives us choice.</w:t>
      </w:r>
    </w:p>
    <w:p w:rsidR="00774491" w:rsidRDefault="00774491" w:rsidP="00774491">
      <w:pPr>
        <w:pStyle w:val="ListParagraph"/>
        <w:numPr>
          <w:ilvl w:val="2"/>
          <w:numId w:val="4"/>
        </w:numPr>
      </w:pPr>
      <w:r>
        <w:t>When we choose not to obey, God allows us to do what we want.</w:t>
      </w:r>
    </w:p>
    <w:p w:rsidR="00774491" w:rsidRDefault="00774491" w:rsidP="00774491">
      <w:pPr>
        <w:pStyle w:val="ListParagraph"/>
        <w:numPr>
          <w:ilvl w:val="2"/>
          <w:numId w:val="4"/>
        </w:numPr>
      </w:pPr>
      <w:r>
        <w:t>As long as we keep shutting Him out, the hole is dug deeper. (</w:t>
      </w:r>
      <w:r w:rsidRPr="00774491">
        <w:rPr>
          <w:b/>
          <w:highlight w:val="yellow"/>
        </w:rPr>
        <w:t>v. 32</w:t>
      </w:r>
      <w:r>
        <w:t xml:space="preserve"> – </w:t>
      </w:r>
      <w:r w:rsidRPr="00774491">
        <w:rPr>
          <w:i/>
        </w:rPr>
        <w:t>reaching the point of being unaffected by the truth of God’s righteous judgment, and eternal consequence of sin</w:t>
      </w:r>
      <w:r>
        <w:t>.)</w:t>
      </w:r>
    </w:p>
    <w:p w:rsidR="008F12BA" w:rsidRDefault="00774491" w:rsidP="008F12BA">
      <w:pPr>
        <w:pStyle w:val="ListParagraph"/>
        <w:numPr>
          <w:ilvl w:val="0"/>
          <w:numId w:val="4"/>
        </w:numPr>
      </w:pPr>
      <w:r>
        <w:t>Suffering temporal consequences.</w:t>
      </w:r>
    </w:p>
    <w:p w:rsidR="006450DB" w:rsidRDefault="006450DB" w:rsidP="006450DB">
      <w:pPr>
        <w:pStyle w:val="ListParagraph"/>
        <w:numPr>
          <w:ilvl w:val="1"/>
          <w:numId w:val="4"/>
        </w:numPr>
      </w:pPr>
      <w:r w:rsidRPr="006450DB">
        <w:rPr>
          <w:b/>
          <w:highlight w:val="yellow"/>
        </w:rPr>
        <w:t>Proverbs 13:15</w:t>
      </w:r>
      <w:r>
        <w:t xml:space="preserve"> – The ungodly life produces heartache, and hardship.</w:t>
      </w:r>
    </w:p>
    <w:p w:rsidR="006450DB" w:rsidRDefault="006450DB" w:rsidP="006450DB">
      <w:pPr>
        <w:pStyle w:val="ListParagraph"/>
        <w:numPr>
          <w:ilvl w:val="1"/>
          <w:numId w:val="4"/>
        </w:numPr>
      </w:pPr>
      <w:r w:rsidRPr="006450DB">
        <w:rPr>
          <w:b/>
          <w:highlight w:val="yellow"/>
        </w:rPr>
        <w:t>Proverbs 10:27</w:t>
      </w:r>
      <w:r>
        <w:t xml:space="preserve"> – God’s way is the most successful way.</w:t>
      </w:r>
    </w:p>
    <w:p w:rsidR="00241A88" w:rsidRDefault="00241A88" w:rsidP="008E2A73">
      <w:pPr>
        <w:pStyle w:val="ListParagraph"/>
        <w:numPr>
          <w:ilvl w:val="0"/>
          <w:numId w:val="2"/>
        </w:numPr>
      </w:pPr>
      <w:r>
        <w:t>Wrath revealed in Doctrine of Hell</w:t>
      </w:r>
    </w:p>
    <w:p w:rsidR="006450DB" w:rsidRDefault="006450DB" w:rsidP="006450DB">
      <w:pPr>
        <w:pStyle w:val="ListParagraph"/>
        <w:numPr>
          <w:ilvl w:val="0"/>
          <w:numId w:val="5"/>
        </w:numPr>
      </w:pPr>
      <w:r>
        <w:t>Hell is reserved for the unrighteous.</w:t>
      </w:r>
    </w:p>
    <w:p w:rsidR="006450DB" w:rsidRDefault="006450DB" w:rsidP="006450DB">
      <w:pPr>
        <w:pStyle w:val="ListParagraph"/>
        <w:numPr>
          <w:ilvl w:val="1"/>
          <w:numId w:val="5"/>
        </w:numPr>
      </w:pPr>
      <w:r w:rsidRPr="005B6CA8">
        <w:rPr>
          <w:b/>
          <w:highlight w:val="yellow"/>
        </w:rPr>
        <w:t>Matthew 25:41, 46</w:t>
      </w:r>
      <w:r>
        <w:t xml:space="preserve"> </w:t>
      </w:r>
      <w:r w:rsidR="005B6CA8">
        <w:t>–</w:t>
      </w:r>
      <w:r>
        <w:t xml:space="preserve"> </w:t>
      </w:r>
      <w:r w:rsidR="005B6CA8">
        <w:t>Hell is a place prepared in God’s wrath for those who are unrighteous.</w:t>
      </w:r>
    </w:p>
    <w:p w:rsidR="005B6CA8" w:rsidRDefault="005B6CA8" w:rsidP="006450DB">
      <w:pPr>
        <w:pStyle w:val="ListParagraph"/>
        <w:numPr>
          <w:ilvl w:val="1"/>
          <w:numId w:val="5"/>
        </w:numPr>
      </w:pPr>
      <w:r w:rsidRPr="005B6CA8">
        <w:rPr>
          <w:b/>
          <w:highlight w:val="yellow"/>
        </w:rPr>
        <w:lastRenderedPageBreak/>
        <w:t>Mark 16:16</w:t>
      </w:r>
      <w:r>
        <w:t xml:space="preserve"> – Righteousness is attained through faith in Christ. Those who do not believe are unrighteous and are condemned.</w:t>
      </w:r>
    </w:p>
    <w:p w:rsidR="006450DB" w:rsidRDefault="006450DB" w:rsidP="006450DB">
      <w:pPr>
        <w:pStyle w:val="ListParagraph"/>
        <w:numPr>
          <w:ilvl w:val="0"/>
          <w:numId w:val="5"/>
        </w:numPr>
      </w:pPr>
      <w:r>
        <w:t>Hell is eternal.</w:t>
      </w:r>
    </w:p>
    <w:p w:rsidR="005B6CA8" w:rsidRPr="005B6CA8" w:rsidRDefault="005B6CA8" w:rsidP="005B6CA8">
      <w:pPr>
        <w:pStyle w:val="ListParagraph"/>
        <w:numPr>
          <w:ilvl w:val="1"/>
          <w:numId w:val="5"/>
        </w:numPr>
        <w:rPr>
          <w:b/>
        </w:rPr>
      </w:pPr>
      <w:r w:rsidRPr="005B6CA8">
        <w:rPr>
          <w:b/>
        </w:rPr>
        <w:t>The severity of sin, and overwhelming gravity of God’s wrath</w:t>
      </w:r>
      <w:r>
        <w:rPr>
          <w:b/>
        </w:rPr>
        <w:t>,</w:t>
      </w:r>
      <w:r w:rsidRPr="005B6CA8">
        <w:rPr>
          <w:b/>
        </w:rPr>
        <w:t xml:space="preserve"> is seen in the ultimate execution of His wrath in eternal punishment.</w:t>
      </w:r>
    </w:p>
    <w:p w:rsidR="005B6CA8" w:rsidRDefault="005B6CA8" w:rsidP="005B6CA8">
      <w:pPr>
        <w:pStyle w:val="ListParagraph"/>
        <w:numPr>
          <w:ilvl w:val="1"/>
          <w:numId w:val="5"/>
        </w:numPr>
      </w:pPr>
      <w:r w:rsidRPr="005B6CA8">
        <w:rPr>
          <w:b/>
          <w:highlight w:val="yellow"/>
        </w:rPr>
        <w:t>Revelation 14:9-11</w:t>
      </w:r>
      <w:r>
        <w:t xml:space="preserve"> – The torment never ends. The worm never dies. The fire is never quenched.</w:t>
      </w:r>
    </w:p>
    <w:p w:rsidR="005B6CA8" w:rsidRPr="005B6CA8" w:rsidRDefault="005B6CA8" w:rsidP="005B6CA8">
      <w:pPr>
        <w:rPr>
          <w:b/>
        </w:rPr>
      </w:pPr>
      <w:r w:rsidRPr="005B6CA8">
        <w:rPr>
          <w:b/>
        </w:rPr>
        <w:t>Conclusion</w:t>
      </w:r>
    </w:p>
    <w:p w:rsidR="005B6CA8" w:rsidRDefault="005B6CA8" w:rsidP="005B6CA8">
      <w:pPr>
        <w:pStyle w:val="ListParagraph"/>
        <w:numPr>
          <w:ilvl w:val="0"/>
          <w:numId w:val="6"/>
        </w:numPr>
      </w:pPr>
      <w:r>
        <w:t>The reality of God’s wrath because of sin must be acknowledged.</w:t>
      </w:r>
    </w:p>
    <w:p w:rsidR="005B6CA8" w:rsidRDefault="005B6CA8" w:rsidP="005B6CA8">
      <w:pPr>
        <w:pStyle w:val="ListParagraph"/>
        <w:numPr>
          <w:ilvl w:val="0"/>
          <w:numId w:val="6"/>
        </w:numPr>
      </w:pPr>
      <w:r>
        <w:t>It is something that we cannot escape on our own, but through what He offers us.</w:t>
      </w:r>
    </w:p>
    <w:p w:rsidR="005B6CA8" w:rsidRPr="008E2A73" w:rsidRDefault="005B6CA8" w:rsidP="005B6CA8">
      <w:pPr>
        <w:pStyle w:val="ListParagraph"/>
        <w:numPr>
          <w:ilvl w:val="0"/>
          <w:numId w:val="6"/>
        </w:numPr>
      </w:pPr>
      <w:r>
        <w:t>We must believe and obey Jesus, and we will be spared from the wrath of God!</w:t>
      </w:r>
    </w:p>
    <w:sectPr w:rsidR="005B6CA8" w:rsidRPr="008E2A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21" w:rsidRDefault="00B80121" w:rsidP="008710F3">
      <w:pPr>
        <w:spacing w:after="0" w:line="240" w:lineRule="auto"/>
      </w:pPr>
      <w:r>
        <w:separator/>
      </w:r>
    </w:p>
  </w:endnote>
  <w:endnote w:type="continuationSeparator" w:id="0">
    <w:p w:rsidR="00B80121" w:rsidRDefault="00B80121" w:rsidP="0087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63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0F3" w:rsidRDefault="00871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0F3" w:rsidRDefault="00871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21" w:rsidRDefault="00B80121" w:rsidP="008710F3">
      <w:pPr>
        <w:spacing w:after="0" w:line="240" w:lineRule="auto"/>
      </w:pPr>
      <w:r>
        <w:separator/>
      </w:r>
    </w:p>
  </w:footnote>
  <w:footnote w:type="continuationSeparator" w:id="0">
    <w:p w:rsidR="00B80121" w:rsidRDefault="00B80121" w:rsidP="0087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F3" w:rsidRDefault="008710F3" w:rsidP="008710F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CEE"/>
    <w:multiLevelType w:val="hybridMultilevel"/>
    <w:tmpl w:val="622A6A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67FD2"/>
    <w:multiLevelType w:val="hybridMultilevel"/>
    <w:tmpl w:val="F39C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35D5"/>
    <w:multiLevelType w:val="hybridMultilevel"/>
    <w:tmpl w:val="B900B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58AB"/>
    <w:multiLevelType w:val="hybridMultilevel"/>
    <w:tmpl w:val="A0CA10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2D635C"/>
    <w:multiLevelType w:val="hybridMultilevel"/>
    <w:tmpl w:val="3EEA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1299E"/>
    <w:multiLevelType w:val="hybridMultilevel"/>
    <w:tmpl w:val="85603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F3"/>
    <w:rsid w:val="00140BA7"/>
    <w:rsid w:val="00241A88"/>
    <w:rsid w:val="003016C1"/>
    <w:rsid w:val="00305CDE"/>
    <w:rsid w:val="0037788E"/>
    <w:rsid w:val="004C5127"/>
    <w:rsid w:val="005B6CA8"/>
    <w:rsid w:val="006450DB"/>
    <w:rsid w:val="00774491"/>
    <w:rsid w:val="00794A5E"/>
    <w:rsid w:val="008011A8"/>
    <w:rsid w:val="008710F3"/>
    <w:rsid w:val="008E2A73"/>
    <w:rsid w:val="008E5E56"/>
    <w:rsid w:val="008F12BA"/>
    <w:rsid w:val="00927F31"/>
    <w:rsid w:val="00A2303E"/>
    <w:rsid w:val="00B80121"/>
    <w:rsid w:val="00D8417C"/>
    <w:rsid w:val="00F23A9A"/>
    <w:rsid w:val="00F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7CF46-B1D0-4398-AB2A-7DD5895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F3"/>
  </w:style>
  <w:style w:type="paragraph" w:styleId="Footer">
    <w:name w:val="footer"/>
    <w:basedOn w:val="Normal"/>
    <w:link w:val="FooterChar"/>
    <w:uiPriority w:val="99"/>
    <w:unhideWhenUsed/>
    <w:rsid w:val="0087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F3"/>
  </w:style>
  <w:style w:type="paragraph" w:styleId="ListParagraph">
    <w:name w:val="List Paragraph"/>
    <w:basedOn w:val="Normal"/>
    <w:uiPriority w:val="34"/>
    <w:qFormat/>
    <w:rsid w:val="00A2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12</cp:revision>
  <dcterms:created xsi:type="dcterms:W3CDTF">2016-03-26T22:12:00Z</dcterms:created>
  <dcterms:modified xsi:type="dcterms:W3CDTF">2016-03-27T04:09:00Z</dcterms:modified>
</cp:coreProperties>
</file>