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6D8" w:rsidRPr="002416D8" w:rsidRDefault="002416D8">
      <w:pPr>
        <w:rPr>
          <w:b/>
          <w:sz w:val="32"/>
        </w:rPr>
      </w:pPr>
      <w:r w:rsidRPr="002416D8">
        <w:rPr>
          <w:b/>
          <w:sz w:val="32"/>
        </w:rPr>
        <w:t>That We May Be Like All the Nations</w:t>
      </w:r>
    </w:p>
    <w:p w:rsidR="002416D8" w:rsidRPr="002416D8" w:rsidRDefault="002416D8">
      <w:pPr>
        <w:rPr>
          <w:i/>
          <w:sz w:val="28"/>
        </w:rPr>
      </w:pPr>
      <w:r w:rsidRPr="002416D8">
        <w:rPr>
          <w:i/>
          <w:sz w:val="28"/>
        </w:rPr>
        <w:t>1 Samuel 8</w:t>
      </w:r>
    </w:p>
    <w:p w:rsidR="00C050DC" w:rsidRPr="00C050DC" w:rsidRDefault="00C050DC">
      <w:pPr>
        <w:rPr>
          <w:b/>
        </w:rPr>
      </w:pPr>
      <w:r w:rsidRPr="00C050DC">
        <w:rPr>
          <w:b/>
        </w:rPr>
        <w:t>Introduction</w:t>
      </w:r>
    </w:p>
    <w:p w:rsidR="00C050DC" w:rsidRDefault="00C050DC" w:rsidP="00C050DC">
      <w:pPr>
        <w:pStyle w:val="ListParagraph"/>
        <w:numPr>
          <w:ilvl w:val="0"/>
          <w:numId w:val="1"/>
        </w:numPr>
      </w:pPr>
      <w:r>
        <w:t>1 Samuel chapter 8 records the children of Israel making a request to Samuel for a king.</w:t>
      </w:r>
    </w:p>
    <w:p w:rsidR="00C050DC" w:rsidRDefault="00C050DC" w:rsidP="00C050DC">
      <w:pPr>
        <w:pStyle w:val="ListParagraph"/>
        <w:numPr>
          <w:ilvl w:val="0"/>
          <w:numId w:val="1"/>
        </w:numPr>
      </w:pPr>
      <w:r>
        <w:t>While the future God has for Israel may include a king, it was not at this time God had determined to do so (</w:t>
      </w:r>
      <w:r w:rsidRPr="00C050DC">
        <w:rPr>
          <w:b/>
          <w:highlight w:val="yellow"/>
        </w:rPr>
        <w:t>cf. Deuteronomy 17:14-20</w:t>
      </w:r>
      <w:r>
        <w:t>).</w:t>
      </w:r>
    </w:p>
    <w:p w:rsidR="00C050DC" w:rsidRDefault="00C050DC" w:rsidP="00C050DC">
      <w:pPr>
        <w:pStyle w:val="ListParagraph"/>
        <w:numPr>
          <w:ilvl w:val="0"/>
          <w:numId w:val="1"/>
        </w:numPr>
      </w:pPr>
      <w:r>
        <w:t>Their request shows a lack of faith in God, a greater faith in themselves, and a lack of contentment with what they had from God as a nation.</w:t>
      </w:r>
    </w:p>
    <w:p w:rsidR="00C050DC" w:rsidRDefault="00C050DC" w:rsidP="00C050DC">
      <w:pPr>
        <w:pStyle w:val="ListParagraph"/>
        <w:numPr>
          <w:ilvl w:val="0"/>
          <w:numId w:val="1"/>
        </w:numPr>
      </w:pPr>
      <w:r>
        <w:t>We can learn from their mistakes.</w:t>
      </w:r>
    </w:p>
    <w:p w:rsidR="00C050DC" w:rsidRDefault="00C050DC" w:rsidP="00C050DC">
      <w:pPr>
        <w:pStyle w:val="ListParagraph"/>
        <w:numPr>
          <w:ilvl w:val="0"/>
          <w:numId w:val="2"/>
        </w:numPr>
      </w:pPr>
      <w:r>
        <w:t>Israel Demands a King (</w:t>
      </w:r>
      <w:r w:rsidRPr="00C050DC">
        <w:rPr>
          <w:b/>
          <w:highlight w:val="yellow"/>
        </w:rPr>
        <w:t>1 Samuel 8)</w:t>
      </w:r>
    </w:p>
    <w:p w:rsidR="00C050DC" w:rsidRDefault="00C050DC" w:rsidP="00C050DC">
      <w:pPr>
        <w:pStyle w:val="ListParagraph"/>
        <w:numPr>
          <w:ilvl w:val="0"/>
          <w:numId w:val="4"/>
        </w:numPr>
      </w:pPr>
      <w:r>
        <w:t xml:space="preserve">Their Request </w:t>
      </w:r>
      <w:r w:rsidRPr="00C050DC">
        <w:rPr>
          <w:b/>
          <w:highlight w:val="yellow"/>
        </w:rPr>
        <w:t>(v. 1-5)</w:t>
      </w:r>
    </w:p>
    <w:p w:rsidR="00C050DC" w:rsidRDefault="00C050DC" w:rsidP="00C050DC">
      <w:pPr>
        <w:pStyle w:val="ListParagraph"/>
        <w:numPr>
          <w:ilvl w:val="1"/>
          <w:numId w:val="4"/>
        </w:numPr>
      </w:pPr>
      <w:r>
        <w:t>For a long time since the Exodus, Israel was ruled by judges (</w:t>
      </w:r>
      <w:r w:rsidRPr="00C050DC">
        <w:rPr>
          <w:b/>
          <w:highlight w:val="yellow"/>
        </w:rPr>
        <w:t>cf. Acts 13:17-20</w:t>
      </w:r>
      <w:r>
        <w:t>).</w:t>
      </w:r>
    </w:p>
    <w:p w:rsidR="00C050DC" w:rsidRDefault="00C050DC" w:rsidP="00C050DC">
      <w:pPr>
        <w:pStyle w:val="ListParagraph"/>
        <w:numPr>
          <w:ilvl w:val="1"/>
          <w:numId w:val="4"/>
        </w:numPr>
      </w:pPr>
      <w:r>
        <w:t>This was not enough for the people (</w:t>
      </w:r>
      <w:r w:rsidRPr="00C050DC">
        <w:rPr>
          <w:b/>
          <w:highlight w:val="yellow"/>
        </w:rPr>
        <w:t>v. 5)</w:t>
      </w:r>
      <w:r>
        <w:t xml:space="preserve"> – key phrase, </w:t>
      </w:r>
      <w:r w:rsidRPr="00C050DC">
        <w:rPr>
          <w:b/>
          <w:i/>
          <w:highlight w:val="yellow"/>
        </w:rPr>
        <w:t>“like all the nations.”</w:t>
      </w:r>
    </w:p>
    <w:p w:rsidR="00C050DC" w:rsidRDefault="006F0B0B" w:rsidP="006F0B0B">
      <w:pPr>
        <w:pStyle w:val="ListParagraph"/>
        <w:numPr>
          <w:ilvl w:val="2"/>
          <w:numId w:val="4"/>
        </w:numPr>
      </w:pPr>
      <w:r>
        <w:t xml:space="preserve">Excuse was that he was old – </w:t>
      </w:r>
      <w:r w:rsidRPr="006F0B0B">
        <w:rPr>
          <w:b/>
        </w:rPr>
        <w:t>“</w:t>
      </w:r>
      <w:r w:rsidRPr="006F0B0B">
        <w:rPr>
          <w:b/>
        </w:rPr>
        <w:t>he would live for most of the year</w:t>
      </w:r>
      <w:r w:rsidRPr="006F0B0B">
        <w:rPr>
          <w:b/>
        </w:rPr>
        <w:t>s of Saul’s reign (forty years)”</w:t>
      </w:r>
      <w:r>
        <w:t xml:space="preserve"> [</w:t>
      </w:r>
      <w:r>
        <w:t>Bob Waldron, Edited by Mike Willis. Truth Commentaries - 1 an</w:t>
      </w:r>
      <w:r>
        <w:t>d 2 Samuel</w:t>
      </w:r>
      <w:r>
        <w:t>. Guardian of Truth Foundation.</w:t>
      </w:r>
      <w:r>
        <w:t>]</w:t>
      </w:r>
    </w:p>
    <w:p w:rsidR="006F0B0B" w:rsidRPr="006F0B0B" w:rsidRDefault="006F0B0B" w:rsidP="006F0B0B">
      <w:pPr>
        <w:pStyle w:val="ListParagraph"/>
        <w:numPr>
          <w:ilvl w:val="2"/>
          <w:numId w:val="4"/>
        </w:numPr>
        <w:rPr>
          <w:i/>
        </w:rPr>
      </w:pPr>
      <w:r w:rsidRPr="006F0B0B">
        <w:rPr>
          <w:i/>
        </w:rPr>
        <w:t>Excuse that his sons didn’t walk in his way.</w:t>
      </w:r>
      <w:r>
        <w:rPr>
          <w:i/>
        </w:rPr>
        <w:t xml:space="preserve"> (God has dealt with unrighteous leaders before.)</w:t>
      </w:r>
    </w:p>
    <w:p w:rsidR="006F0B0B" w:rsidRPr="006F0B0B" w:rsidRDefault="006F0B0B" w:rsidP="006F0B0B">
      <w:pPr>
        <w:pStyle w:val="ListParagraph"/>
        <w:numPr>
          <w:ilvl w:val="2"/>
          <w:numId w:val="4"/>
        </w:numPr>
        <w:rPr>
          <w:b/>
        </w:rPr>
      </w:pPr>
      <w:r w:rsidRPr="006F0B0B">
        <w:rPr>
          <w:b/>
        </w:rPr>
        <w:t>The ultimate reason for their request was that they be like other nations.</w:t>
      </w:r>
    </w:p>
    <w:p w:rsidR="006F0B0B" w:rsidRPr="006F0B0B" w:rsidRDefault="006F0B0B" w:rsidP="006F0B0B">
      <w:pPr>
        <w:pStyle w:val="ListParagraph"/>
        <w:numPr>
          <w:ilvl w:val="2"/>
          <w:numId w:val="4"/>
        </w:numPr>
        <w:rPr>
          <w:b/>
        </w:rPr>
      </w:pPr>
      <w:r w:rsidRPr="006F0B0B">
        <w:rPr>
          <w:b/>
        </w:rPr>
        <w:t xml:space="preserve">This was wrong, for all throughout the law is the emphasis of holiness/sanctification. They are the Lord’s people, and are to be separate. </w:t>
      </w:r>
      <w:r w:rsidRPr="006F0B0B">
        <w:rPr>
          <w:b/>
          <w:i/>
        </w:rPr>
        <w:t>(They did not express that attitude here. It was not enough that God was their king.)</w:t>
      </w:r>
    </w:p>
    <w:p w:rsidR="00C050DC" w:rsidRDefault="00C050DC" w:rsidP="00C050DC">
      <w:pPr>
        <w:pStyle w:val="ListParagraph"/>
        <w:numPr>
          <w:ilvl w:val="0"/>
          <w:numId w:val="4"/>
        </w:numPr>
      </w:pPr>
      <w:r>
        <w:t xml:space="preserve">God to Samuel </w:t>
      </w:r>
      <w:r w:rsidRPr="006F0B0B">
        <w:rPr>
          <w:b/>
          <w:highlight w:val="yellow"/>
        </w:rPr>
        <w:t>(v. 6-9</w:t>
      </w:r>
      <w:r>
        <w:t>)</w:t>
      </w:r>
    </w:p>
    <w:p w:rsidR="006F0B0B" w:rsidRDefault="006F0B0B" w:rsidP="006F0B0B">
      <w:pPr>
        <w:pStyle w:val="ListParagraph"/>
        <w:numPr>
          <w:ilvl w:val="1"/>
          <w:numId w:val="4"/>
        </w:numPr>
      </w:pPr>
      <w:r>
        <w:t>(</w:t>
      </w:r>
      <w:r w:rsidRPr="006F0B0B">
        <w:rPr>
          <w:b/>
          <w:highlight w:val="yellow"/>
        </w:rPr>
        <w:t>v. 7-8)</w:t>
      </w:r>
      <w:r>
        <w:t xml:space="preserve"> – God explained their attitude. They are rejecting God, as they have in the past. </w:t>
      </w:r>
      <w:r w:rsidRPr="006F0B0B">
        <w:rPr>
          <w:b/>
          <w:i/>
        </w:rPr>
        <w:t>They simply aren’t satisfied with the arrangement as God being their king.</w:t>
      </w:r>
      <w:r w:rsidR="00985742">
        <w:rPr>
          <w:b/>
          <w:i/>
        </w:rPr>
        <w:t xml:space="preserve"> (</w:t>
      </w:r>
      <w:r w:rsidR="00985742" w:rsidRPr="00985742">
        <w:rPr>
          <w:b/>
          <w:i/>
          <w:highlight w:val="yellow"/>
        </w:rPr>
        <w:t>cf. 10:18-19)</w:t>
      </w:r>
    </w:p>
    <w:p w:rsidR="006F0B0B" w:rsidRDefault="006F0B0B" w:rsidP="006F0B0B">
      <w:pPr>
        <w:pStyle w:val="ListParagraph"/>
        <w:numPr>
          <w:ilvl w:val="1"/>
          <w:numId w:val="4"/>
        </w:numPr>
      </w:pPr>
      <w:r w:rsidRPr="006F0B0B">
        <w:rPr>
          <w:b/>
          <w:highlight w:val="yellow"/>
        </w:rPr>
        <w:t>(v. 9)</w:t>
      </w:r>
      <w:r>
        <w:t xml:space="preserve"> – God tells Samuel to give them what they want, but tell them how bad it will be.</w:t>
      </w:r>
    </w:p>
    <w:p w:rsidR="00C050DC" w:rsidRDefault="00C050DC" w:rsidP="00C050DC">
      <w:pPr>
        <w:pStyle w:val="ListParagraph"/>
        <w:numPr>
          <w:ilvl w:val="0"/>
          <w:numId w:val="4"/>
        </w:numPr>
      </w:pPr>
      <w:r>
        <w:t>Samuel’s explanation of the king to Israel (</w:t>
      </w:r>
      <w:r w:rsidRPr="00C050DC">
        <w:rPr>
          <w:b/>
          <w:highlight w:val="yellow"/>
        </w:rPr>
        <w:t>v. 10-18</w:t>
      </w:r>
      <w:r>
        <w:t>)</w:t>
      </w:r>
    </w:p>
    <w:p w:rsidR="006F0B0B" w:rsidRDefault="006F0B0B" w:rsidP="006F0B0B">
      <w:pPr>
        <w:pStyle w:val="ListParagraph"/>
        <w:numPr>
          <w:ilvl w:val="1"/>
          <w:numId w:val="4"/>
        </w:numPr>
      </w:pPr>
      <w:r>
        <w:t>The king would take from them more than he would give.</w:t>
      </w:r>
    </w:p>
    <w:p w:rsidR="006F0B0B" w:rsidRDefault="006F0B0B" w:rsidP="006F0B0B">
      <w:pPr>
        <w:pStyle w:val="ListParagraph"/>
        <w:numPr>
          <w:ilvl w:val="1"/>
          <w:numId w:val="4"/>
        </w:numPr>
      </w:pPr>
      <w:r w:rsidRPr="006F0B0B">
        <w:rPr>
          <w:b/>
          <w:highlight w:val="yellow"/>
        </w:rPr>
        <w:t>(v. 18)</w:t>
      </w:r>
      <w:r>
        <w:t xml:space="preserve"> – </w:t>
      </w:r>
      <w:r w:rsidRPr="006F0B0B">
        <w:rPr>
          <w:b/>
        </w:rPr>
        <w:t>Under the oppressive rule of the king they would become restless and dissatisfied. God would not listen to their cries.</w:t>
      </w:r>
    </w:p>
    <w:p w:rsidR="00C050DC" w:rsidRDefault="00C050DC" w:rsidP="00C050DC">
      <w:pPr>
        <w:pStyle w:val="ListParagraph"/>
        <w:numPr>
          <w:ilvl w:val="0"/>
          <w:numId w:val="4"/>
        </w:numPr>
      </w:pPr>
      <w:r>
        <w:t xml:space="preserve">The People’s stubborn response </w:t>
      </w:r>
      <w:r w:rsidRPr="00C050DC">
        <w:rPr>
          <w:b/>
          <w:highlight w:val="yellow"/>
        </w:rPr>
        <w:t>(v. 19-22</w:t>
      </w:r>
      <w:r>
        <w:t>)</w:t>
      </w:r>
    </w:p>
    <w:p w:rsidR="006F0B0B" w:rsidRDefault="006F0B0B" w:rsidP="006F0B0B">
      <w:pPr>
        <w:pStyle w:val="ListParagraph"/>
        <w:numPr>
          <w:ilvl w:val="1"/>
          <w:numId w:val="4"/>
        </w:numPr>
      </w:pPr>
      <w:r w:rsidRPr="006F0B0B">
        <w:rPr>
          <w:b/>
          <w:highlight w:val="yellow"/>
        </w:rPr>
        <w:t>(v. 19-20)</w:t>
      </w:r>
      <w:r w:rsidRPr="006F0B0B">
        <w:rPr>
          <w:b/>
        </w:rPr>
        <w:t xml:space="preserve"> </w:t>
      </w:r>
      <w:r>
        <w:t>– Despite the detailed warning about how the king would reign, they were obdurate, and demanded a king.</w:t>
      </w:r>
    </w:p>
    <w:p w:rsidR="006F0B0B" w:rsidRDefault="006F0B0B" w:rsidP="006F0B0B">
      <w:pPr>
        <w:pStyle w:val="ListParagraph"/>
        <w:numPr>
          <w:ilvl w:val="1"/>
          <w:numId w:val="4"/>
        </w:numPr>
      </w:pPr>
      <w:r w:rsidRPr="006F0B0B">
        <w:rPr>
          <w:b/>
          <w:i/>
          <w:highlight w:val="yellow"/>
        </w:rPr>
        <w:t>“that we also may be like all the nations”</w:t>
      </w:r>
      <w:r>
        <w:rPr>
          <w:b/>
        </w:rPr>
        <w:t xml:space="preserve"> </w:t>
      </w:r>
      <w:r>
        <w:t>– more concerned with being like others than being sanctified to God.</w:t>
      </w:r>
    </w:p>
    <w:p w:rsidR="006F0B0B" w:rsidRDefault="006F0B0B" w:rsidP="006F0B0B">
      <w:pPr>
        <w:pStyle w:val="ListParagraph"/>
        <w:numPr>
          <w:ilvl w:val="1"/>
          <w:numId w:val="4"/>
        </w:numPr>
      </w:pPr>
      <w:r w:rsidRPr="006F0B0B">
        <w:rPr>
          <w:b/>
          <w:i/>
          <w:highlight w:val="yellow"/>
        </w:rPr>
        <w:t>“and that our king may judge us and go out before us and fight our battles”</w:t>
      </w:r>
      <w:r>
        <w:rPr>
          <w:b/>
        </w:rPr>
        <w:t xml:space="preserve"> </w:t>
      </w:r>
      <w:r>
        <w:t>– lack of faith in God to fight for them, and to be a sufficient provider/leader/caretaker.</w:t>
      </w:r>
    </w:p>
    <w:p w:rsidR="006F0B0B" w:rsidRDefault="006F0B0B" w:rsidP="006F0B0B">
      <w:pPr>
        <w:pStyle w:val="ListParagraph"/>
        <w:numPr>
          <w:ilvl w:val="1"/>
          <w:numId w:val="4"/>
        </w:numPr>
      </w:pPr>
      <w:r>
        <w:rPr>
          <w:b/>
        </w:rPr>
        <w:lastRenderedPageBreak/>
        <w:t>Ultimately showed a lack of faith in God, and an inappropriate faith in self</w:t>
      </w:r>
      <w:r w:rsidRPr="006F0B0B">
        <w:t>.</w:t>
      </w:r>
    </w:p>
    <w:p w:rsidR="006F0B0B" w:rsidRPr="006F0B0B" w:rsidRDefault="006F0B0B" w:rsidP="006F0B0B">
      <w:pPr>
        <w:pStyle w:val="ListParagraph"/>
        <w:numPr>
          <w:ilvl w:val="2"/>
          <w:numId w:val="4"/>
        </w:numPr>
        <w:rPr>
          <w:i/>
        </w:rPr>
      </w:pPr>
      <w:r w:rsidRPr="006F0B0B">
        <w:rPr>
          <w:i/>
        </w:rPr>
        <w:t>They thought their idea was better than God’s arrangement.</w:t>
      </w:r>
    </w:p>
    <w:p w:rsidR="006F0B0B" w:rsidRDefault="006F0B0B" w:rsidP="006F0B0B">
      <w:pPr>
        <w:pStyle w:val="ListParagraph"/>
        <w:numPr>
          <w:ilvl w:val="2"/>
          <w:numId w:val="4"/>
        </w:numPr>
      </w:pPr>
      <w:r w:rsidRPr="006F0B0B">
        <w:t>That is never the case</w:t>
      </w:r>
      <w:r>
        <w:rPr>
          <w:b/>
        </w:rPr>
        <w:t xml:space="preserve"> (</w:t>
      </w:r>
      <w:r w:rsidRPr="006F0B0B">
        <w:rPr>
          <w:b/>
          <w:highlight w:val="yellow"/>
        </w:rPr>
        <w:t>cf. 1 Corinthians 3:18</w:t>
      </w:r>
      <w:r>
        <w:t xml:space="preserve"> – </w:t>
      </w:r>
      <w:r w:rsidRPr="006F0B0B">
        <w:rPr>
          <w:b/>
          <w:i/>
          <w:highlight w:val="yellow"/>
        </w:rPr>
        <w:t>“Let no one deceive himself. If anyone among you seems to be wise in this age, let him become a fool that he may become wise.”</w:t>
      </w:r>
      <w:r>
        <w:t>)</w:t>
      </w:r>
    </w:p>
    <w:p w:rsidR="00C050DC" w:rsidRDefault="00C050DC" w:rsidP="00C050DC">
      <w:pPr>
        <w:pStyle w:val="ListParagraph"/>
        <w:numPr>
          <w:ilvl w:val="0"/>
          <w:numId w:val="2"/>
        </w:numPr>
      </w:pPr>
      <w:r>
        <w:t>“That We May Be Like All the Nations” attitude today…</w:t>
      </w:r>
    </w:p>
    <w:p w:rsidR="00985742" w:rsidRPr="00985742" w:rsidRDefault="00985742" w:rsidP="00985742">
      <w:pPr>
        <w:pStyle w:val="ListParagraph"/>
        <w:numPr>
          <w:ilvl w:val="0"/>
          <w:numId w:val="5"/>
        </w:numPr>
        <w:rPr>
          <w:b/>
        </w:rPr>
      </w:pPr>
      <w:r w:rsidRPr="00985742">
        <w:rPr>
          <w:b/>
        </w:rPr>
        <w:t>The Israelites were not content with God’s arrangement. They thought it was ineffective, and thought they had a better plan.</w:t>
      </w:r>
    </w:p>
    <w:p w:rsidR="00985742" w:rsidRPr="00985742" w:rsidRDefault="00985742" w:rsidP="00985742">
      <w:pPr>
        <w:pStyle w:val="ListParagraph"/>
        <w:numPr>
          <w:ilvl w:val="0"/>
          <w:numId w:val="5"/>
        </w:numPr>
        <w:rPr>
          <w:b/>
        </w:rPr>
      </w:pPr>
      <w:r w:rsidRPr="00985742">
        <w:rPr>
          <w:b/>
        </w:rPr>
        <w:t xml:space="preserve">They had </w:t>
      </w:r>
      <w:r w:rsidRPr="00720A48">
        <w:rPr>
          <w:b/>
          <w:highlight w:val="yellow"/>
        </w:rPr>
        <w:t>(1)</w:t>
      </w:r>
      <w:r w:rsidRPr="00985742">
        <w:rPr>
          <w:b/>
        </w:rPr>
        <w:t xml:space="preserve"> a lack of faith in God, </w:t>
      </w:r>
      <w:r w:rsidRPr="00720A48">
        <w:rPr>
          <w:b/>
          <w:highlight w:val="yellow"/>
        </w:rPr>
        <w:t>(2)</w:t>
      </w:r>
      <w:r w:rsidRPr="00985742">
        <w:rPr>
          <w:b/>
        </w:rPr>
        <w:t xml:space="preserve"> instead a faith in self, and a </w:t>
      </w:r>
      <w:r w:rsidRPr="00720A48">
        <w:rPr>
          <w:b/>
          <w:highlight w:val="yellow"/>
        </w:rPr>
        <w:t>(3)</w:t>
      </w:r>
      <w:r w:rsidRPr="00985742">
        <w:rPr>
          <w:b/>
        </w:rPr>
        <w:t xml:space="preserve"> feeling of shame and inferiority compared to other nations – even though God was on their side.</w:t>
      </w:r>
    </w:p>
    <w:p w:rsidR="00985742" w:rsidRPr="00985742" w:rsidRDefault="00985742" w:rsidP="00985742">
      <w:pPr>
        <w:pStyle w:val="ListParagraph"/>
        <w:numPr>
          <w:ilvl w:val="0"/>
          <w:numId w:val="5"/>
        </w:numPr>
        <w:rPr>
          <w:b/>
        </w:rPr>
      </w:pPr>
      <w:r w:rsidRPr="00985742">
        <w:rPr>
          <w:b/>
        </w:rPr>
        <w:t>This same attitude is present with some today in the church, and some churches as a whole, as they reject God’s arrangement, and make their own.</w:t>
      </w:r>
    </w:p>
    <w:p w:rsidR="00C050DC" w:rsidRDefault="00C050DC" w:rsidP="00C050DC">
      <w:pPr>
        <w:pStyle w:val="ListParagraph"/>
        <w:numPr>
          <w:ilvl w:val="0"/>
          <w:numId w:val="3"/>
        </w:numPr>
      </w:pPr>
      <w:r>
        <w:t>The Social Gospel</w:t>
      </w:r>
    </w:p>
    <w:p w:rsidR="00985742" w:rsidRDefault="00985742" w:rsidP="00985742">
      <w:pPr>
        <w:pStyle w:val="ListParagraph"/>
        <w:numPr>
          <w:ilvl w:val="1"/>
          <w:numId w:val="3"/>
        </w:numPr>
      </w:pPr>
      <w:r w:rsidRPr="00985742">
        <w:rPr>
          <w:b/>
          <w:highlight w:val="yellow"/>
        </w:rPr>
        <w:t>Romans 1:16-17</w:t>
      </w:r>
      <w:r>
        <w:t xml:space="preserve"> – The gospel is spiritual in nature, and is purposed toward spiritual nourishment and salvation.</w:t>
      </w:r>
    </w:p>
    <w:p w:rsidR="00985742" w:rsidRDefault="00985742" w:rsidP="00985742">
      <w:pPr>
        <w:pStyle w:val="ListParagraph"/>
        <w:numPr>
          <w:ilvl w:val="1"/>
          <w:numId w:val="3"/>
        </w:numPr>
      </w:pPr>
      <w:r w:rsidRPr="00985742">
        <w:rPr>
          <w:b/>
          <w:highlight w:val="yellow"/>
        </w:rPr>
        <w:t>1 Timothy 3:15</w:t>
      </w:r>
      <w:r>
        <w:t xml:space="preserve"> – The church is the pillar and ground of the truth – the gospel.</w:t>
      </w:r>
    </w:p>
    <w:p w:rsidR="00985742" w:rsidRDefault="00985742" w:rsidP="00985742">
      <w:pPr>
        <w:pStyle w:val="ListParagraph"/>
        <w:numPr>
          <w:ilvl w:val="1"/>
          <w:numId w:val="3"/>
        </w:numPr>
      </w:pPr>
      <w:r>
        <w:t>Some do not think spiritual matters are as important as physical/social matters.</w:t>
      </w:r>
    </w:p>
    <w:p w:rsidR="00985742" w:rsidRPr="00985742" w:rsidRDefault="00985742" w:rsidP="00985742">
      <w:pPr>
        <w:pStyle w:val="ListParagraph"/>
        <w:numPr>
          <w:ilvl w:val="2"/>
          <w:numId w:val="3"/>
        </w:numPr>
        <w:rPr>
          <w:b/>
        </w:rPr>
      </w:pPr>
      <w:r w:rsidRPr="00985742">
        <w:rPr>
          <w:b/>
        </w:rPr>
        <w:t>They are ashamed of the gospel, unlike Paul, when they do not preach, teach, and stand for the unadulterated truth.</w:t>
      </w:r>
    </w:p>
    <w:p w:rsidR="00985742" w:rsidRDefault="00985742" w:rsidP="00985742">
      <w:pPr>
        <w:pStyle w:val="ListParagraph"/>
        <w:numPr>
          <w:ilvl w:val="2"/>
          <w:numId w:val="3"/>
        </w:numPr>
      </w:pPr>
      <w:r w:rsidRPr="00985742">
        <w:rPr>
          <w:i/>
        </w:rPr>
        <w:t>They seek to satiate the physical desires, rather than the more important spiritual matters</w:t>
      </w:r>
      <w:r>
        <w:t xml:space="preserve"> (</w:t>
      </w:r>
      <w:r w:rsidRPr="00985742">
        <w:rPr>
          <w:b/>
          <w:highlight w:val="yellow"/>
        </w:rPr>
        <w:t>cf. John 6:26-27 – after feeding the five thousand</w:t>
      </w:r>
      <w:r>
        <w:t>.).</w:t>
      </w:r>
    </w:p>
    <w:p w:rsidR="00985742" w:rsidRDefault="00476231" w:rsidP="00985742">
      <w:pPr>
        <w:pStyle w:val="ListParagraph"/>
        <w:numPr>
          <w:ilvl w:val="1"/>
          <w:numId w:val="3"/>
        </w:numPr>
      </w:pPr>
      <w:r w:rsidRPr="00476231">
        <w:rPr>
          <w:b/>
          <w:highlight w:val="yellow"/>
        </w:rPr>
        <w:t>2 Timothy 4:2-5</w:t>
      </w:r>
      <w:r>
        <w:t xml:space="preserve"> – Some will not desire the pure truth, but soft teaching which pleases their ears. (</w:t>
      </w:r>
      <w:r w:rsidRPr="00476231">
        <w:rPr>
          <w:i/>
        </w:rPr>
        <w:t>This shows their lack of faith in God, and desire to be like others, hearing what they hear</w:t>
      </w:r>
      <w:r>
        <w:t>.)</w:t>
      </w:r>
    </w:p>
    <w:p w:rsidR="00720A48" w:rsidRDefault="00720A48" w:rsidP="00985742">
      <w:pPr>
        <w:pStyle w:val="ListParagraph"/>
        <w:numPr>
          <w:ilvl w:val="1"/>
          <w:numId w:val="3"/>
        </w:numPr>
      </w:pPr>
      <w:r>
        <w:rPr>
          <w:b/>
        </w:rPr>
        <w:t>Often times these events are held by churches, and a soft message is preached in order to get people into the building</w:t>
      </w:r>
      <w:r w:rsidRPr="00720A48">
        <w:t>.</w:t>
      </w:r>
    </w:p>
    <w:p w:rsidR="00720A48" w:rsidRPr="00720A48" w:rsidRDefault="00720A48" w:rsidP="00720A48">
      <w:pPr>
        <w:pStyle w:val="ListParagraph"/>
        <w:numPr>
          <w:ilvl w:val="2"/>
          <w:numId w:val="3"/>
        </w:numPr>
      </w:pPr>
      <w:r w:rsidRPr="00720A48">
        <w:t>They do not think God’s word alone is powerful enough. They revert to other methods.</w:t>
      </w:r>
    </w:p>
    <w:p w:rsidR="00720A48" w:rsidRPr="00720A48" w:rsidRDefault="00720A48" w:rsidP="00720A48">
      <w:pPr>
        <w:pStyle w:val="ListParagraph"/>
        <w:numPr>
          <w:ilvl w:val="2"/>
          <w:numId w:val="3"/>
        </w:numPr>
        <w:rPr>
          <w:i/>
        </w:rPr>
      </w:pPr>
      <w:r w:rsidRPr="00720A48">
        <w:rPr>
          <w:i/>
        </w:rPr>
        <w:t>God has given one method – the preaching of the gospel. To do any other thing is to show faith in self, not God, and many times to be like others.</w:t>
      </w:r>
    </w:p>
    <w:p w:rsidR="002F272F" w:rsidRDefault="00724F77" w:rsidP="00985742">
      <w:pPr>
        <w:pStyle w:val="ListParagraph"/>
        <w:numPr>
          <w:ilvl w:val="0"/>
          <w:numId w:val="3"/>
        </w:numPr>
      </w:pPr>
      <w:r>
        <w:t>Seeking to be like the world.</w:t>
      </w:r>
    </w:p>
    <w:p w:rsidR="00724F77" w:rsidRDefault="00724F77" w:rsidP="00724F77">
      <w:pPr>
        <w:pStyle w:val="ListParagraph"/>
        <w:numPr>
          <w:ilvl w:val="1"/>
          <w:numId w:val="3"/>
        </w:numPr>
      </w:pPr>
      <w:r w:rsidRPr="00724F77">
        <w:rPr>
          <w:b/>
          <w:highlight w:val="yellow"/>
        </w:rPr>
        <w:t>1 Peter 2:9-12</w:t>
      </w:r>
      <w:r>
        <w:t xml:space="preserve"> – as Christians we are holy. We must be different – godly and pure.</w:t>
      </w:r>
    </w:p>
    <w:p w:rsidR="00724F77" w:rsidRDefault="00724F77" w:rsidP="00724F77">
      <w:pPr>
        <w:pStyle w:val="ListParagraph"/>
        <w:numPr>
          <w:ilvl w:val="2"/>
          <w:numId w:val="3"/>
        </w:numPr>
      </w:pPr>
      <w:r>
        <w:t>We cannot go after the things of the world.</w:t>
      </w:r>
    </w:p>
    <w:p w:rsidR="00724F77" w:rsidRDefault="00724F77" w:rsidP="00724F77">
      <w:pPr>
        <w:pStyle w:val="ListParagraph"/>
        <w:numPr>
          <w:ilvl w:val="2"/>
          <w:numId w:val="3"/>
        </w:numPr>
      </w:pPr>
      <w:r>
        <w:t>We are in the world, but not of the world. We are here temporarily!</w:t>
      </w:r>
    </w:p>
    <w:p w:rsidR="00724F77" w:rsidRDefault="00724F77" w:rsidP="00724F77">
      <w:pPr>
        <w:pStyle w:val="ListParagraph"/>
        <w:numPr>
          <w:ilvl w:val="1"/>
          <w:numId w:val="3"/>
        </w:numPr>
      </w:pPr>
      <w:r w:rsidRPr="00724F77">
        <w:rPr>
          <w:b/>
          <w:highlight w:val="yellow"/>
        </w:rPr>
        <w:t>Romans 12:1-2</w:t>
      </w:r>
      <w:r w:rsidRPr="00724F77">
        <w:rPr>
          <w:b/>
        </w:rPr>
        <w:t xml:space="preserve"> </w:t>
      </w:r>
      <w:r>
        <w:t>– We are not to conform to the world (be like them), but be transformed by God’s word (be as God wants us to be).</w:t>
      </w:r>
    </w:p>
    <w:p w:rsidR="00724F77" w:rsidRDefault="00724F77" w:rsidP="00724F77">
      <w:pPr>
        <w:pStyle w:val="ListParagraph"/>
        <w:numPr>
          <w:ilvl w:val="2"/>
          <w:numId w:val="3"/>
        </w:numPr>
      </w:pPr>
      <w:r>
        <w:t xml:space="preserve">Some do not want to be different. They want to fit in, or </w:t>
      </w:r>
      <w:r w:rsidRPr="00724F77">
        <w:rPr>
          <w:b/>
          <w:i/>
          <w:highlight w:val="yellow"/>
        </w:rPr>
        <w:t>“conform.”</w:t>
      </w:r>
    </w:p>
    <w:p w:rsidR="00724F77" w:rsidRDefault="00724F77" w:rsidP="00724F77">
      <w:pPr>
        <w:pStyle w:val="ListParagraph"/>
        <w:numPr>
          <w:ilvl w:val="2"/>
          <w:numId w:val="3"/>
        </w:numPr>
      </w:pPr>
      <w:r w:rsidRPr="00724F77">
        <w:rPr>
          <w:b/>
        </w:rPr>
        <w:t>This shows a lack of faith in God</w:t>
      </w:r>
      <w:r>
        <w:t xml:space="preserve"> – ultimately that it will be worth it (heaven).</w:t>
      </w:r>
    </w:p>
    <w:p w:rsidR="00724F77" w:rsidRPr="00724F77" w:rsidRDefault="00724F77" w:rsidP="00724F77">
      <w:pPr>
        <w:pStyle w:val="ListParagraph"/>
        <w:numPr>
          <w:ilvl w:val="2"/>
          <w:numId w:val="3"/>
        </w:numPr>
        <w:rPr>
          <w:b/>
        </w:rPr>
      </w:pPr>
      <w:r w:rsidRPr="00724F77">
        <w:rPr>
          <w:b/>
        </w:rPr>
        <w:t>This shows a shame in being a person of God.</w:t>
      </w:r>
    </w:p>
    <w:p w:rsidR="00724F77" w:rsidRDefault="00724F77" w:rsidP="00724F77">
      <w:pPr>
        <w:pStyle w:val="ListParagraph"/>
        <w:numPr>
          <w:ilvl w:val="1"/>
          <w:numId w:val="3"/>
        </w:numPr>
      </w:pPr>
      <w:r>
        <w:t xml:space="preserve">Just like the children of Israel were, so we are sanctified. </w:t>
      </w:r>
      <w:r w:rsidRPr="000A0703">
        <w:rPr>
          <w:b/>
        </w:rPr>
        <w:t>We are different.</w:t>
      </w:r>
      <w:r>
        <w:t xml:space="preserve"> </w:t>
      </w:r>
      <w:r w:rsidRPr="000A0703">
        <w:rPr>
          <w:b/>
        </w:rPr>
        <w:t>This is nothing we should be ashamed of.</w:t>
      </w:r>
    </w:p>
    <w:p w:rsidR="00570726" w:rsidRPr="00570726" w:rsidRDefault="00570726" w:rsidP="00570726">
      <w:pPr>
        <w:rPr>
          <w:b/>
        </w:rPr>
      </w:pPr>
      <w:r w:rsidRPr="00570726">
        <w:rPr>
          <w:b/>
        </w:rPr>
        <w:lastRenderedPageBreak/>
        <w:t>Conclusion</w:t>
      </w:r>
    </w:p>
    <w:p w:rsidR="00570726" w:rsidRDefault="00570726" w:rsidP="00570726">
      <w:pPr>
        <w:pStyle w:val="ListParagraph"/>
        <w:numPr>
          <w:ilvl w:val="0"/>
          <w:numId w:val="6"/>
        </w:numPr>
      </w:pPr>
      <w:r>
        <w:t>The Israelites failed to trust in God when they desired a king.</w:t>
      </w:r>
    </w:p>
    <w:p w:rsidR="00570726" w:rsidRDefault="00570726" w:rsidP="00570726">
      <w:pPr>
        <w:pStyle w:val="ListParagraph"/>
        <w:numPr>
          <w:ilvl w:val="1"/>
          <w:numId w:val="6"/>
        </w:numPr>
      </w:pPr>
      <w:r>
        <w:t>They did not have faith in God’s way.</w:t>
      </w:r>
    </w:p>
    <w:p w:rsidR="00570726" w:rsidRDefault="00570726" w:rsidP="00570726">
      <w:pPr>
        <w:pStyle w:val="ListParagraph"/>
        <w:numPr>
          <w:ilvl w:val="1"/>
          <w:numId w:val="6"/>
        </w:numPr>
      </w:pPr>
      <w:r>
        <w:t>They had faith in their own way.</w:t>
      </w:r>
    </w:p>
    <w:p w:rsidR="00570726" w:rsidRDefault="00570726" w:rsidP="00570726">
      <w:pPr>
        <w:pStyle w:val="ListParagraph"/>
        <w:numPr>
          <w:ilvl w:val="1"/>
          <w:numId w:val="6"/>
        </w:numPr>
      </w:pPr>
      <w:r>
        <w:t>They were ultimately ashamed of God’s way, and wanted to be like others.</w:t>
      </w:r>
    </w:p>
    <w:p w:rsidR="00570726" w:rsidRDefault="00570726" w:rsidP="00570726">
      <w:pPr>
        <w:pStyle w:val="ListParagraph"/>
        <w:numPr>
          <w:ilvl w:val="0"/>
          <w:numId w:val="6"/>
        </w:numPr>
      </w:pPr>
      <w:r>
        <w:t>We cannot make the same mistake as Christians.</w:t>
      </w:r>
    </w:p>
    <w:p w:rsidR="00570726" w:rsidRDefault="00570726" w:rsidP="00570726">
      <w:pPr>
        <w:pStyle w:val="ListParagraph"/>
        <w:numPr>
          <w:ilvl w:val="1"/>
          <w:numId w:val="6"/>
        </w:numPr>
      </w:pPr>
      <w:r>
        <w:t>God’s way is the best way – He is all wise.</w:t>
      </w:r>
    </w:p>
    <w:p w:rsidR="00F13DD8" w:rsidRDefault="00570726" w:rsidP="00F13DD8">
      <w:pPr>
        <w:pStyle w:val="ListParagraph"/>
        <w:numPr>
          <w:ilvl w:val="1"/>
          <w:numId w:val="6"/>
        </w:numPr>
      </w:pPr>
      <w:r>
        <w:t>We should not be ashamed of God’s way. We are to be content, and love Him, not man.</w:t>
      </w:r>
      <w:bookmarkStart w:id="0" w:name="_GoBack"/>
      <w:bookmarkEnd w:id="0"/>
    </w:p>
    <w:sectPr w:rsidR="00F13DD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72D" w:rsidRDefault="0066672D" w:rsidP="002416D8">
      <w:pPr>
        <w:spacing w:after="0" w:line="240" w:lineRule="auto"/>
      </w:pPr>
      <w:r>
        <w:separator/>
      </w:r>
    </w:p>
  </w:endnote>
  <w:endnote w:type="continuationSeparator" w:id="0">
    <w:p w:rsidR="0066672D" w:rsidRDefault="0066672D" w:rsidP="0024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8716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16D8" w:rsidRDefault="002416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D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416D8" w:rsidRDefault="00241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72D" w:rsidRDefault="0066672D" w:rsidP="002416D8">
      <w:pPr>
        <w:spacing w:after="0" w:line="240" w:lineRule="auto"/>
      </w:pPr>
      <w:r>
        <w:separator/>
      </w:r>
    </w:p>
  </w:footnote>
  <w:footnote w:type="continuationSeparator" w:id="0">
    <w:p w:rsidR="0066672D" w:rsidRDefault="0066672D" w:rsidP="00241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6D8" w:rsidRDefault="002416D8" w:rsidP="002416D8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0176D"/>
    <w:multiLevelType w:val="hybridMultilevel"/>
    <w:tmpl w:val="B1963C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A51172"/>
    <w:multiLevelType w:val="hybridMultilevel"/>
    <w:tmpl w:val="F4B0A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FE49FE"/>
    <w:multiLevelType w:val="hybridMultilevel"/>
    <w:tmpl w:val="B84A9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7533F"/>
    <w:multiLevelType w:val="hybridMultilevel"/>
    <w:tmpl w:val="999ED3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363E2"/>
    <w:multiLevelType w:val="hybridMultilevel"/>
    <w:tmpl w:val="251CF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511CB"/>
    <w:multiLevelType w:val="hybridMultilevel"/>
    <w:tmpl w:val="B28880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D4"/>
    <w:rsid w:val="000A0703"/>
    <w:rsid w:val="002416D8"/>
    <w:rsid w:val="002F272F"/>
    <w:rsid w:val="00476231"/>
    <w:rsid w:val="00570726"/>
    <w:rsid w:val="0066672D"/>
    <w:rsid w:val="006F0B0B"/>
    <w:rsid w:val="00720A48"/>
    <w:rsid w:val="00724F77"/>
    <w:rsid w:val="00814F4D"/>
    <w:rsid w:val="00965AD4"/>
    <w:rsid w:val="00985742"/>
    <w:rsid w:val="00C050DC"/>
    <w:rsid w:val="00C32D2F"/>
    <w:rsid w:val="00F1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12E94"/>
  <w15:chartTrackingRefBased/>
  <w15:docId w15:val="{5B922C3B-E1FF-404E-8162-77E8A7F7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6D8"/>
  </w:style>
  <w:style w:type="paragraph" w:styleId="Footer">
    <w:name w:val="footer"/>
    <w:basedOn w:val="Normal"/>
    <w:link w:val="FooterChar"/>
    <w:uiPriority w:val="99"/>
    <w:unhideWhenUsed/>
    <w:rsid w:val="00241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6D8"/>
  </w:style>
  <w:style w:type="paragraph" w:styleId="ListParagraph">
    <w:name w:val="List Paragraph"/>
    <w:basedOn w:val="Normal"/>
    <w:uiPriority w:val="34"/>
    <w:qFormat/>
    <w:rsid w:val="00C05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14</cp:revision>
  <dcterms:created xsi:type="dcterms:W3CDTF">2016-08-28T19:26:00Z</dcterms:created>
  <dcterms:modified xsi:type="dcterms:W3CDTF">2016-08-28T21:44:00Z</dcterms:modified>
</cp:coreProperties>
</file>