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50" w:rsidRPr="00DE02D8" w:rsidRDefault="00DE02D8">
      <w:pPr>
        <w:rPr>
          <w:b/>
          <w:sz w:val="32"/>
        </w:rPr>
      </w:pPr>
      <w:r w:rsidRPr="00DE02D8">
        <w:rPr>
          <w:b/>
          <w:sz w:val="32"/>
        </w:rPr>
        <w:t>That You May Know</w:t>
      </w:r>
    </w:p>
    <w:p w:rsidR="00DE02D8" w:rsidRDefault="00DE02D8">
      <w:pPr>
        <w:rPr>
          <w:i/>
          <w:sz w:val="28"/>
        </w:rPr>
      </w:pPr>
      <w:r w:rsidRPr="00DE02D8">
        <w:rPr>
          <w:i/>
          <w:sz w:val="28"/>
        </w:rPr>
        <w:t>1 John 5:13</w:t>
      </w:r>
    </w:p>
    <w:p w:rsidR="00B13A0A" w:rsidRPr="00B13A0A" w:rsidRDefault="00B13A0A">
      <w:pPr>
        <w:rPr>
          <w:b/>
        </w:rPr>
      </w:pPr>
      <w:r w:rsidRPr="00B13A0A">
        <w:rPr>
          <w:b/>
        </w:rPr>
        <w:t>Introduction</w:t>
      </w:r>
    </w:p>
    <w:p w:rsidR="00B13A0A" w:rsidRDefault="00B13A0A" w:rsidP="00B13A0A">
      <w:pPr>
        <w:pStyle w:val="ListParagraph"/>
        <w:numPr>
          <w:ilvl w:val="0"/>
          <w:numId w:val="1"/>
        </w:numPr>
      </w:pPr>
      <w:r>
        <w:t xml:space="preserve">John wrote his first epistle to its audience to reassure them of the hope of eternal life they had as Christians </w:t>
      </w:r>
      <w:r w:rsidRPr="00B13A0A">
        <w:rPr>
          <w:b/>
          <w:highlight w:val="yellow"/>
        </w:rPr>
        <w:t>(cf. 1 John 5:13)</w:t>
      </w:r>
      <w:r>
        <w:t>, and to urge them to continue faithfully.</w:t>
      </w:r>
    </w:p>
    <w:p w:rsidR="00B13A0A" w:rsidRDefault="00B13A0A" w:rsidP="00B13A0A">
      <w:pPr>
        <w:pStyle w:val="ListParagraph"/>
        <w:numPr>
          <w:ilvl w:val="0"/>
          <w:numId w:val="1"/>
        </w:numPr>
      </w:pPr>
      <w:r>
        <w:t>There are some who are unwilling to state with confidence that their salvation is presently secured – that is, if they were to die now, or Christ were to return they would be found by Him in peace.</w:t>
      </w:r>
    </w:p>
    <w:p w:rsidR="00B13A0A" w:rsidRDefault="00B13A0A" w:rsidP="00B13A0A">
      <w:pPr>
        <w:pStyle w:val="ListParagraph"/>
        <w:numPr>
          <w:ilvl w:val="1"/>
          <w:numId w:val="1"/>
        </w:numPr>
      </w:pPr>
      <w:r>
        <w:t>Also, some are unwilling to suggest a person who has not followed God in his life is without hope, and those who die having not followed God died without hope.</w:t>
      </w:r>
    </w:p>
    <w:p w:rsidR="00B13A0A" w:rsidRDefault="00B13A0A" w:rsidP="00B13A0A">
      <w:pPr>
        <w:pStyle w:val="ListParagraph"/>
        <w:numPr>
          <w:ilvl w:val="1"/>
          <w:numId w:val="1"/>
        </w:numPr>
      </w:pPr>
      <w:r>
        <w:t>Is this something we can know?</w:t>
      </w:r>
    </w:p>
    <w:p w:rsidR="00B13A0A" w:rsidRPr="00B13A0A" w:rsidRDefault="00B13A0A" w:rsidP="00B13A0A">
      <w:pPr>
        <w:pStyle w:val="ListParagraph"/>
        <w:numPr>
          <w:ilvl w:val="0"/>
          <w:numId w:val="1"/>
        </w:numPr>
        <w:rPr>
          <w:b/>
        </w:rPr>
      </w:pPr>
      <w:r w:rsidRPr="00B13A0A">
        <w:rPr>
          <w:b/>
        </w:rPr>
        <w:t>Some are simply l</w:t>
      </w:r>
      <w:r w:rsidR="00F04859">
        <w:rPr>
          <w:b/>
        </w:rPr>
        <w:t>acking the surety of their standing</w:t>
      </w:r>
      <w:r w:rsidRPr="00B13A0A">
        <w:rPr>
          <w:b/>
        </w:rPr>
        <w:t xml:space="preserve"> with God. Even though they are trying to live right, they lack a confidence that a Christian should have.</w:t>
      </w:r>
    </w:p>
    <w:p w:rsidR="00B13A0A" w:rsidRPr="00B13A0A" w:rsidRDefault="00B13A0A" w:rsidP="00B13A0A">
      <w:pPr>
        <w:pStyle w:val="ListParagraph"/>
        <w:numPr>
          <w:ilvl w:val="0"/>
          <w:numId w:val="1"/>
        </w:numPr>
        <w:rPr>
          <w:b/>
        </w:rPr>
      </w:pPr>
      <w:r w:rsidRPr="00B13A0A">
        <w:rPr>
          <w:b/>
        </w:rPr>
        <w:t>The content of John’s epistle puts such doubts to rest. Upon reading 1 John, one should be able to KNOW with surety whether his standing with God is good or bad.</w:t>
      </w:r>
    </w:p>
    <w:p w:rsidR="00B13A0A" w:rsidRDefault="00B13A0A" w:rsidP="00B13A0A">
      <w:pPr>
        <w:pStyle w:val="ListParagraph"/>
        <w:numPr>
          <w:ilvl w:val="0"/>
          <w:numId w:val="2"/>
        </w:numPr>
      </w:pPr>
      <w:r>
        <w:t>Their reason for lacking confidence.</w:t>
      </w:r>
    </w:p>
    <w:p w:rsidR="007F4472" w:rsidRDefault="007F4472" w:rsidP="007F4472">
      <w:pPr>
        <w:pStyle w:val="ListParagraph"/>
        <w:numPr>
          <w:ilvl w:val="0"/>
          <w:numId w:val="4"/>
        </w:numPr>
      </w:pPr>
      <w:r>
        <w:t xml:space="preserve">Deceivers </w:t>
      </w:r>
      <w:r w:rsidR="00C53A9C">
        <w:rPr>
          <w:b/>
          <w:highlight w:val="yellow"/>
        </w:rPr>
        <w:t>(2</w:t>
      </w:r>
      <w:r w:rsidRPr="00C53A9C">
        <w:rPr>
          <w:b/>
          <w:highlight w:val="yellow"/>
        </w:rPr>
        <w:t>:</w:t>
      </w:r>
      <w:r w:rsidR="00371B65" w:rsidRPr="00C53A9C">
        <w:rPr>
          <w:b/>
          <w:highlight w:val="yellow"/>
        </w:rPr>
        <w:t>26).</w:t>
      </w:r>
    </w:p>
    <w:p w:rsidR="00371B65" w:rsidRPr="00C53A9C" w:rsidRDefault="007E3123" w:rsidP="00371B65">
      <w:pPr>
        <w:pStyle w:val="ListParagraph"/>
        <w:numPr>
          <w:ilvl w:val="1"/>
          <w:numId w:val="4"/>
        </w:numPr>
        <w:rPr>
          <w:i/>
        </w:rPr>
      </w:pPr>
      <w:r w:rsidRPr="00C53A9C">
        <w:rPr>
          <w:i/>
        </w:rPr>
        <w:t>There were false teachers seeking to undercut the confidence of these brethren by deception.</w:t>
      </w:r>
    </w:p>
    <w:p w:rsidR="007E3123" w:rsidRDefault="007E3123" w:rsidP="007E3123">
      <w:pPr>
        <w:pStyle w:val="ListParagraph"/>
        <w:numPr>
          <w:ilvl w:val="1"/>
          <w:numId w:val="4"/>
        </w:numPr>
      </w:pPr>
      <w:r>
        <w:t xml:space="preserve">Gnostics – from </w:t>
      </w:r>
      <w:r w:rsidRPr="00C53A9C">
        <w:rPr>
          <w:i/>
        </w:rPr>
        <w:t>gnosis</w:t>
      </w:r>
      <w:r>
        <w:t xml:space="preserve"> – knowledge. They believed:</w:t>
      </w:r>
    </w:p>
    <w:p w:rsidR="007E3123" w:rsidRDefault="007E3123" w:rsidP="007E3123">
      <w:pPr>
        <w:pStyle w:val="ListParagraph"/>
        <w:numPr>
          <w:ilvl w:val="2"/>
          <w:numId w:val="4"/>
        </w:numPr>
      </w:pPr>
      <w:r w:rsidRPr="00C53A9C">
        <w:rPr>
          <w:b/>
        </w:rPr>
        <w:t>Special knowledge</w:t>
      </w:r>
      <w:r>
        <w:t xml:space="preserve"> – through a special anointing of the Holy Spirit (separate from the revelation – scriptures).</w:t>
      </w:r>
    </w:p>
    <w:p w:rsidR="007E3123" w:rsidRPr="00EE1B6E" w:rsidRDefault="007E3123" w:rsidP="007E3123">
      <w:pPr>
        <w:pStyle w:val="ListParagraph"/>
        <w:numPr>
          <w:ilvl w:val="3"/>
          <w:numId w:val="4"/>
        </w:numPr>
        <w:rPr>
          <w:b/>
        </w:rPr>
      </w:pPr>
      <w:r w:rsidRPr="00EE1B6E">
        <w:rPr>
          <w:b/>
        </w:rPr>
        <w:t>Salvation through illumination, not faithful obedience to Christ’s doctrine.</w:t>
      </w:r>
    </w:p>
    <w:p w:rsidR="007E3123" w:rsidRDefault="00C53A9C" w:rsidP="007E3123">
      <w:pPr>
        <w:pStyle w:val="ListParagraph"/>
        <w:numPr>
          <w:ilvl w:val="3"/>
          <w:numId w:val="4"/>
        </w:numPr>
      </w:pPr>
      <w:r w:rsidRPr="00C53A9C">
        <w:rPr>
          <w:b/>
          <w:highlight w:val="yellow"/>
        </w:rPr>
        <w:t>2:18-19</w:t>
      </w:r>
      <w:r>
        <w:t xml:space="preserve"> – Separated themselves from the brethren. (</w:t>
      </w:r>
      <w:r w:rsidRPr="00C53A9C">
        <w:rPr>
          <w:i/>
        </w:rPr>
        <w:t>Claimed to have true knowledge of God by special anointing, and implied the others were lost.</w:t>
      </w:r>
      <w:r>
        <w:t>) (</w:t>
      </w:r>
      <w:r w:rsidRPr="00C53A9C">
        <w:rPr>
          <w:b/>
        </w:rPr>
        <w:t xml:space="preserve">Antichrist? – </w:t>
      </w:r>
      <w:r w:rsidRPr="00C53A9C">
        <w:rPr>
          <w:b/>
          <w:highlight w:val="yellow"/>
        </w:rPr>
        <w:t>v. 22-23; 2 John 7</w:t>
      </w:r>
      <w:r>
        <w:t>)</w:t>
      </w:r>
    </w:p>
    <w:p w:rsidR="00C53A9C" w:rsidRDefault="00193A87" w:rsidP="00193A87">
      <w:pPr>
        <w:pStyle w:val="ListParagraph"/>
        <w:numPr>
          <w:ilvl w:val="4"/>
          <w:numId w:val="4"/>
        </w:numPr>
      </w:pPr>
      <w:r>
        <w:t>John’s audience in part worried and lacked confidence because of this division, and claim the Gnostics were making.</w:t>
      </w:r>
    </w:p>
    <w:p w:rsidR="00193A87" w:rsidRDefault="00193A87" w:rsidP="00193A87">
      <w:pPr>
        <w:pStyle w:val="ListParagraph"/>
        <w:numPr>
          <w:ilvl w:val="4"/>
          <w:numId w:val="4"/>
        </w:numPr>
      </w:pPr>
      <w:r w:rsidRPr="00193A87">
        <w:rPr>
          <w:b/>
          <w:i/>
        </w:rPr>
        <w:t xml:space="preserve">Did they do something wrong? </w:t>
      </w:r>
      <w:r w:rsidRPr="00193A87">
        <w:rPr>
          <w:i/>
        </w:rPr>
        <w:t>No. The Gnostics changed and left, but John’s audience remained grounded in the truth.</w:t>
      </w:r>
      <w:r>
        <w:t xml:space="preserve"> </w:t>
      </w:r>
      <w:r>
        <w:sym w:font="Wingdings" w:char="F0E0"/>
      </w:r>
    </w:p>
    <w:p w:rsidR="00193A87" w:rsidRDefault="00193A87" w:rsidP="00193A87">
      <w:pPr>
        <w:pStyle w:val="ListParagraph"/>
        <w:numPr>
          <w:ilvl w:val="3"/>
          <w:numId w:val="4"/>
        </w:numPr>
      </w:pPr>
      <w:r w:rsidRPr="00911920">
        <w:rPr>
          <w:b/>
        </w:rPr>
        <w:t>They have the true anointing from God</w:t>
      </w:r>
      <w:r>
        <w:t>.</w:t>
      </w:r>
    </w:p>
    <w:p w:rsidR="00193A87" w:rsidRDefault="00911920" w:rsidP="00193A87">
      <w:pPr>
        <w:pStyle w:val="ListParagraph"/>
        <w:numPr>
          <w:ilvl w:val="4"/>
          <w:numId w:val="4"/>
        </w:numPr>
      </w:pPr>
      <w:r w:rsidRPr="00911920">
        <w:rPr>
          <w:b/>
          <w:highlight w:val="yellow"/>
        </w:rPr>
        <w:t>V. 20-21, 26-27</w:t>
      </w:r>
      <w:r>
        <w:t xml:space="preserve"> – They were consecrated to God by the anointing of the HS in obedience to the revealed word of God (</w:t>
      </w:r>
      <w:r w:rsidRPr="00911920">
        <w:rPr>
          <w:i/>
        </w:rPr>
        <w:t>HS dwells in them through obedience to the word.</w:t>
      </w:r>
      <w:r>
        <w:t>). (</w:t>
      </w:r>
      <w:r w:rsidRPr="00911920">
        <w:rPr>
          <w:b/>
          <w:highlight w:val="yellow"/>
        </w:rPr>
        <w:t>cf. 1:1-4</w:t>
      </w:r>
      <w:r>
        <w:t xml:space="preserve"> – declared to them the Word of life so they may have fellowship with God.)</w:t>
      </w:r>
    </w:p>
    <w:p w:rsidR="00911920" w:rsidRDefault="00911920" w:rsidP="00911920">
      <w:pPr>
        <w:pStyle w:val="ListParagraph"/>
        <w:numPr>
          <w:ilvl w:val="5"/>
          <w:numId w:val="4"/>
        </w:numPr>
      </w:pPr>
      <w:r w:rsidRPr="00911920">
        <w:rPr>
          <w:b/>
          <w:highlight w:val="yellow"/>
        </w:rPr>
        <w:t>V. 27</w:t>
      </w:r>
      <w:r>
        <w:t xml:space="preserve"> – do not need anyone to teach them, because they have God’s word.</w:t>
      </w:r>
    </w:p>
    <w:p w:rsidR="00911920" w:rsidRDefault="00911920" w:rsidP="00911920">
      <w:pPr>
        <w:pStyle w:val="ListParagraph"/>
        <w:numPr>
          <w:ilvl w:val="5"/>
          <w:numId w:val="4"/>
        </w:numPr>
      </w:pPr>
      <w:r>
        <w:rPr>
          <w:b/>
        </w:rPr>
        <w:lastRenderedPageBreak/>
        <w:t>They aren’t lacking knowledge, and the Gnostics do not have a supreme knowledge</w:t>
      </w:r>
      <w:r w:rsidRPr="00911920">
        <w:t>.</w:t>
      </w:r>
      <w:r>
        <w:t xml:space="preserve"> (Their knowledge is not true.)</w:t>
      </w:r>
    </w:p>
    <w:p w:rsidR="00911920" w:rsidRDefault="00911920" w:rsidP="00193A87">
      <w:pPr>
        <w:pStyle w:val="ListParagraph"/>
        <w:numPr>
          <w:ilvl w:val="4"/>
          <w:numId w:val="4"/>
        </w:numPr>
      </w:pPr>
      <w:r w:rsidRPr="00911920">
        <w:rPr>
          <w:b/>
          <w:highlight w:val="yellow"/>
        </w:rPr>
        <w:t>V. 24-25</w:t>
      </w:r>
      <w:r>
        <w:t xml:space="preserve"> – Abide in God if follow what you heard from Him in the beginning.</w:t>
      </w:r>
    </w:p>
    <w:p w:rsidR="00911920" w:rsidRDefault="00911920" w:rsidP="00911920">
      <w:pPr>
        <w:pStyle w:val="ListParagraph"/>
        <w:numPr>
          <w:ilvl w:val="5"/>
          <w:numId w:val="4"/>
        </w:numPr>
      </w:pPr>
      <w:r w:rsidRPr="00911920">
        <w:rPr>
          <w:b/>
          <w:highlight w:val="yellow"/>
        </w:rPr>
        <w:t>Cf. 2:7; 2 John 5-6</w:t>
      </w:r>
      <w:r>
        <w:t xml:space="preserve"> – Love God and brother by keeping God’s commandments.</w:t>
      </w:r>
    </w:p>
    <w:p w:rsidR="00911920" w:rsidRDefault="00911920" w:rsidP="00911920">
      <w:pPr>
        <w:pStyle w:val="ListParagraph"/>
        <w:numPr>
          <w:ilvl w:val="5"/>
          <w:numId w:val="4"/>
        </w:numPr>
        <w:rPr>
          <w:b/>
        </w:rPr>
      </w:pPr>
      <w:r w:rsidRPr="00911920">
        <w:rPr>
          <w:b/>
        </w:rPr>
        <w:t>We must follow God’s word – if we do, we will have God.</w:t>
      </w:r>
      <w:r>
        <w:rPr>
          <w:b/>
        </w:rPr>
        <w:t xml:space="preserve"> (</w:t>
      </w:r>
      <w:r w:rsidRPr="00911920">
        <w:rPr>
          <w:b/>
          <w:i/>
        </w:rPr>
        <w:t>And have hope of eternal life</w:t>
      </w:r>
      <w:r>
        <w:rPr>
          <w:b/>
        </w:rPr>
        <w:t>)</w:t>
      </w:r>
    </w:p>
    <w:p w:rsidR="00DD7300" w:rsidRDefault="00DD7300" w:rsidP="00DD730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Flesh inherently evil – </w:t>
      </w:r>
      <w:r w:rsidRPr="00DD7300">
        <w:t>so Jesus Christ did not come in the flesh. (It only appeared that he was.)</w:t>
      </w:r>
    </w:p>
    <w:p w:rsidR="00DD7300" w:rsidRDefault="00DD7300" w:rsidP="00DD7300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A logical consequence of this belief that all matter is inherently evil is the incapability to do what is right with our flesh.</w:t>
      </w:r>
    </w:p>
    <w:p w:rsidR="00DD7300" w:rsidRPr="00911920" w:rsidRDefault="00DD7300" w:rsidP="00DD7300">
      <w:pPr>
        <w:pStyle w:val="ListParagraph"/>
        <w:numPr>
          <w:ilvl w:val="3"/>
          <w:numId w:val="4"/>
        </w:numPr>
        <w:rPr>
          <w:b/>
        </w:rPr>
      </w:pPr>
      <w:r>
        <w:rPr>
          <w:b/>
        </w:rPr>
        <w:t>As such, they lived immoral lives, but John will suggest this is not what one who has God does.</w:t>
      </w:r>
    </w:p>
    <w:p w:rsidR="00371B65" w:rsidRDefault="00371B65" w:rsidP="007F4472">
      <w:pPr>
        <w:pStyle w:val="ListParagraph"/>
        <w:numPr>
          <w:ilvl w:val="0"/>
          <w:numId w:val="4"/>
        </w:numPr>
      </w:pPr>
      <w:r>
        <w:t xml:space="preserve">Test the spirits </w:t>
      </w:r>
      <w:r w:rsidRPr="00911920">
        <w:rPr>
          <w:b/>
          <w:highlight w:val="yellow"/>
        </w:rPr>
        <w:t>(4:1-3).</w:t>
      </w:r>
    </w:p>
    <w:p w:rsidR="00911920" w:rsidRDefault="00911920" w:rsidP="00911920">
      <w:pPr>
        <w:pStyle w:val="ListParagraph"/>
        <w:numPr>
          <w:ilvl w:val="1"/>
          <w:numId w:val="4"/>
        </w:numPr>
      </w:pPr>
      <w:r w:rsidRPr="00911920">
        <w:rPr>
          <w:b/>
          <w:i/>
          <w:highlight w:val="yellow"/>
        </w:rPr>
        <w:t>“do not believe every spirit, but test the spirits”</w:t>
      </w:r>
      <w:r>
        <w:t xml:space="preserve"> – their confidence was shaken because they were lending an ear to the Gnostic false teachers.</w:t>
      </w:r>
    </w:p>
    <w:p w:rsidR="00911920" w:rsidRPr="00E577E6" w:rsidRDefault="00911920" w:rsidP="00911920">
      <w:pPr>
        <w:pStyle w:val="ListParagraph"/>
        <w:numPr>
          <w:ilvl w:val="1"/>
          <w:numId w:val="4"/>
        </w:numPr>
        <w:rPr>
          <w:i/>
        </w:rPr>
      </w:pPr>
      <w:r w:rsidRPr="00E577E6">
        <w:rPr>
          <w:i/>
        </w:rPr>
        <w:t>Instead of wavering in confidence, we must test teachings with God’s word we know to be true, and then follow that which is of God.</w:t>
      </w:r>
    </w:p>
    <w:p w:rsidR="00911920" w:rsidRDefault="00911920" w:rsidP="00911920">
      <w:pPr>
        <w:pStyle w:val="ListParagraph"/>
        <w:numPr>
          <w:ilvl w:val="1"/>
          <w:numId w:val="4"/>
        </w:numPr>
        <w:rPr>
          <w:b/>
        </w:rPr>
      </w:pPr>
      <w:r w:rsidRPr="00E577E6">
        <w:rPr>
          <w:b/>
        </w:rPr>
        <w:t>If we are doing such, we know we have God!</w:t>
      </w:r>
    </w:p>
    <w:p w:rsidR="00E577E6" w:rsidRPr="00E577E6" w:rsidRDefault="00E577E6" w:rsidP="00E577E6">
      <w:pPr>
        <w:pStyle w:val="ListParagraph"/>
        <w:numPr>
          <w:ilvl w:val="0"/>
          <w:numId w:val="4"/>
        </w:numPr>
        <w:rPr>
          <w:b/>
        </w:rPr>
      </w:pPr>
      <w:r w:rsidRPr="00E577E6">
        <w:t>John wrote the epistle, not to inform them of the gospel, but to reinforce their confidence that they have God, and as such, the hope of eternal life</w:t>
      </w:r>
      <w:r w:rsidRPr="00E577E6">
        <w:rPr>
          <w:i/>
        </w:rPr>
        <w:t xml:space="preserve">. </w:t>
      </w:r>
      <w:r w:rsidRPr="00E577E6">
        <w:rPr>
          <w:b/>
          <w:i/>
        </w:rPr>
        <w:t>If they are acting as John says the one who has God acts, then they need not worry, but continue faithfully.</w:t>
      </w:r>
      <w:r>
        <w:rPr>
          <w:b/>
        </w:rPr>
        <w:t xml:space="preserve"> </w:t>
      </w:r>
      <w:r w:rsidRPr="00E577E6">
        <w:rPr>
          <w:b/>
        </w:rPr>
        <w:sym w:font="Wingdings" w:char="F0E0"/>
      </w:r>
    </w:p>
    <w:p w:rsidR="00B13A0A" w:rsidRDefault="007F4472" w:rsidP="00B13A0A">
      <w:pPr>
        <w:pStyle w:val="ListParagraph"/>
        <w:numPr>
          <w:ilvl w:val="0"/>
          <w:numId w:val="2"/>
        </w:numPr>
      </w:pPr>
      <w:r w:rsidRPr="007F4472">
        <w:rPr>
          <w:b/>
          <w:i/>
          <w:highlight w:val="yellow"/>
        </w:rPr>
        <w:t>“</w:t>
      </w:r>
      <w:r w:rsidR="00B13A0A" w:rsidRPr="007F4472">
        <w:rPr>
          <w:b/>
          <w:i/>
          <w:highlight w:val="yellow"/>
        </w:rPr>
        <w:t>These things I have written…that you may know that you have eternal life</w:t>
      </w:r>
      <w:r w:rsidRPr="007F4472">
        <w:rPr>
          <w:b/>
          <w:i/>
          <w:highlight w:val="yellow"/>
        </w:rPr>
        <w:t>”</w:t>
      </w:r>
      <w:r w:rsidR="00B13A0A" w:rsidRPr="007F4472">
        <w:rPr>
          <w:b/>
          <w:i/>
          <w:highlight w:val="yellow"/>
        </w:rPr>
        <w:t xml:space="preserve"> (1 John 5:13)</w:t>
      </w:r>
      <w:r w:rsidR="00B13A0A">
        <w:t>.</w:t>
      </w:r>
    </w:p>
    <w:p w:rsidR="00B13A0A" w:rsidRDefault="00865421" w:rsidP="00B13A0A">
      <w:pPr>
        <w:pStyle w:val="ListParagraph"/>
        <w:numPr>
          <w:ilvl w:val="0"/>
          <w:numId w:val="3"/>
        </w:numPr>
      </w:pPr>
      <w:r>
        <w:t xml:space="preserve">Walk in the Light </w:t>
      </w:r>
      <w:r w:rsidRPr="00254A92">
        <w:rPr>
          <w:b/>
          <w:highlight w:val="yellow"/>
        </w:rPr>
        <w:t>(1:5-7)</w:t>
      </w:r>
    </w:p>
    <w:p w:rsidR="005A6E6B" w:rsidRDefault="005A6E6B" w:rsidP="005A6E6B">
      <w:pPr>
        <w:pStyle w:val="ListParagraph"/>
        <w:numPr>
          <w:ilvl w:val="1"/>
          <w:numId w:val="3"/>
        </w:numPr>
      </w:pPr>
      <w:r>
        <w:t xml:space="preserve">Paul said, God </w:t>
      </w:r>
      <w:r w:rsidRPr="00254A92">
        <w:rPr>
          <w:b/>
          <w:i/>
          <w:highlight w:val="yellow"/>
        </w:rPr>
        <w:t>“commanded light to shine out of darkness” (2 Corinthians 4:6)</w:t>
      </w:r>
      <w:r>
        <w:t>.</w:t>
      </w:r>
    </w:p>
    <w:p w:rsidR="005A6E6B" w:rsidRPr="00254A92" w:rsidRDefault="005A6E6B" w:rsidP="005A6E6B">
      <w:pPr>
        <w:pStyle w:val="ListParagraph"/>
        <w:numPr>
          <w:ilvl w:val="1"/>
          <w:numId w:val="3"/>
        </w:numPr>
        <w:rPr>
          <w:b/>
          <w:i/>
        </w:rPr>
      </w:pPr>
      <w:r w:rsidRPr="00254A92">
        <w:rPr>
          <w:b/>
          <w:i/>
          <w:highlight w:val="yellow"/>
        </w:rPr>
        <w:t>“God divided the light from the darkness” (Genesis 1:</w:t>
      </w:r>
      <w:r w:rsidR="00254A92" w:rsidRPr="00254A92">
        <w:rPr>
          <w:b/>
          <w:i/>
          <w:highlight w:val="yellow"/>
        </w:rPr>
        <w:t>4).</w:t>
      </w:r>
    </w:p>
    <w:p w:rsidR="00254A92" w:rsidRPr="00254A92" w:rsidRDefault="00254A92" w:rsidP="005A6E6B">
      <w:pPr>
        <w:pStyle w:val="ListParagraph"/>
        <w:numPr>
          <w:ilvl w:val="1"/>
          <w:numId w:val="3"/>
        </w:numPr>
        <w:rPr>
          <w:i/>
        </w:rPr>
      </w:pPr>
      <w:r w:rsidRPr="00254A92">
        <w:rPr>
          <w:i/>
        </w:rPr>
        <w:t>This became symbolic in the revelation of God through the HS to represent the contrast between God, and the world.</w:t>
      </w:r>
    </w:p>
    <w:p w:rsidR="00254A92" w:rsidRPr="00254A92" w:rsidRDefault="00254A92" w:rsidP="005A6E6B">
      <w:pPr>
        <w:pStyle w:val="ListParagraph"/>
        <w:numPr>
          <w:ilvl w:val="1"/>
          <w:numId w:val="3"/>
        </w:numPr>
        <w:rPr>
          <w:b/>
        </w:rPr>
      </w:pPr>
      <w:r w:rsidRPr="00254A92">
        <w:rPr>
          <w:b/>
        </w:rPr>
        <w:t>Light (Morally) = truth, purity, and goodness.</w:t>
      </w:r>
    </w:p>
    <w:p w:rsidR="00254A92" w:rsidRDefault="00254A92" w:rsidP="005A6E6B">
      <w:pPr>
        <w:pStyle w:val="ListParagraph"/>
        <w:numPr>
          <w:ilvl w:val="1"/>
          <w:numId w:val="3"/>
        </w:numPr>
      </w:pPr>
      <w:r>
        <w:t>Light and darkness do not blend. They are entirely separate. (</w:t>
      </w:r>
      <w:r w:rsidRPr="00254A92">
        <w:rPr>
          <w:i/>
        </w:rPr>
        <w:t>Cannot be with God if you are in darkness.)</w:t>
      </w:r>
    </w:p>
    <w:p w:rsidR="00254A92" w:rsidRDefault="00254A92" w:rsidP="005A6E6B">
      <w:pPr>
        <w:pStyle w:val="ListParagraph"/>
        <w:numPr>
          <w:ilvl w:val="1"/>
          <w:numId w:val="3"/>
        </w:numPr>
      </w:pPr>
      <w:r w:rsidRPr="00254A92">
        <w:rPr>
          <w:b/>
          <w:i/>
          <w:highlight w:val="yellow"/>
        </w:rPr>
        <w:t>“He has delivered us from the power of darkness and conveyed us into the kingdom of the Son of His love” (Colossians 1:13)</w:t>
      </w:r>
      <w:r>
        <w:t>.</w:t>
      </w:r>
    </w:p>
    <w:p w:rsidR="00254A92" w:rsidRDefault="00254A92" w:rsidP="00254A92">
      <w:pPr>
        <w:pStyle w:val="ListParagraph"/>
        <w:numPr>
          <w:ilvl w:val="2"/>
          <w:numId w:val="3"/>
        </w:numPr>
      </w:pPr>
      <w:r>
        <w:t xml:space="preserve">We cannot be in fellowship with God if we return to that </w:t>
      </w:r>
      <w:r w:rsidRPr="00254A92">
        <w:rPr>
          <w:b/>
          <w:i/>
          <w:highlight w:val="yellow"/>
        </w:rPr>
        <w:t>“power of darkness.”</w:t>
      </w:r>
    </w:p>
    <w:p w:rsidR="00254A92" w:rsidRDefault="00254A92" w:rsidP="00254A92">
      <w:pPr>
        <w:pStyle w:val="ListParagraph"/>
        <w:numPr>
          <w:ilvl w:val="2"/>
          <w:numId w:val="3"/>
        </w:numPr>
        <w:rPr>
          <w:b/>
        </w:rPr>
      </w:pPr>
      <w:r w:rsidRPr="00254A92">
        <w:rPr>
          <w:b/>
        </w:rPr>
        <w:t>We must continually dwell in His kingdom by acting as the citizens God has made us.</w:t>
      </w:r>
    </w:p>
    <w:p w:rsidR="00E5570C" w:rsidRPr="00254A92" w:rsidRDefault="00E5570C" w:rsidP="00254A92">
      <w:pPr>
        <w:pStyle w:val="ListParagraph"/>
        <w:numPr>
          <w:ilvl w:val="2"/>
          <w:numId w:val="3"/>
        </w:numPr>
        <w:rPr>
          <w:b/>
        </w:rPr>
      </w:pPr>
      <w:r w:rsidRPr="00E5570C">
        <w:rPr>
          <w:b/>
          <w:highlight w:val="yellow"/>
        </w:rPr>
        <w:t>2:29; 3:4-9</w:t>
      </w:r>
      <w:r>
        <w:rPr>
          <w:b/>
        </w:rPr>
        <w:t xml:space="preserve"> – Those who are of God, that is, in the light, are practicing righteousness. (Continual practice.)</w:t>
      </w:r>
    </w:p>
    <w:p w:rsidR="00254A92" w:rsidRDefault="00254A92" w:rsidP="00254A92">
      <w:pPr>
        <w:pStyle w:val="ListParagraph"/>
        <w:numPr>
          <w:ilvl w:val="1"/>
          <w:numId w:val="3"/>
        </w:numPr>
      </w:pPr>
      <w:r>
        <w:t>Walk – continual action. Not a mere step, but continual steps.</w:t>
      </w:r>
    </w:p>
    <w:p w:rsidR="00254A92" w:rsidRDefault="00254A92" w:rsidP="00254A92">
      <w:pPr>
        <w:pStyle w:val="ListParagraph"/>
        <w:numPr>
          <w:ilvl w:val="2"/>
          <w:numId w:val="3"/>
        </w:numPr>
      </w:pPr>
      <w:r w:rsidRPr="00254A92">
        <w:rPr>
          <w:b/>
          <w:highlight w:val="yellow"/>
        </w:rPr>
        <w:lastRenderedPageBreak/>
        <w:t>V. 8-2:2</w:t>
      </w:r>
      <w:r>
        <w:t xml:space="preserve"> – if we sin, and confess those sins, we will be forgiven.</w:t>
      </w:r>
    </w:p>
    <w:p w:rsidR="00254A92" w:rsidRDefault="00254A92" w:rsidP="00254A92">
      <w:pPr>
        <w:pStyle w:val="ListParagraph"/>
        <w:numPr>
          <w:ilvl w:val="2"/>
          <w:numId w:val="3"/>
        </w:numPr>
      </w:pPr>
      <w:r>
        <w:t>NOTE: repentance is needed (</w:t>
      </w:r>
      <w:r w:rsidRPr="00254A92">
        <w:rPr>
          <w:b/>
          <w:highlight w:val="yellow"/>
        </w:rPr>
        <w:t>cf. 5:16-17</w:t>
      </w:r>
      <w:r>
        <w:t xml:space="preserve"> – sin not leading to death is sin that is repented of.)</w:t>
      </w:r>
    </w:p>
    <w:p w:rsidR="00254A92" w:rsidRDefault="00254A92" w:rsidP="00254A92">
      <w:pPr>
        <w:pStyle w:val="ListParagraph"/>
        <w:numPr>
          <w:ilvl w:val="1"/>
          <w:numId w:val="3"/>
        </w:numPr>
      </w:pPr>
      <w:r>
        <w:t>How do we know the path of light?</w:t>
      </w:r>
    </w:p>
    <w:p w:rsidR="00254A92" w:rsidRPr="00254A92" w:rsidRDefault="00254A92" w:rsidP="00254A92">
      <w:pPr>
        <w:pStyle w:val="ListParagraph"/>
        <w:numPr>
          <w:ilvl w:val="2"/>
          <w:numId w:val="3"/>
        </w:numPr>
        <w:rPr>
          <w:b/>
          <w:i/>
        </w:rPr>
      </w:pPr>
      <w:r w:rsidRPr="00254A92">
        <w:rPr>
          <w:b/>
          <w:i/>
          <w:highlight w:val="yellow"/>
        </w:rPr>
        <w:t>“Your word is a lamp to my feet and a light to my path” (Psalm 119:105).</w:t>
      </w:r>
    </w:p>
    <w:p w:rsidR="00254A92" w:rsidRPr="00254A92" w:rsidRDefault="00254A92" w:rsidP="00254A92">
      <w:pPr>
        <w:pStyle w:val="ListParagraph"/>
        <w:numPr>
          <w:ilvl w:val="2"/>
          <w:numId w:val="3"/>
        </w:numPr>
        <w:rPr>
          <w:b/>
        </w:rPr>
      </w:pPr>
      <w:r w:rsidRPr="00254A92">
        <w:rPr>
          <w:b/>
        </w:rPr>
        <w:t xml:space="preserve">We must follow God’s word – His commandments </w:t>
      </w:r>
      <w:r w:rsidRPr="00254A92">
        <w:rPr>
          <w:b/>
        </w:rPr>
        <w:sym w:font="Wingdings" w:char="F0E0"/>
      </w:r>
    </w:p>
    <w:p w:rsidR="00865421" w:rsidRDefault="00865421" w:rsidP="00B13A0A">
      <w:pPr>
        <w:pStyle w:val="ListParagraph"/>
        <w:numPr>
          <w:ilvl w:val="0"/>
          <w:numId w:val="3"/>
        </w:numPr>
      </w:pPr>
      <w:r>
        <w:t xml:space="preserve">Keep His Commandments </w:t>
      </w:r>
      <w:r w:rsidRPr="00372A7E">
        <w:rPr>
          <w:b/>
          <w:highlight w:val="yellow"/>
        </w:rPr>
        <w:t>(2:3-7)</w:t>
      </w:r>
    </w:p>
    <w:p w:rsidR="00372A7E" w:rsidRDefault="00372A7E" w:rsidP="00372A7E">
      <w:pPr>
        <w:pStyle w:val="ListParagraph"/>
        <w:numPr>
          <w:ilvl w:val="1"/>
          <w:numId w:val="3"/>
        </w:numPr>
      </w:pPr>
      <w:r>
        <w:t>The commandments of Christ are given to us to follow.</w:t>
      </w:r>
    </w:p>
    <w:p w:rsidR="00372A7E" w:rsidRDefault="00372A7E" w:rsidP="00372A7E">
      <w:pPr>
        <w:pStyle w:val="ListParagraph"/>
        <w:numPr>
          <w:ilvl w:val="1"/>
          <w:numId w:val="3"/>
        </w:numPr>
      </w:pPr>
      <w:r>
        <w:t xml:space="preserve">Those who are proponents of the erroneous concept of </w:t>
      </w:r>
      <w:r w:rsidRPr="00372A7E">
        <w:rPr>
          <w:i/>
        </w:rPr>
        <w:t>“relationship over religion”</w:t>
      </w:r>
      <w:r>
        <w:t xml:space="preserve"> misunderstand that </w:t>
      </w:r>
      <w:r w:rsidRPr="00372A7E">
        <w:rPr>
          <w:b/>
          <w:i/>
          <w:u w:val="single"/>
        </w:rPr>
        <w:t>our relationship with Christ is established in the practice of His religion.</w:t>
      </w:r>
      <w:r>
        <w:t xml:space="preserve"> </w:t>
      </w:r>
      <w:r>
        <w:sym w:font="Wingdings" w:char="F0E0"/>
      </w:r>
    </w:p>
    <w:p w:rsidR="00372A7E" w:rsidRDefault="00372A7E" w:rsidP="00372A7E">
      <w:pPr>
        <w:pStyle w:val="ListParagraph"/>
        <w:numPr>
          <w:ilvl w:val="1"/>
          <w:numId w:val="3"/>
        </w:numPr>
      </w:pPr>
      <w:r w:rsidRPr="00372A7E">
        <w:rPr>
          <w:b/>
          <w:i/>
          <w:highlight w:val="yellow"/>
        </w:rPr>
        <w:t>“Pure and undefiled religion before God and the Father is this: to visit orphans and widows in their trouble, and to keep oneself unspotted from the world” (James 1:27).</w:t>
      </w:r>
      <w:r>
        <w:t xml:space="preserve"> (Do positive commands of scripture, and abstain from the evil.)</w:t>
      </w:r>
    </w:p>
    <w:p w:rsidR="00372A7E" w:rsidRDefault="00372A7E" w:rsidP="00372A7E">
      <w:pPr>
        <w:pStyle w:val="ListParagraph"/>
        <w:numPr>
          <w:ilvl w:val="1"/>
          <w:numId w:val="3"/>
        </w:numPr>
      </w:pPr>
      <w:r>
        <w:t>When we follow His commandments we know Him, and become like Him.</w:t>
      </w:r>
    </w:p>
    <w:p w:rsidR="00372A7E" w:rsidRPr="00372A7E" w:rsidRDefault="00372A7E" w:rsidP="00372A7E">
      <w:pPr>
        <w:pStyle w:val="ListParagraph"/>
        <w:numPr>
          <w:ilvl w:val="2"/>
          <w:numId w:val="3"/>
        </w:numPr>
        <w:rPr>
          <w:i/>
        </w:rPr>
      </w:pPr>
      <w:r w:rsidRPr="00372A7E">
        <w:rPr>
          <w:i/>
        </w:rPr>
        <w:t>This extends even to His aversion for sin.</w:t>
      </w:r>
    </w:p>
    <w:p w:rsidR="00372A7E" w:rsidRPr="00372A7E" w:rsidRDefault="00372A7E" w:rsidP="00372A7E">
      <w:pPr>
        <w:pStyle w:val="ListParagraph"/>
        <w:numPr>
          <w:ilvl w:val="2"/>
          <w:numId w:val="3"/>
        </w:numPr>
        <w:rPr>
          <w:b/>
        </w:rPr>
      </w:pPr>
      <w:r w:rsidRPr="00372A7E">
        <w:rPr>
          <w:b/>
        </w:rPr>
        <w:t xml:space="preserve">One who walks in the light by following Christ’s commandments does not love the world </w:t>
      </w:r>
      <w:r w:rsidRPr="00372A7E">
        <w:rPr>
          <w:b/>
        </w:rPr>
        <w:sym w:font="Wingdings" w:char="F0E0"/>
      </w:r>
    </w:p>
    <w:p w:rsidR="00865421" w:rsidRDefault="00865421" w:rsidP="00B13A0A">
      <w:pPr>
        <w:pStyle w:val="ListParagraph"/>
        <w:numPr>
          <w:ilvl w:val="0"/>
          <w:numId w:val="3"/>
        </w:numPr>
      </w:pPr>
      <w:r>
        <w:t xml:space="preserve">Do Not Love the World </w:t>
      </w:r>
      <w:r w:rsidRPr="00CE33A7">
        <w:rPr>
          <w:b/>
          <w:highlight w:val="yellow"/>
        </w:rPr>
        <w:t>(2:15-17)</w:t>
      </w:r>
    </w:p>
    <w:p w:rsidR="00372A7E" w:rsidRDefault="00234C9E" w:rsidP="00372A7E">
      <w:pPr>
        <w:pStyle w:val="ListParagraph"/>
        <w:numPr>
          <w:ilvl w:val="1"/>
          <w:numId w:val="3"/>
        </w:numPr>
      </w:pPr>
      <w:r>
        <w:t>Already, John has indicated the one who truly has God can’t be in both light and darkness, and must follow God’s commands.</w:t>
      </w:r>
    </w:p>
    <w:p w:rsidR="00234C9E" w:rsidRPr="00234C9E" w:rsidRDefault="00234C9E" w:rsidP="00372A7E">
      <w:pPr>
        <w:pStyle w:val="ListParagraph"/>
        <w:numPr>
          <w:ilvl w:val="1"/>
          <w:numId w:val="3"/>
        </w:numPr>
        <w:rPr>
          <w:i/>
        </w:rPr>
      </w:pPr>
      <w:r w:rsidRPr="00234C9E">
        <w:rPr>
          <w:i/>
        </w:rPr>
        <w:t>Furthermore, there cannot be a split interest, love, or allegiance between God and the world.</w:t>
      </w:r>
    </w:p>
    <w:p w:rsidR="00234C9E" w:rsidRPr="00234C9E" w:rsidRDefault="00234C9E" w:rsidP="00372A7E">
      <w:pPr>
        <w:pStyle w:val="ListParagraph"/>
        <w:numPr>
          <w:ilvl w:val="1"/>
          <w:numId w:val="3"/>
        </w:numPr>
        <w:rPr>
          <w:b/>
          <w:i/>
        </w:rPr>
      </w:pPr>
      <w:r w:rsidRPr="00234C9E">
        <w:rPr>
          <w:b/>
          <w:i/>
          <w:highlight w:val="yellow"/>
        </w:rPr>
        <w:t>“Do you not know that friendship</w:t>
      </w:r>
      <w:r>
        <w:rPr>
          <w:b/>
          <w:i/>
          <w:highlight w:val="yellow"/>
        </w:rPr>
        <w:t xml:space="preserve"> [fondness]</w:t>
      </w:r>
      <w:r w:rsidRPr="00234C9E">
        <w:rPr>
          <w:b/>
          <w:i/>
          <w:highlight w:val="yellow"/>
        </w:rPr>
        <w:t xml:space="preserve"> with the world is enmity with God? Whoever therefore wants to be a friend of the world makes himself an enemy of God” (James 4:4).</w:t>
      </w:r>
    </w:p>
    <w:p w:rsidR="00234C9E" w:rsidRDefault="00CE33A7" w:rsidP="00372A7E">
      <w:pPr>
        <w:pStyle w:val="ListParagraph"/>
        <w:numPr>
          <w:ilvl w:val="1"/>
          <w:numId w:val="3"/>
        </w:numPr>
      </w:pPr>
      <w:r w:rsidRPr="00CE33A7">
        <w:rPr>
          <w:b/>
          <w:i/>
          <w:highlight w:val="yellow"/>
        </w:rPr>
        <w:t>“all that is in the world”</w:t>
      </w:r>
      <w:r>
        <w:t>:</w:t>
      </w:r>
    </w:p>
    <w:p w:rsidR="00CE33A7" w:rsidRDefault="00CE33A7" w:rsidP="00CE33A7">
      <w:pPr>
        <w:pStyle w:val="ListParagraph"/>
        <w:numPr>
          <w:ilvl w:val="2"/>
          <w:numId w:val="3"/>
        </w:numPr>
      </w:pPr>
      <w:r w:rsidRPr="00CE33A7">
        <w:rPr>
          <w:b/>
          <w:i/>
          <w:highlight w:val="yellow"/>
        </w:rPr>
        <w:t>“Lust of the flesh”</w:t>
      </w:r>
      <w:r>
        <w:t xml:space="preserve"> – fulfillment of fleshly appetite. Using your body, and anything you have in a sinful way so as to fulfill a lust.</w:t>
      </w:r>
    </w:p>
    <w:p w:rsidR="00CE33A7" w:rsidRDefault="00CE33A7" w:rsidP="00CE33A7">
      <w:pPr>
        <w:pStyle w:val="ListParagraph"/>
        <w:numPr>
          <w:ilvl w:val="2"/>
          <w:numId w:val="3"/>
        </w:numPr>
      </w:pPr>
      <w:r w:rsidRPr="00CE33A7">
        <w:rPr>
          <w:b/>
          <w:i/>
          <w:highlight w:val="yellow"/>
        </w:rPr>
        <w:t>“Lust of the eyes”</w:t>
      </w:r>
      <w:r>
        <w:t xml:space="preserve"> – satisfying sinful desires with the viewing of the mind. Thoughts dwelling on the sinful things.</w:t>
      </w:r>
    </w:p>
    <w:p w:rsidR="00CE33A7" w:rsidRDefault="00CE33A7" w:rsidP="00CE33A7">
      <w:pPr>
        <w:pStyle w:val="ListParagraph"/>
        <w:numPr>
          <w:ilvl w:val="2"/>
          <w:numId w:val="3"/>
        </w:numPr>
      </w:pPr>
      <w:r w:rsidRPr="00CE33A7">
        <w:rPr>
          <w:b/>
          <w:i/>
          <w:highlight w:val="yellow"/>
        </w:rPr>
        <w:t>“Pride of life”</w:t>
      </w:r>
      <w:r>
        <w:t xml:space="preserve"> – Pride and arrogance in your material, and immaterial things. (Possessions, as well as positions in life – ideally placing yourself above God.)</w:t>
      </w:r>
    </w:p>
    <w:p w:rsidR="00865421" w:rsidRDefault="00CE33A7" w:rsidP="00E5570C">
      <w:pPr>
        <w:pStyle w:val="ListParagraph"/>
        <w:numPr>
          <w:ilvl w:val="1"/>
          <w:numId w:val="3"/>
        </w:numPr>
      </w:pPr>
      <w:r>
        <w:t xml:space="preserve">The Christian is not to take part in these things. </w:t>
      </w:r>
      <w:r w:rsidRPr="00CE33A7">
        <w:rPr>
          <w:b/>
        </w:rPr>
        <w:t>The Christian is not even to have an affection for these things.</w:t>
      </w:r>
    </w:p>
    <w:p w:rsidR="00865421" w:rsidRDefault="00865421" w:rsidP="00B13A0A">
      <w:pPr>
        <w:pStyle w:val="ListParagraph"/>
        <w:numPr>
          <w:ilvl w:val="0"/>
          <w:numId w:val="3"/>
        </w:numPr>
      </w:pPr>
      <w:r>
        <w:t xml:space="preserve">Love Your Brother </w:t>
      </w:r>
      <w:r w:rsidRPr="00832CC7">
        <w:rPr>
          <w:b/>
          <w:highlight w:val="yellow"/>
        </w:rPr>
        <w:t>(3:10-18)</w:t>
      </w:r>
    </w:p>
    <w:p w:rsidR="00AD1AD9" w:rsidRDefault="00832CC7" w:rsidP="00AD1AD9">
      <w:pPr>
        <w:pStyle w:val="ListParagraph"/>
        <w:numPr>
          <w:ilvl w:val="1"/>
          <w:numId w:val="3"/>
        </w:numPr>
      </w:pPr>
      <w:r>
        <w:t>Children of the devil – do not love their brothers.</w:t>
      </w:r>
    </w:p>
    <w:p w:rsidR="00832CC7" w:rsidRDefault="00832CC7" w:rsidP="00AD1AD9">
      <w:pPr>
        <w:pStyle w:val="ListParagraph"/>
        <w:numPr>
          <w:ilvl w:val="1"/>
          <w:numId w:val="3"/>
        </w:numPr>
      </w:pPr>
      <w:r>
        <w:t>Children of God – love the brethren.</w:t>
      </w:r>
    </w:p>
    <w:p w:rsidR="00832CC7" w:rsidRPr="00AF601D" w:rsidRDefault="00832CC7" w:rsidP="00AD1AD9">
      <w:pPr>
        <w:pStyle w:val="ListParagraph"/>
        <w:numPr>
          <w:ilvl w:val="1"/>
          <w:numId w:val="3"/>
        </w:numPr>
        <w:rPr>
          <w:b/>
        </w:rPr>
      </w:pPr>
      <w:r w:rsidRPr="00AF601D">
        <w:rPr>
          <w:b/>
        </w:rPr>
        <w:t>The Gnostics separated themselves from the brethren, and treated them with hatred, not love.</w:t>
      </w:r>
    </w:p>
    <w:p w:rsidR="00832CC7" w:rsidRDefault="00832CC7" w:rsidP="00832CC7">
      <w:pPr>
        <w:pStyle w:val="ListParagraph"/>
        <w:numPr>
          <w:ilvl w:val="2"/>
          <w:numId w:val="3"/>
        </w:numPr>
      </w:pPr>
      <w:r>
        <w:t xml:space="preserve">Just as Cain did Abel </w:t>
      </w:r>
      <w:r w:rsidRPr="00832CC7">
        <w:rPr>
          <w:b/>
          <w:highlight w:val="yellow"/>
        </w:rPr>
        <w:t>(v. 12).</w:t>
      </w:r>
    </w:p>
    <w:p w:rsidR="00832CC7" w:rsidRPr="00832CC7" w:rsidRDefault="00832CC7" w:rsidP="00832CC7">
      <w:pPr>
        <w:pStyle w:val="ListParagraph"/>
        <w:numPr>
          <w:ilvl w:val="2"/>
          <w:numId w:val="3"/>
        </w:numPr>
        <w:rPr>
          <w:b/>
        </w:rPr>
      </w:pPr>
      <w:r w:rsidRPr="00832CC7">
        <w:rPr>
          <w:b/>
        </w:rPr>
        <w:lastRenderedPageBreak/>
        <w:t>The Gnostics hate these brethren because their works are evil – that is, they are not in God. (Which is manifest in their hatred.)</w:t>
      </w:r>
    </w:p>
    <w:p w:rsidR="00832CC7" w:rsidRDefault="00832CC7" w:rsidP="00832CC7">
      <w:pPr>
        <w:pStyle w:val="ListParagraph"/>
        <w:numPr>
          <w:ilvl w:val="1"/>
          <w:numId w:val="3"/>
        </w:numPr>
      </w:pPr>
      <w:r w:rsidRPr="00832CC7">
        <w:rPr>
          <w:b/>
          <w:highlight w:val="yellow"/>
        </w:rPr>
        <w:t>Cf. 4:7-9</w:t>
      </w:r>
      <w:r>
        <w:t xml:space="preserve"> – If you love, you are born of God – His child, and known by Him and knows Him.</w:t>
      </w:r>
    </w:p>
    <w:p w:rsidR="00AF601D" w:rsidRDefault="00AF601D" w:rsidP="00AF601D">
      <w:pPr>
        <w:pStyle w:val="ListParagraph"/>
        <w:numPr>
          <w:ilvl w:val="2"/>
          <w:numId w:val="3"/>
        </w:numPr>
      </w:pPr>
      <w:r>
        <w:rPr>
          <w:b/>
        </w:rPr>
        <w:t>The one who is born of God naturally is to love others born of Him</w:t>
      </w:r>
      <w:r w:rsidRPr="00AF601D">
        <w:t>.</w:t>
      </w:r>
    </w:p>
    <w:p w:rsidR="00AF601D" w:rsidRDefault="00AF601D" w:rsidP="00AF601D">
      <w:pPr>
        <w:pStyle w:val="ListParagraph"/>
        <w:numPr>
          <w:ilvl w:val="2"/>
          <w:numId w:val="3"/>
        </w:numPr>
      </w:pPr>
      <w:r w:rsidRPr="00AF601D">
        <w:rPr>
          <w:b/>
          <w:i/>
          <w:highlight w:val="yellow"/>
        </w:rPr>
        <w:t>“Since you have purified your souls in obeying the truth through the Spirit in sincere love of the brethren, love one another fervently with a pure heart, having been born again” (1 Peter 1:22-23)</w:t>
      </w:r>
      <w:r>
        <w:t>.</w:t>
      </w:r>
    </w:p>
    <w:p w:rsidR="00832CC7" w:rsidRDefault="00832CC7" w:rsidP="00832CC7">
      <w:pPr>
        <w:pStyle w:val="ListParagraph"/>
        <w:numPr>
          <w:ilvl w:val="1"/>
          <w:numId w:val="3"/>
        </w:numPr>
      </w:pPr>
      <w:r w:rsidRPr="00832CC7">
        <w:rPr>
          <w:b/>
          <w:highlight w:val="yellow"/>
        </w:rPr>
        <w:t>Cf. 4:20-21</w:t>
      </w:r>
      <w:r>
        <w:t xml:space="preserve"> – Cannot claim to love God if you do not love your brother who is from God.</w:t>
      </w:r>
    </w:p>
    <w:p w:rsidR="00832CC7" w:rsidRDefault="00832CC7" w:rsidP="00832CC7">
      <w:pPr>
        <w:pStyle w:val="ListParagraph"/>
        <w:numPr>
          <w:ilvl w:val="1"/>
          <w:numId w:val="3"/>
        </w:numPr>
      </w:pPr>
      <w:r w:rsidRPr="00832CC7">
        <w:rPr>
          <w:b/>
          <w:highlight w:val="yellow"/>
        </w:rPr>
        <w:t>3:17-18</w:t>
      </w:r>
      <w:r>
        <w:t xml:space="preserve"> – This love that is necessary is active. It does, it does not just say.</w:t>
      </w:r>
    </w:p>
    <w:p w:rsidR="00AF601D" w:rsidRPr="00AF601D" w:rsidRDefault="00AF601D" w:rsidP="00AF601D">
      <w:pPr>
        <w:rPr>
          <w:b/>
        </w:rPr>
      </w:pPr>
      <w:r w:rsidRPr="00AF601D">
        <w:rPr>
          <w:b/>
        </w:rPr>
        <w:t>Conclusion</w:t>
      </w:r>
    </w:p>
    <w:p w:rsidR="00AF601D" w:rsidRDefault="00AF601D" w:rsidP="00AF601D">
      <w:pPr>
        <w:pStyle w:val="ListParagraph"/>
        <w:numPr>
          <w:ilvl w:val="0"/>
          <w:numId w:val="5"/>
        </w:numPr>
      </w:pPr>
      <w:r>
        <w:t>John’s 1</w:t>
      </w:r>
      <w:r w:rsidRPr="00AF601D">
        <w:rPr>
          <w:vertAlign w:val="superscript"/>
        </w:rPr>
        <w:t>st</w:t>
      </w:r>
      <w:r>
        <w:t xml:space="preserve"> epistle suggests we can know whether we are of God, and as such have the hope of salvation.</w:t>
      </w:r>
    </w:p>
    <w:p w:rsidR="00AF601D" w:rsidRDefault="00AF601D" w:rsidP="00AF601D">
      <w:pPr>
        <w:pStyle w:val="ListParagraph"/>
        <w:numPr>
          <w:ilvl w:val="0"/>
          <w:numId w:val="5"/>
        </w:numPr>
      </w:pPr>
      <w:r>
        <w:t>If we are practicing these things, living the way God intends, we can have that confidence.</w:t>
      </w:r>
    </w:p>
    <w:p w:rsidR="00AF601D" w:rsidRDefault="00AF601D" w:rsidP="00AF601D">
      <w:pPr>
        <w:pStyle w:val="ListParagraph"/>
        <w:numPr>
          <w:ilvl w:val="0"/>
          <w:numId w:val="5"/>
        </w:numPr>
      </w:pPr>
      <w:r>
        <w:t>However, it is at its foundation only within us and God to know if we are truly right with Him.</w:t>
      </w:r>
    </w:p>
    <w:p w:rsidR="00AF601D" w:rsidRDefault="00AF601D" w:rsidP="00AF601D">
      <w:pPr>
        <w:pStyle w:val="ListParagraph"/>
        <w:numPr>
          <w:ilvl w:val="1"/>
          <w:numId w:val="5"/>
        </w:numPr>
      </w:pPr>
      <w:r w:rsidRPr="00AF601D">
        <w:rPr>
          <w:b/>
          <w:highlight w:val="yellow"/>
        </w:rPr>
        <w:t>Cf. 3:19-21</w:t>
      </w:r>
      <w:r>
        <w:t xml:space="preserve"> – Our conscience will tell us if we are right with God. If it be that we are honest with ourselves.</w:t>
      </w:r>
    </w:p>
    <w:p w:rsidR="00AF601D" w:rsidRDefault="00AF601D" w:rsidP="00AF601D">
      <w:pPr>
        <w:pStyle w:val="ListParagraph"/>
        <w:numPr>
          <w:ilvl w:val="1"/>
          <w:numId w:val="5"/>
        </w:numPr>
      </w:pPr>
      <w:r>
        <w:t>We know if we are doing right or not.</w:t>
      </w:r>
    </w:p>
    <w:p w:rsidR="00AF601D" w:rsidRPr="00AF601D" w:rsidRDefault="00AF601D" w:rsidP="00AF601D">
      <w:pPr>
        <w:pStyle w:val="ListParagraph"/>
        <w:numPr>
          <w:ilvl w:val="1"/>
          <w:numId w:val="5"/>
        </w:numPr>
        <w:rPr>
          <w:b/>
        </w:rPr>
      </w:pPr>
      <w:r w:rsidRPr="00AF601D">
        <w:rPr>
          <w:b/>
        </w:rPr>
        <w:t>If we are doing right, the</w:t>
      </w:r>
      <w:bookmarkStart w:id="0" w:name="_GoBack"/>
      <w:bookmarkEnd w:id="0"/>
      <w:r w:rsidRPr="00AF601D">
        <w:rPr>
          <w:b/>
        </w:rPr>
        <w:t>n we can have confidence that we are in God, and know God, and have salvation.</w:t>
      </w:r>
    </w:p>
    <w:sectPr w:rsidR="00AF601D" w:rsidRPr="00AF60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79" w:rsidRDefault="00583179" w:rsidP="00BA4D76">
      <w:pPr>
        <w:spacing w:after="0" w:line="240" w:lineRule="auto"/>
      </w:pPr>
      <w:r>
        <w:separator/>
      </w:r>
    </w:p>
  </w:endnote>
  <w:endnote w:type="continuationSeparator" w:id="0">
    <w:p w:rsidR="00583179" w:rsidRDefault="00583179" w:rsidP="00BA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79" w:rsidRDefault="00583179" w:rsidP="00BA4D76">
      <w:pPr>
        <w:spacing w:after="0" w:line="240" w:lineRule="auto"/>
      </w:pPr>
      <w:r>
        <w:separator/>
      </w:r>
    </w:p>
  </w:footnote>
  <w:footnote w:type="continuationSeparator" w:id="0">
    <w:p w:rsidR="00583179" w:rsidRDefault="00583179" w:rsidP="00BA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76" w:rsidRDefault="00BA4D76" w:rsidP="00BA4D7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BA"/>
    <w:multiLevelType w:val="hybridMultilevel"/>
    <w:tmpl w:val="F7E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0E5"/>
    <w:multiLevelType w:val="hybridMultilevel"/>
    <w:tmpl w:val="EEB6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2E7F"/>
    <w:multiLevelType w:val="hybridMultilevel"/>
    <w:tmpl w:val="F84643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6E468C"/>
    <w:multiLevelType w:val="hybridMultilevel"/>
    <w:tmpl w:val="7638C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6915"/>
    <w:multiLevelType w:val="hybridMultilevel"/>
    <w:tmpl w:val="50BA74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76"/>
    <w:rsid w:val="00193A87"/>
    <w:rsid w:val="00234C9E"/>
    <w:rsid w:val="00254A92"/>
    <w:rsid w:val="00371B65"/>
    <w:rsid w:val="00372A7E"/>
    <w:rsid w:val="00583179"/>
    <w:rsid w:val="005A6E6B"/>
    <w:rsid w:val="005F313B"/>
    <w:rsid w:val="007518A1"/>
    <w:rsid w:val="007E3123"/>
    <w:rsid w:val="007F4472"/>
    <w:rsid w:val="00832CC7"/>
    <w:rsid w:val="00865421"/>
    <w:rsid w:val="00911920"/>
    <w:rsid w:val="00920950"/>
    <w:rsid w:val="00AD1AD9"/>
    <w:rsid w:val="00AF601D"/>
    <w:rsid w:val="00B13A0A"/>
    <w:rsid w:val="00BA4D76"/>
    <w:rsid w:val="00C53A9C"/>
    <w:rsid w:val="00CE33A7"/>
    <w:rsid w:val="00DD7300"/>
    <w:rsid w:val="00DE02D8"/>
    <w:rsid w:val="00E5570C"/>
    <w:rsid w:val="00E577E6"/>
    <w:rsid w:val="00EE1B6E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6B61"/>
  <w15:chartTrackingRefBased/>
  <w15:docId w15:val="{22AB5706-B99F-448D-B209-1651A89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76"/>
  </w:style>
  <w:style w:type="paragraph" w:styleId="Footer">
    <w:name w:val="footer"/>
    <w:basedOn w:val="Normal"/>
    <w:link w:val="FooterChar"/>
    <w:uiPriority w:val="99"/>
    <w:unhideWhenUsed/>
    <w:rsid w:val="00BA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76"/>
  </w:style>
  <w:style w:type="paragraph" w:styleId="ListParagraph">
    <w:name w:val="List Paragraph"/>
    <w:basedOn w:val="Normal"/>
    <w:uiPriority w:val="34"/>
    <w:qFormat/>
    <w:rsid w:val="00B1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28</cp:revision>
  <dcterms:created xsi:type="dcterms:W3CDTF">2016-11-17T17:28:00Z</dcterms:created>
  <dcterms:modified xsi:type="dcterms:W3CDTF">2016-11-17T21:53:00Z</dcterms:modified>
</cp:coreProperties>
</file>