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4F8" w:rsidRPr="00510E15" w:rsidRDefault="00510E15">
      <w:pPr>
        <w:rPr>
          <w:b/>
          <w:sz w:val="32"/>
        </w:rPr>
      </w:pPr>
      <w:r w:rsidRPr="00510E15">
        <w:rPr>
          <w:b/>
          <w:sz w:val="32"/>
        </w:rPr>
        <w:t>What will happen in the end?</w:t>
      </w:r>
    </w:p>
    <w:p w:rsidR="00510E15" w:rsidRPr="00510E15" w:rsidRDefault="00510E15">
      <w:pPr>
        <w:rPr>
          <w:i/>
          <w:sz w:val="28"/>
        </w:rPr>
      </w:pPr>
      <w:r w:rsidRPr="00510E15">
        <w:rPr>
          <w:i/>
          <w:sz w:val="28"/>
        </w:rPr>
        <w:t>1 Corinthians 15:24</w:t>
      </w:r>
    </w:p>
    <w:p w:rsidR="00510E15" w:rsidRPr="00510E15" w:rsidRDefault="00510E15">
      <w:pPr>
        <w:rPr>
          <w:b/>
        </w:rPr>
      </w:pPr>
      <w:r w:rsidRPr="00510E15">
        <w:rPr>
          <w:b/>
        </w:rPr>
        <w:t>Introduction</w:t>
      </w:r>
    </w:p>
    <w:p w:rsidR="00510E15" w:rsidRDefault="00C83B4C" w:rsidP="00510E15">
      <w:pPr>
        <w:pStyle w:val="ListParagraph"/>
        <w:numPr>
          <w:ilvl w:val="0"/>
          <w:numId w:val="1"/>
        </w:numPr>
      </w:pPr>
      <w:r>
        <w:t xml:space="preserve">Paul alluded to an end – </w:t>
      </w:r>
      <w:r w:rsidRPr="00C83B4C">
        <w:rPr>
          <w:b/>
          <w:i/>
          <w:highlight w:val="yellow"/>
        </w:rPr>
        <w:t>“Then comes the end” (1 Corinthians 15:24).</w:t>
      </w:r>
    </w:p>
    <w:p w:rsidR="00510E15" w:rsidRDefault="00C83B4C" w:rsidP="00C83B4C">
      <w:pPr>
        <w:pStyle w:val="ListParagraph"/>
        <w:numPr>
          <w:ilvl w:val="0"/>
          <w:numId w:val="1"/>
        </w:numPr>
      </w:pPr>
      <w:r>
        <w:t>We should be impressed and concerned about the fact that there will be an ultimate end.</w:t>
      </w:r>
    </w:p>
    <w:p w:rsidR="00C83B4C" w:rsidRDefault="00C83B4C" w:rsidP="00C83B4C">
      <w:pPr>
        <w:pStyle w:val="ListParagraph"/>
        <w:numPr>
          <w:ilvl w:val="0"/>
          <w:numId w:val="1"/>
        </w:numPr>
      </w:pPr>
      <w:r>
        <w:t>What will happen in the end?</w:t>
      </w:r>
    </w:p>
    <w:p w:rsidR="00510E15" w:rsidRDefault="00422351" w:rsidP="00510E15">
      <w:pPr>
        <w:pStyle w:val="ListParagraph"/>
        <w:numPr>
          <w:ilvl w:val="0"/>
          <w:numId w:val="2"/>
        </w:numPr>
      </w:pPr>
      <w:r>
        <w:t>There IS a</w:t>
      </w:r>
      <w:r w:rsidR="00C83B4C">
        <w:t>n end</w:t>
      </w:r>
      <w:r>
        <w:t>, and it WILL come.</w:t>
      </w:r>
    </w:p>
    <w:p w:rsidR="00C83B4C" w:rsidRDefault="00C83B4C" w:rsidP="00C83B4C">
      <w:pPr>
        <w:pStyle w:val="ListParagraph"/>
        <w:numPr>
          <w:ilvl w:val="0"/>
          <w:numId w:val="7"/>
        </w:numPr>
      </w:pPr>
      <w:r>
        <w:t>The Day of the Lord</w:t>
      </w:r>
    </w:p>
    <w:p w:rsidR="00C83B4C" w:rsidRDefault="00C83B4C" w:rsidP="00C83B4C">
      <w:pPr>
        <w:pStyle w:val="ListParagraph"/>
        <w:numPr>
          <w:ilvl w:val="1"/>
          <w:numId w:val="7"/>
        </w:numPr>
      </w:pPr>
      <w:r w:rsidRPr="000405F6">
        <w:rPr>
          <w:b/>
          <w:i/>
          <w:highlight w:val="yellow"/>
        </w:rPr>
        <w:t>“But the day of the Lord WILL come” (2 Peter 3:10)</w:t>
      </w:r>
      <w:r w:rsidR="000405F6" w:rsidRPr="000405F6">
        <w:rPr>
          <w:b/>
          <w:i/>
        </w:rPr>
        <w:t xml:space="preserve"> </w:t>
      </w:r>
      <w:r w:rsidR="000405F6">
        <w:t>– not a weather forecast, or a doomsday prediction.</w:t>
      </w:r>
    </w:p>
    <w:p w:rsidR="000405F6" w:rsidRPr="000405F6" w:rsidRDefault="000405F6" w:rsidP="00C83B4C">
      <w:pPr>
        <w:pStyle w:val="ListParagraph"/>
        <w:numPr>
          <w:ilvl w:val="1"/>
          <w:numId w:val="7"/>
        </w:numPr>
        <w:rPr>
          <w:b/>
        </w:rPr>
      </w:pPr>
      <w:r w:rsidRPr="000405F6">
        <w:rPr>
          <w:b/>
          <w:highlight w:val="yellow"/>
        </w:rPr>
        <w:t>2 Peter 3:1-7:</w:t>
      </w:r>
    </w:p>
    <w:p w:rsidR="000405F6" w:rsidRDefault="000405F6" w:rsidP="000405F6">
      <w:pPr>
        <w:pStyle w:val="ListParagraph"/>
        <w:numPr>
          <w:ilvl w:val="2"/>
          <w:numId w:val="7"/>
        </w:numPr>
      </w:pPr>
      <w:r w:rsidRPr="000405F6">
        <w:rPr>
          <w:b/>
          <w:highlight w:val="yellow"/>
        </w:rPr>
        <w:t>(vv. 1-2, 7)</w:t>
      </w:r>
      <w:r>
        <w:t xml:space="preserve"> – Inspired men spoke of a day of judgment, when ungodly men will be destroyed, and the elements will burn up – </w:t>
      </w:r>
      <w:r w:rsidRPr="000405F6">
        <w:rPr>
          <w:b/>
          <w:i/>
          <w:highlight w:val="yellow"/>
        </w:rPr>
        <w:t>“no prophecy of scripture is of any private interpretation” (1:20).</w:t>
      </w:r>
    </w:p>
    <w:p w:rsidR="000405F6" w:rsidRDefault="000405F6" w:rsidP="000405F6">
      <w:pPr>
        <w:pStyle w:val="ListParagraph"/>
        <w:numPr>
          <w:ilvl w:val="2"/>
          <w:numId w:val="7"/>
        </w:numPr>
      </w:pPr>
      <w:r w:rsidRPr="000405F6">
        <w:rPr>
          <w:b/>
          <w:highlight w:val="yellow"/>
        </w:rPr>
        <w:t>(vv. 3-6)</w:t>
      </w:r>
      <w:r>
        <w:t xml:space="preserve"> – Know that the scoffers are wrong!</w:t>
      </w:r>
    </w:p>
    <w:p w:rsidR="000405F6" w:rsidRDefault="000405F6" w:rsidP="000405F6">
      <w:pPr>
        <w:pStyle w:val="ListParagraph"/>
        <w:numPr>
          <w:ilvl w:val="3"/>
          <w:numId w:val="7"/>
        </w:numPr>
      </w:pPr>
      <w:r w:rsidRPr="000405F6">
        <w:rPr>
          <w:b/>
          <w:highlight w:val="yellow"/>
        </w:rPr>
        <w:t>(v. 3)</w:t>
      </w:r>
      <w:r>
        <w:t xml:space="preserve"> – Reject the promise because they want to walk in their lusts.</w:t>
      </w:r>
    </w:p>
    <w:p w:rsidR="000405F6" w:rsidRDefault="000405F6" w:rsidP="000405F6">
      <w:pPr>
        <w:pStyle w:val="ListParagraph"/>
        <w:numPr>
          <w:ilvl w:val="3"/>
          <w:numId w:val="7"/>
        </w:numPr>
      </w:pPr>
      <w:r w:rsidRPr="000405F6">
        <w:rPr>
          <w:b/>
          <w:highlight w:val="yellow"/>
        </w:rPr>
        <w:t>(v. 5)</w:t>
      </w:r>
      <w:r>
        <w:t xml:space="preserve"> – willfully forget.</w:t>
      </w:r>
    </w:p>
    <w:p w:rsidR="000405F6" w:rsidRDefault="000405F6" w:rsidP="000405F6">
      <w:pPr>
        <w:pStyle w:val="ListParagraph"/>
        <w:numPr>
          <w:ilvl w:val="3"/>
          <w:numId w:val="7"/>
        </w:numPr>
      </w:pPr>
      <w:r w:rsidRPr="000405F6">
        <w:rPr>
          <w:b/>
          <w:highlight w:val="yellow"/>
        </w:rPr>
        <w:t>(v. 4-6)</w:t>
      </w:r>
      <w:r>
        <w:t xml:space="preserve"> – All things have NOT continued as they were – </w:t>
      </w:r>
      <w:r w:rsidRPr="000405F6">
        <w:rPr>
          <w:b/>
        </w:rPr>
        <w:t>universal destruction and judgement that CHANGED EVERYTHING has already happened, and WILL HAPPEN AGAIN.</w:t>
      </w:r>
    </w:p>
    <w:p w:rsidR="00C83B4C" w:rsidRDefault="00C83B4C" w:rsidP="00C83B4C">
      <w:pPr>
        <w:pStyle w:val="ListParagraph"/>
        <w:numPr>
          <w:ilvl w:val="0"/>
          <w:numId w:val="7"/>
        </w:numPr>
      </w:pPr>
      <w:r>
        <w:t>Recognize the nature of time.</w:t>
      </w:r>
    </w:p>
    <w:p w:rsidR="000405F6" w:rsidRDefault="000405F6" w:rsidP="000405F6">
      <w:pPr>
        <w:pStyle w:val="ListParagraph"/>
        <w:numPr>
          <w:ilvl w:val="1"/>
          <w:numId w:val="7"/>
        </w:numPr>
      </w:pPr>
      <w:r w:rsidRPr="000405F6">
        <w:rPr>
          <w:b/>
          <w:highlight w:val="yellow"/>
        </w:rPr>
        <w:t>2 Peter 3:8-9</w:t>
      </w:r>
      <w:r>
        <w:t xml:space="preserve"> – God transcends time, so His promises are not hindered by time. HE SIMPLY WANTS US TO TURN TO HIM BEFORE IT IS TOO LATE.</w:t>
      </w:r>
    </w:p>
    <w:p w:rsidR="000405F6" w:rsidRDefault="000405F6" w:rsidP="000405F6">
      <w:pPr>
        <w:pStyle w:val="ListParagraph"/>
        <w:numPr>
          <w:ilvl w:val="1"/>
          <w:numId w:val="7"/>
        </w:numPr>
      </w:pPr>
      <w:r w:rsidRPr="000405F6">
        <w:rPr>
          <w:b/>
          <w:highlight w:val="yellow"/>
        </w:rPr>
        <w:t>V. 10</w:t>
      </w:r>
      <w:r w:rsidRPr="000405F6">
        <w:rPr>
          <w:b/>
        </w:rPr>
        <w:t xml:space="preserve"> </w:t>
      </w:r>
      <w:r>
        <w:t>– We don’t know when it is coming.</w:t>
      </w:r>
    </w:p>
    <w:p w:rsidR="000405F6" w:rsidRDefault="000405F6" w:rsidP="000405F6">
      <w:pPr>
        <w:pStyle w:val="ListParagraph"/>
        <w:numPr>
          <w:ilvl w:val="1"/>
          <w:numId w:val="7"/>
        </w:numPr>
      </w:pPr>
      <w:r w:rsidRPr="000405F6">
        <w:rPr>
          <w:b/>
          <w:highlight w:val="yellow"/>
        </w:rPr>
        <w:t>V. 15</w:t>
      </w:r>
      <w:r>
        <w:t xml:space="preserve"> – </w:t>
      </w:r>
      <w:proofErr w:type="gramStart"/>
      <w:r>
        <w:t>As long as</w:t>
      </w:r>
      <w:proofErr w:type="gramEnd"/>
      <w:r>
        <w:t xml:space="preserve"> we have now, we can be ready.</w:t>
      </w:r>
    </w:p>
    <w:p w:rsidR="000405F6" w:rsidRPr="000405F6" w:rsidRDefault="000405F6" w:rsidP="000405F6">
      <w:pPr>
        <w:pStyle w:val="ListParagraph"/>
        <w:numPr>
          <w:ilvl w:val="1"/>
          <w:numId w:val="7"/>
        </w:numPr>
        <w:rPr>
          <w:b/>
        </w:rPr>
      </w:pPr>
      <w:r w:rsidRPr="000405F6">
        <w:rPr>
          <w:b/>
        </w:rPr>
        <w:t xml:space="preserve">WE HAD BETTER BE READY </w:t>
      </w:r>
      <w:r w:rsidRPr="000405F6">
        <w:rPr>
          <w:b/>
        </w:rPr>
        <w:sym w:font="Wingdings" w:char="F0E0"/>
      </w:r>
    </w:p>
    <w:p w:rsidR="00422351" w:rsidRDefault="00402388" w:rsidP="00402388">
      <w:pPr>
        <w:pStyle w:val="ListParagraph"/>
        <w:numPr>
          <w:ilvl w:val="0"/>
          <w:numId w:val="2"/>
        </w:numPr>
      </w:pPr>
      <w:r>
        <w:t>Jesus will come.</w:t>
      </w:r>
    </w:p>
    <w:p w:rsidR="00402388" w:rsidRDefault="00460A9C" w:rsidP="00402388">
      <w:pPr>
        <w:pStyle w:val="ListParagraph"/>
        <w:numPr>
          <w:ilvl w:val="0"/>
          <w:numId w:val="3"/>
        </w:numPr>
      </w:pPr>
      <w:r>
        <w:t>The Lord will descend</w:t>
      </w:r>
      <w:r w:rsidR="00402388">
        <w:t>.</w:t>
      </w:r>
    </w:p>
    <w:p w:rsidR="00687038" w:rsidRDefault="00687038" w:rsidP="00687038">
      <w:pPr>
        <w:pStyle w:val="ListParagraph"/>
        <w:numPr>
          <w:ilvl w:val="1"/>
          <w:numId w:val="3"/>
        </w:numPr>
      </w:pPr>
      <w:r w:rsidRPr="005073C9">
        <w:rPr>
          <w:b/>
          <w:highlight w:val="yellow"/>
        </w:rPr>
        <w:t>Acts 1:9-11</w:t>
      </w:r>
      <w:r>
        <w:t xml:space="preserve"> – Jesus will return in the same manner He left. (EMPHASIS – get to work!)</w:t>
      </w:r>
    </w:p>
    <w:p w:rsidR="00460A9C" w:rsidRDefault="00460A9C" w:rsidP="00687038">
      <w:pPr>
        <w:pStyle w:val="ListParagraph"/>
        <w:numPr>
          <w:ilvl w:val="1"/>
          <w:numId w:val="3"/>
        </w:numPr>
      </w:pPr>
      <w:r>
        <w:t xml:space="preserve">Visibly, and from heaven – </w:t>
      </w:r>
      <w:r w:rsidRPr="005073C9">
        <w:rPr>
          <w:b/>
          <w:i/>
          <w:highlight w:val="yellow"/>
        </w:rPr>
        <w:t>“For the Lord Himself will descend from heaven” (1 Thessalonians 4:16a).</w:t>
      </w:r>
    </w:p>
    <w:p w:rsidR="00402388" w:rsidRDefault="00402388" w:rsidP="00402388">
      <w:pPr>
        <w:pStyle w:val="ListParagraph"/>
        <w:numPr>
          <w:ilvl w:val="0"/>
          <w:numId w:val="3"/>
        </w:numPr>
      </w:pPr>
      <w:r>
        <w:t>The shout and the trumpet.</w:t>
      </w:r>
    </w:p>
    <w:p w:rsidR="00460A9C" w:rsidRDefault="00460A9C" w:rsidP="00460A9C">
      <w:pPr>
        <w:pStyle w:val="ListParagraph"/>
        <w:numPr>
          <w:ilvl w:val="1"/>
          <w:numId w:val="3"/>
        </w:numPr>
      </w:pPr>
      <w:r w:rsidRPr="005073C9">
        <w:rPr>
          <w:b/>
          <w:highlight w:val="yellow"/>
        </w:rPr>
        <w:t>1 Thessalonians 4:16</w:t>
      </w:r>
      <w:r>
        <w:t xml:space="preserve"> – Shout and trumpet.</w:t>
      </w:r>
    </w:p>
    <w:p w:rsidR="00460A9C" w:rsidRDefault="00460A9C" w:rsidP="00460A9C">
      <w:pPr>
        <w:pStyle w:val="ListParagraph"/>
        <w:numPr>
          <w:ilvl w:val="2"/>
          <w:numId w:val="3"/>
        </w:numPr>
      </w:pPr>
      <w:r>
        <w:t xml:space="preserve">Shout – </w:t>
      </w:r>
      <w:r w:rsidRPr="005073C9">
        <w:rPr>
          <w:b/>
          <w:i/>
          <w:highlight w:val="yellow"/>
        </w:rPr>
        <w:t>“the hour is coming in which all who are in the graves will hear His voice and come forth” (John 5:28-29a</w:t>
      </w:r>
      <w:r w:rsidRPr="005073C9">
        <w:rPr>
          <w:b/>
          <w:i/>
        </w:rPr>
        <w:t xml:space="preserve"> </w:t>
      </w:r>
      <w:r>
        <w:t>– authority to command the dead to come forth).</w:t>
      </w:r>
    </w:p>
    <w:p w:rsidR="00460A9C" w:rsidRDefault="00460A9C" w:rsidP="00460A9C">
      <w:pPr>
        <w:pStyle w:val="ListParagraph"/>
        <w:numPr>
          <w:ilvl w:val="2"/>
          <w:numId w:val="3"/>
        </w:numPr>
      </w:pPr>
      <w:r>
        <w:t xml:space="preserve">Trumpet – </w:t>
      </w:r>
      <w:r w:rsidR="005073C9" w:rsidRPr="005073C9">
        <w:rPr>
          <w:b/>
          <w:i/>
          <w:highlight w:val="yellow"/>
        </w:rPr>
        <w:t>“of God”</w:t>
      </w:r>
      <w:r w:rsidR="005073C9">
        <w:t xml:space="preserve"> – ringing in the mighty presence of God – at Sinai, </w:t>
      </w:r>
      <w:r w:rsidR="005073C9" w:rsidRPr="005073C9">
        <w:rPr>
          <w:b/>
          <w:i/>
          <w:highlight w:val="yellow"/>
        </w:rPr>
        <w:t>“the sound of a trumpet and the voice of words” (Hebrews 12:19).</w:t>
      </w:r>
    </w:p>
    <w:p w:rsidR="005073C9" w:rsidRDefault="005073C9" w:rsidP="005073C9">
      <w:pPr>
        <w:pStyle w:val="ListParagraph"/>
        <w:numPr>
          <w:ilvl w:val="3"/>
          <w:numId w:val="3"/>
        </w:numPr>
      </w:pPr>
      <w:r>
        <w:t>Also, a calling together of an assembly.</w:t>
      </w:r>
    </w:p>
    <w:p w:rsidR="005073C9" w:rsidRPr="005073C9" w:rsidRDefault="005073C9" w:rsidP="005073C9">
      <w:pPr>
        <w:pStyle w:val="ListParagraph"/>
        <w:numPr>
          <w:ilvl w:val="3"/>
          <w:numId w:val="3"/>
        </w:numPr>
        <w:rPr>
          <w:b/>
          <w:i/>
        </w:rPr>
      </w:pPr>
      <w:r w:rsidRPr="005073C9">
        <w:rPr>
          <w:b/>
          <w:i/>
          <w:highlight w:val="yellow"/>
        </w:rPr>
        <w:lastRenderedPageBreak/>
        <w:t>“And when the assembly is to be gathered together, you shall blow” (Numbers 10:7).</w:t>
      </w:r>
    </w:p>
    <w:p w:rsidR="00402388" w:rsidRDefault="00402388" w:rsidP="00402388">
      <w:pPr>
        <w:pStyle w:val="ListParagraph"/>
        <w:numPr>
          <w:ilvl w:val="0"/>
          <w:numId w:val="3"/>
        </w:numPr>
      </w:pPr>
      <w:r>
        <w:t>Every eye will see Him.</w:t>
      </w:r>
    </w:p>
    <w:p w:rsidR="005073C9" w:rsidRDefault="005073C9" w:rsidP="005073C9">
      <w:pPr>
        <w:pStyle w:val="ListParagraph"/>
        <w:numPr>
          <w:ilvl w:val="1"/>
          <w:numId w:val="3"/>
        </w:numPr>
      </w:pPr>
      <w:r>
        <w:t>Such an appearance will not be secret.</w:t>
      </w:r>
    </w:p>
    <w:p w:rsidR="005073C9" w:rsidRDefault="005073C9" w:rsidP="005073C9">
      <w:pPr>
        <w:pStyle w:val="ListParagraph"/>
        <w:numPr>
          <w:ilvl w:val="2"/>
          <w:numId w:val="3"/>
        </w:numPr>
      </w:pPr>
      <w:r>
        <w:t>Shout will be heard universally.</w:t>
      </w:r>
    </w:p>
    <w:p w:rsidR="005073C9" w:rsidRDefault="005073C9" w:rsidP="005073C9">
      <w:pPr>
        <w:pStyle w:val="ListParagraph"/>
        <w:numPr>
          <w:ilvl w:val="2"/>
          <w:numId w:val="3"/>
        </w:numPr>
      </w:pPr>
      <w:r>
        <w:t>Trumpet will be heard universally.</w:t>
      </w:r>
    </w:p>
    <w:p w:rsidR="005073C9" w:rsidRPr="005073C9" w:rsidRDefault="005073C9" w:rsidP="005073C9">
      <w:pPr>
        <w:pStyle w:val="ListParagraph"/>
        <w:numPr>
          <w:ilvl w:val="2"/>
          <w:numId w:val="3"/>
        </w:numPr>
        <w:rPr>
          <w:b/>
        </w:rPr>
      </w:pPr>
      <w:r w:rsidRPr="005073C9">
        <w:rPr>
          <w:b/>
        </w:rPr>
        <w:t>Everyone will see!</w:t>
      </w:r>
    </w:p>
    <w:p w:rsidR="005073C9" w:rsidRDefault="005073C9" w:rsidP="005073C9">
      <w:pPr>
        <w:pStyle w:val="ListParagraph"/>
        <w:numPr>
          <w:ilvl w:val="1"/>
          <w:numId w:val="3"/>
        </w:numPr>
      </w:pPr>
      <w:r w:rsidRPr="005073C9">
        <w:rPr>
          <w:b/>
          <w:highlight w:val="yellow"/>
        </w:rPr>
        <w:t>Revelation 1:7</w:t>
      </w:r>
      <w:r>
        <w:t xml:space="preserve"> – Consider the horror for those not ready!</w:t>
      </w:r>
    </w:p>
    <w:p w:rsidR="005073C9" w:rsidRPr="005073C9" w:rsidRDefault="005073C9" w:rsidP="005073C9">
      <w:pPr>
        <w:pStyle w:val="ListParagraph"/>
        <w:numPr>
          <w:ilvl w:val="1"/>
          <w:numId w:val="3"/>
        </w:numPr>
        <w:rPr>
          <w:b/>
          <w:i/>
        </w:rPr>
      </w:pPr>
      <w:r w:rsidRPr="005073C9">
        <w:rPr>
          <w:b/>
          <w:i/>
          <w:highlight w:val="yellow"/>
        </w:rPr>
        <w:t xml:space="preserve">“the Lord Jesus [will be] </w:t>
      </w:r>
      <w:r w:rsidRPr="005073C9">
        <w:rPr>
          <w:b/>
          <w:i/>
          <w:highlight w:val="yellow"/>
          <w:u w:val="single"/>
        </w:rPr>
        <w:t>revealed</w:t>
      </w:r>
      <w:r w:rsidRPr="005073C9">
        <w:rPr>
          <w:b/>
          <w:i/>
          <w:highlight w:val="yellow"/>
        </w:rPr>
        <w:t xml:space="preserve"> from heaven with His mighty angels” (2 Thessalonians 1:7).</w:t>
      </w:r>
    </w:p>
    <w:p w:rsidR="00422351" w:rsidRDefault="000C7924" w:rsidP="00510E15">
      <w:pPr>
        <w:pStyle w:val="ListParagraph"/>
        <w:numPr>
          <w:ilvl w:val="0"/>
          <w:numId w:val="2"/>
        </w:numPr>
      </w:pPr>
      <w:r>
        <w:t>There will be a</w:t>
      </w:r>
      <w:bookmarkStart w:id="0" w:name="_GoBack"/>
      <w:bookmarkEnd w:id="0"/>
      <w:r w:rsidR="00422351">
        <w:t xml:space="preserve"> resurrection.</w:t>
      </w:r>
    </w:p>
    <w:p w:rsidR="00402388" w:rsidRDefault="00402388" w:rsidP="00402388">
      <w:pPr>
        <w:pStyle w:val="ListParagraph"/>
        <w:numPr>
          <w:ilvl w:val="0"/>
          <w:numId w:val="4"/>
        </w:numPr>
      </w:pPr>
      <w:r>
        <w:t>Universal – Just and Unjust</w:t>
      </w:r>
    </w:p>
    <w:p w:rsidR="00213CE8" w:rsidRDefault="00213CE8" w:rsidP="00213CE8">
      <w:pPr>
        <w:pStyle w:val="ListParagraph"/>
        <w:numPr>
          <w:ilvl w:val="1"/>
          <w:numId w:val="4"/>
        </w:numPr>
      </w:pPr>
      <w:r>
        <w:t>Paul to Felix about the Jews</w:t>
      </w:r>
      <w:r w:rsidR="009E05C4">
        <w:t xml:space="preserve"> – </w:t>
      </w:r>
      <w:r w:rsidR="009E05C4" w:rsidRPr="00DF7278">
        <w:rPr>
          <w:b/>
          <w:i/>
          <w:highlight w:val="yellow"/>
        </w:rPr>
        <w:t>“I have hope in God, which they themselves also accept, that there will be a resurrection of the dead, both of the just and the unjust” (Acts 24:15)</w:t>
      </w:r>
      <w:r w:rsidR="009E05C4">
        <w:t>.</w:t>
      </w:r>
    </w:p>
    <w:p w:rsidR="009E05C4" w:rsidRDefault="009E05C4" w:rsidP="00213CE8">
      <w:pPr>
        <w:pStyle w:val="ListParagraph"/>
        <w:numPr>
          <w:ilvl w:val="1"/>
          <w:numId w:val="4"/>
        </w:numPr>
      </w:pPr>
      <w:r>
        <w:t xml:space="preserve">Just as Jesus said – </w:t>
      </w:r>
      <w:r w:rsidRPr="00DF7278">
        <w:rPr>
          <w:b/>
          <w:highlight w:val="yellow"/>
        </w:rPr>
        <w:t>John 5:28-29</w:t>
      </w:r>
      <w:r>
        <w:t xml:space="preserve"> – Just to life, unjust to condemnation.</w:t>
      </w:r>
    </w:p>
    <w:p w:rsidR="009E05C4" w:rsidRDefault="009E05C4" w:rsidP="00213CE8">
      <w:pPr>
        <w:pStyle w:val="ListParagraph"/>
        <w:numPr>
          <w:ilvl w:val="1"/>
          <w:numId w:val="4"/>
        </w:numPr>
      </w:pPr>
      <w:r>
        <w:t xml:space="preserve">All will be raised, but there is a resurrection which we must work for – </w:t>
      </w:r>
      <w:r w:rsidRPr="00DF7278">
        <w:rPr>
          <w:b/>
          <w:i/>
          <w:highlight w:val="yellow"/>
        </w:rPr>
        <w:t>“if, by any means, I may attain to the resurrection from the dead” (Philippians 3:11</w:t>
      </w:r>
      <w:r>
        <w:t xml:space="preserve"> – resurrection to life).</w:t>
      </w:r>
    </w:p>
    <w:p w:rsidR="00402388" w:rsidRDefault="00402388" w:rsidP="00402388">
      <w:pPr>
        <w:pStyle w:val="ListParagraph"/>
        <w:numPr>
          <w:ilvl w:val="0"/>
          <w:numId w:val="4"/>
        </w:numPr>
      </w:pPr>
      <w:r>
        <w:t>Bodily – Spiritual</w:t>
      </w:r>
    </w:p>
    <w:p w:rsidR="009E05C4" w:rsidRDefault="009E05C4" w:rsidP="009E05C4">
      <w:pPr>
        <w:pStyle w:val="ListParagraph"/>
        <w:numPr>
          <w:ilvl w:val="1"/>
          <w:numId w:val="4"/>
        </w:numPr>
      </w:pPr>
      <w:r w:rsidRPr="00DF7278">
        <w:rPr>
          <w:b/>
        </w:rPr>
        <w:t>The bodies that will be raised are not the same that we pos</w:t>
      </w:r>
      <w:r w:rsidR="00DF7278" w:rsidRPr="00DF7278">
        <w:rPr>
          <w:b/>
        </w:rPr>
        <w:t>s</w:t>
      </w:r>
      <w:r w:rsidRPr="00DF7278">
        <w:rPr>
          <w:b/>
        </w:rPr>
        <w:t xml:space="preserve">ess now </w:t>
      </w:r>
      <w:r>
        <w:t>– resurrection is to a spiritual dwelling, either heaven or hell, which requires a spiritual body.</w:t>
      </w:r>
    </w:p>
    <w:p w:rsidR="009E05C4" w:rsidRDefault="009E05C4" w:rsidP="009E05C4">
      <w:pPr>
        <w:pStyle w:val="ListParagraph"/>
        <w:numPr>
          <w:ilvl w:val="1"/>
          <w:numId w:val="4"/>
        </w:numPr>
      </w:pPr>
      <w:r w:rsidRPr="00DF7278">
        <w:rPr>
          <w:b/>
          <w:highlight w:val="yellow"/>
        </w:rPr>
        <w:t xml:space="preserve">1 Corinthians 15:35-38, </w:t>
      </w:r>
      <w:r w:rsidR="00DF7278" w:rsidRPr="00DF7278">
        <w:rPr>
          <w:b/>
          <w:highlight w:val="yellow"/>
        </w:rPr>
        <w:t>42-45</w:t>
      </w:r>
      <w:r w:rsidR="00DF7278">
        <w:t xml:space="preserve"> – We do not have an exact description of the body of the unjust, but we know they will be raised.</w:t>
      </w:r>
    </w:p>
    <w:p w:rsidR="00402388" w:rsidRDefault="00402388" w:rsidP="00402388">
      <w:pPr>
        <w:pStyle w:val="ListParagraph"/>
        <w:numPr>
          <w:ilvl w:val="0"/>
          <w:numId w:val="4"/>
        </w:numPr>
      </w:pPr>
      <w:r>
        <w:t>Transformation</w:t>
      </w:r>
    </w:p>
    <w:p w:rsidR="00DF7278" w:rsidRPr="00DF7278" w:rsidRDefault="00DF7278" w:rsidP="00DF7278">
      <w:pPr>
        <w:pStyle w:val="ListParagraph"/>
        <w:numPr>
          <w:ilvl w:val="1"/>
          <w:numId w:val="4"/>
        </w:numPr>
        <w:rPr>
          <w:b/>
        </w:rPr>
      </w:pPr>
      <w:r w:rsidRPr="00DF7278">
        <w:rPr>
          <w:b/>
        </w:rPr>
        <w:t>Not all will be dead at Jesus’ coming, so not all will be raised. But all will be changed!</w:t>
      </w:r>
    </w:p>
    <w:p w:rsidR="00DF7278" w:rsidRDefault="00DF7278" w:rsidP="00DF7278">
      <w:pPr>
        <w:pStyle w:val="ListParagraph"/>
        <w:numPr>
          <w:ilvl w:val="1"/>
          <w:numId w:val="4"/>
        </w:numPr>
      </w:pPr>
      <w:r w:rsidRPr="00DF7278">
        <w:rPr>
          <w:b/>
          <w:highlight w:val="yellow"/>
        </w:rPr>
        <w:t>1 Corinthians 15:50-55</w:t>
      </w:r>
      <w:r>
        <w:t xml:space="preserve"> – This is when the last enemy is conquered, death.</w:t>
      </w:r>
    </w:p>
    <w:p w:rsidR="00402388" w:rsidRDefault="00422351" w:rsidP="00402388">
      <w:pPr>
        <w:pStyle w:val="ListParagraph"/>
        <w:numPr>
          <w:ilvl w:val="0"/>
          <w:numId w:val="2"/>
        </w:numPr>
      </w:pPr>
      <w:r>
        <w:t>There will be the judgment</w:t>
      </w:r>
      <w:r w:rsidR="00402388">
        <w:t>, and destruction.</w:t>
      </w:r>
    </w:p>
    <w:p w:rsidR="00402388" w:rsidRDefault="00402388" w:rsidP="00402388">
      <w:pPr>
        <w:pStyle w:val="ListParagraph"/>
        <w:numPr>
          <w:ilvl w:val="0"/>
          <w:numId w:val="6"/>
        </w:numPr>
      </w:pPr>
      <w:r>
        <w:t>The Judge will appear.</w:t>
      </w:r>
    </w:p>
    <w:p w:rsidR="005B11DE" w:rsidRDefault="005B11DE" w:rsidP="005B11DE">
      <w:pPr>
        <w:pStyle w:val="ListParagraph"/>
        <w:numPr>
          <w:ilvl w:val="1"/>
          <w:numId w:val="6"/>
        </w:numPr>
      </w:pPr>
      <w:r w:rsidRPr="00551ADF">
        <w:rPr>
          <w:b/>
          <w:highlight w:val="yellow"/>
        </w:rPr>
        <w:t>Matthew 25:31</w:t>
      </w:r>
      <w:r w:rsidR="0073165B" w:rsidRPr="00551ADF">
        <w:rPr>
          <w:b/>
        </w:rPr>
        <w:t xml:space="preserve"> </w:t>
      </w:r>
      <w:r w:rsidR="0073165B">
        <w:t>– Jesus will appear, sitting on the throne to judge.</w:t>
      </w:r>
    </w:p>
    <w:p w:rsidR="0073165B" w:rsidRDefault="0073165B" w:rsidP="0073165B">
      <w:pPr>
        <w:pStyle w:val="ListParagraph"/>
        <w:numPr>
          <w:ilvl w:val="2"/>
          <w:numId w:val="6"/>
        </w:numPr>
      </w:pPr>
      <w:r>
        <w:t>What a sight</w:t>
      </w:r>
      <w:r w:rsidR="004161F6">
        <w:t xml:space="preserve"> </w:t>
      </w:r>
      <w:r w:rsidR="004161F6" w:rsidRPr="00551ADF">
        <w:rPr>
          <w:b/>
          <w:i/>
          <w:highlight w:val="yellow"/>
        </w:rPr>
        <w:t>– “we know that when He is revealed…we shall see Him as He is” (1 John 3:2).</w:t>
      </w:r>
    </w:p>
    <w:p w:rsidR="0073165B" w:rsidRDefault="0073165B" w:rsidP="0073165B">
      <w:pPr>
        <w:pStyle w:val="ListParagraph"/>
        <w:numPr>
          <w:ilvl w:val="2"/>
          <w:numId w:val="6"/>
        </w:numPr>
      </w:pPr>
      <w:r>
        <w:t>Men will appear before the great judge.</w:t>
      </w:r>
    </w:p>
    <w:p w:rsidR="0073165B" w:rsidRPr="00551ADF" w:rsidRDefault="0073165B" w:rsidP="0073165B">
      <w:pPr>
        <w:pStyle w:val="ListParagraph"/>
        <w:numPr>
          <w:ilvl w:val="1"/>
          <w:numId w:val="6"/>
        </w:numPr>
        <w:rPr>
          <w:b/>
          <w:i/>
        </w:rPr>
      </w:pPr>
      <w:r w:rsidRPr="00551ADF">
        <w:rPr>
          <w:b/>
          <w:i/>
          <w:highlight w:val="yellow"/>
        </w:rPr>
        <w:t>“For we must all appear before the judgement seat of Christ, that each one may receive the things done in the body, according to what he has done, whether good or bad” (2 Corinthians 5:10).</w:t>
      </w:r>
    </w:p>
    <w:p w:rsidR="0073165B" w:rsidRDefault="00402388" w:rsidP="0073165B">
      <w:pPr>
        <w:pStyle w:val="ListParagraph"/>
        <w:numPr>
          <w:ilvl w:val="0"/>
          <w:numId w:val="6"/>
        </w:numPr>
      </w:pPr>
      <w:r>
        <w:t>The people will gather before Him.</w:t>
      </w:r>
    </w:p>
    <w:p w:rsidR="0073165B" w:rsidRDefault="0073165B" w:rsidP="0073165B">
      <w:pPr>
        <w:pStyle w:val="ListParagraph"/>
        <w:numPr>
          <w:ilvl w:val="1"/>
          <w:numId w:val="6"/>
        </w:numPr>
      </w:pPr>
      <w:r w:rsidRPr="00551ADF">
        <w:rPr>
          <w:b/>
          <w:highlight w:val="yellow"/>
        </w:rPr>
        <w:t>Matthew 25:32</w:t>
      </w:r>
      <w:r>
        <w:t xml:space="preserve"> – All nations – none will be exempt from this judgment.</w:t>
      </w:r>
    </w:p>
    <w:p w:rsidR="00DF19E2" w:rsidRDefault="007F62BF" w:rsidP="0073165B">
      <w:pPr>
        <w:pStyle w:val="ListParagraph"/>
        <w:numPr>
          <w:ilvl w:val="1"/>
          <w:numId w:val="6"/>
        </w:numPr>
      </w:pPr>
      <w:r>
        <w:t>One day, you will have to stand before the judge, and answer for your deeds in the flesh.</w:t>
      </w:r>
    </w:p>
    <w:p w:rsidR="00402388" w:rsidRDefault="00402388" w:rsidP="00402388">
      <w:pPr>
        <w:pStyle w:val="ListParagraph"/>
        <w:numPr>
          <w:ilvl w:val="0"/>
          <w:numId w:val="6"/>
        </w:numPr>
      </w:pPr>
      <w:r>
        <w:t>B</w:t>
      </w:r>
      <w:r w:rsidR="007F62BF">
        <w:t>ooks will be opened, and judgment will commence.</w:t>
      </w:r>
    </w:p>
    <w:p w:rsidR="00402388" w:rsidRDefault="007F62BF" w:rsidP="007F62BF">
      <w:pPr>
        <w:pStyle w:val="ListParagraph"/>
        <w:numPr>
          <w:ilvl w:val="1"/>
          <w:numId w:val="6"/>
        </w:numPr>
      </w:pPr>
      <w:r w:rsidRPr="00551ADF">
        <w:rPr>
          <w:b/>
          <w:highlight w:val="yellow"/>
        </w:rPr>
        <w:lastRenderedPageBreak/>
        <w:t>Revelation 20:12</w:t>
      </w:r>
      <w:r>
        <w:t xml:space="preserve"> – Both small and great, all, will be judged by the same standard.</w:t>
      </w:r>
    </w:p>
    <w:p w:rsidR="007F62BF" w:rsidRDefault="007F62BF" w:rsidP="007F62BF">
      <w:pPr>
        <w:pStyle w:val="ListParagraph"/>
        <w:numPr>
          <w:ilvl w:val="2"/>
          <w:numId w:val="6"/>
        </w:numPr>
      </w:pPr>
      <w:r w:rsidRPr="00551ADF">
        <w:rPr>
          <w:b/>
          <w:i/>
          <w:highlight w:val="yellow"/>
        </w:rPr>
        <w:t>“according to their works”</w:t>
      </w:r>
      <w:r>
        <w:t xml:space="preserve"> – those which you have done while on earth.</w:t>
      </w:r>
    </w:p>
    <w:p w:rsidR="007F62BF" w:rsidRDefault="007F62BF" w:rsidP="007F62BF">
      <w:pPr>
        <w:pStyle w:val="ListParagraph"/>
        <w:numPr>
          <w:ilvl w:val="2"/>
          <w:numId w:val="6"/>
        </w:numPr>
      </w:pPr>
      <w:r w:rsidRPr="00551ADF">
        <w:rPr>
          <w:b/>
          <w:highlight w:val="yellow"/>
        </w:rPr>
        <w:t>Ecclesiastes 12:13-14</w:t>
      </w:r>
      <w:r>
        <w:t xml:space="preserve"> – This is man’s all, did you live accordingly?</w:t>
      </w:r>
    </w:p>
    <w:p w:rsidR="007F62BF" w:rsidRDefault="007F62BF" w:rsidP="007F62BF">
      <w:pPr>
        <w:pStyle w:val="ListParagraph"/>
        <w:numPr>
          <w:ilvl w:val="1"/>
          <w:numId w:val="6"/>
        </w:numPr>
      </w:pPr>
      <w:r>
        <w:t xml:space="preserve">All judged by the same standard </w:t>
      </w:r>
      <w:r w:rsidRPr="00551ADF">
        <w:rPr>
          <w:b/>
          <w:highlight w:val="yellow"/>
        </w:rPr>
        <w:t>– John 12:48-50</w:t>
      </w:r>
      <w:r>
        <w:t xml:space="preserve"> – </w:t>
      </w:r>
      <w:r w:rsidRPr="00551ADF">
        <w:rPr>
          <w:b/>
          <w:i/>
          <w:highlight w:val="yellow"/>
        </w:rPr>
        <w:t>“has that which judges him”</w:t>
      </w:r>
    </w:p>
    <w:p w:rsidR="00AF17EE" w:rsidRPr="00551ADF" w:rsidRDefault="007F62BF" w:rsidP="007F62BF">
      <w:pPr>
        <w:pStyle w:val="ListParagraph"/>
        <w:numPr>
          <w:ilvl w:val="2"/>
          <w:numId w:val="6"/>
        </w:numPr>
        <w:rPr>
          <w:b/>
        </w:rPr>
      </w:pPr>
      <w:r w:rsidRPr="00551ADF">
        <w:rPr>
          <w:b/>
        </w:rPr>
        <w:t>Judgment – is a sentencing.</w:t>
      </w:r>
    </w:p>
    <w:p w:rsidR="007F62BF" w:rsidRDefault="007F62BF" w:rsidP="007F62BF">
      <w:pPr>
        <w:pStyle w:val="ListParagraph"/>
        <w:numPr>
          <w:ilvl w:val="3"/>
          <w:numId w:val="6"/>
        </w:numPr>
      </w:pPr>
      <w:r w:rsidRPr="00551ADF">
        <w:rPr>
          <w:b/>
        </w:rPr>
        <w:t>Already have that which judges you</w:t>
      </w:r>
      <w:r>
        <w:t xml:space="preserve"> – a person will know upon their demise whether they will go to heaven. (If one does not do God’s will, they will not.</w:t>
      </w:r>
    </w:p>
    <w:p w:rsidR="007F62BF" w:rsidRDefault="007F62BF" w:rsidP="007F62BF">
      <w:pPr>
        <w:pStyle w:val="ListParagraph"/>
        <w:numPr>
          <w:ilvl w:val="3"/>
          <w:numId w:val="6"/>
        </w:numPr>
      </w:pPr>
      <w:r w:rsidRPr="00551ADF">
        <w:rPr>
          <w:b/>
          <w:highlight w:val="yellow"/>
        </w:rPr>
        <w:t>Cf. Luke 16:24-26</w:t>
      </w:r>
      <w:r>
        <w:t xml:space="preserve"> – Rich man in torments, Lazarus in Abraham’s bosom, no crossing over.</w:t>
      </w:r>
    </w:p>
    <w:p w:rsidR="00551ADF" w:rsidRPr="00551ADF" w:rsidRDefault="00551ADF" w:rsidP="00551ADF">
      <w:pPr>
        <w:pStyle w:val="ListParagraph"/>
        <w:numPr>
          <w:ilvl w:val="4"/>
          <w:numId w:val="6"/>
        </w:numPr>
        <w:rPr>
          <w:b/>
          <w:i/>
        </w:rPr>
      </w:pPr>
      <w:r w:rsidRPr="00551ADF">
        <w:rPr>
          <w:b/>
          <w:i/>
          <w:highlight w:val="yellow"/>
        </w:rPr>
        <w:t>NOTE: (v. 25) – “in your lifetime you received your good things.”</w:t>
      </w:r>
    </w:p>
    <w:p w:rsidR="00551ADF" w:rsidRDefault="00551ADF" w:rsidP="00551ADF">
      <w:pPr>
        <w:pStyle w:val="ListParagraph"/>
        <w:numPr>
          <w:ilvl w:val="4"/>
          <w:numId w:val="6"/>
        </w:numPr>
      </w:pPr>
      <w:r>
        <w:t xml:space="preserve">Those good things will be no more (temporary) – </w:t>
      </w:r>
      <w:r w:rsidRPr="00551ADF">
        <w:rPr>
          <w:b/>
          <w:highlight w:val="yellow"/>
        </w:rPr>
        <w:t>cf. 2 Peter 3:10-14</w:t>
      </w:r>
      <w:r w:rsidRPr="00551ADF">
        <w:rPr>
          <w:b/>
        </w:rPr>
        <w:t xml:space="preserve"> </w:t>
      </w:r>
      <w:r>
        <w:t>– All these things will be NO MORE!</w:t>
      </w:r>
    </w:p>
    <w:p w:rsidR="00551ADF" w:rsidRDefault="00551ADF" w:rsidP="00551ADF">
      <w:pPr>
        <w:pStyle w:val="ListParagraph"/>
        <w:numPr>
          <w:ilvl w:val="4"/>
          <w:numId w:val="6"/>
        </w:numPr>
      </w:pPr>
      <w:r w:rsidRPr="00551ADF">
        <w:rPr>
          <w:b/>
          <w:highlight w:val="yellow"/>
        </w:rPr>
        <w:t>Cf. 1 John 2:17</w:t>
      </w:r>
      <w:r>
        <w:t xml:space="preserve"> – Those defined by these things will be, and have NOTHING in the end – all burned up.</w:t>
      </w:r>
    </w:p>
    <w:p w:rsidR="00551ADF" w:rsidRPr="00551ADF" w:rsidRDefault="00551ADF" w:rsidP="00551ADF">
      <w:pPr>
        <w:pStyle w:val="ListParagraph"/>
        <w:numPr>
          <w:ilvl w:val="4"/>
          <w:numId w:val="6"/>
        </w:numPr>
        <w:rPr>
          <w:b/>
        </w:rPr>
      </w:pPr>
      <w:r w:rsidRPr="00551ADF">
        <w:rPr>
          <w:b/>
        </w:rPr>
        <w:t xml:space="preserve">Then what </w:t>
      </w:r>
      <w:r w:rsidRPr="00551ADF">
        <w:rPr>
          <w:b/>
        </w:rPr>
        <w:sym w:font="Wingdings" w:char="F0E0"/>
      </w:r>
    </w:p>
    <w:p w:rsidR="007F62BF" w:rsidRDefault="007F62BF" w:rsidP="007F62BF">
      <w:pPr>
        <w:pStyle w:val="ListParagraph"/>
        <w:numPr>
          <w:ilvl w:val="2"/>
          <w:numId w:val="6"/>
        </w:numPr>
      </w:pPr>
      <w:r w:rsidRPr="00551ADF">
        <w:rPr>
          <w:b/>
        </w:rPr>
        <w:t>Sentencing</w:t>
      </w:r>
      <w:r>
        <w:t xml:space="preserve"> – </w:t>
      </w:r>
      <w:r w:rsidRPr="00551ADF">
        <w:rPr>
          <w:b/>
          <w:highlight w:val="yellow"/>
        </w:rPr>
        <w:t>cf. Matthew 25:31</w:t>
      </w:r>
      <w:r w:rsidR="00551ADF" w:rsidRPr="00551ADF">
        <w:rPr>
          <w:b/>
          <w:highlight w:val="yellow"/>
        </w:rPr>
        <w:t>-34, 41, 46</w:t>
      </w:r>
      <w:r w:rsidR="00551ADF" w:rsidRPr="00551ADF">
        <w:rPr>
          <w:b/>
        </w:rPr>
        <w:t xml:space="preserve"> </w:t>
      </w:r>
      <w:r w:rsidR="00551ADF">
        <w:t>– sent away to life or punishment according to deeds.</w:t>
      </w:r>
    </w:p>
    <w:p w:rsidR="00551ADF" w:rsidRDefault="00551ADF" w:rsidP="00551ADF">
      <w:pPr>
        <w:pStyle w:val="ListParagraph"/>
        <w:numPr>
          <w:ilvl w:val="3"/>
          <w:numId w:val="6"/>
        </w:numPr>
      </w:pPr>
      <w:r w:rsidRPr="00551ADF">
        <w:rPr>
          <w:b/>
        </w:rPr>
        <w:t>NOTE:</w:t>
      </w:r>
      <w:r>
        <w:t xml:space="preserve"> everlasting, and eternal.</w:t>
      </w:r>
    </w:p>
    <w:p w:rsidR="00551ADF" w:rsidRPr="00551ADF" w:rsidRDefault="00551ADF" w:rsidP="00551ADF">
      <w:pPr>
        <w:pStyle w:val="ListParagraph"/>
        <w:numPr>
          <w:ilvl w:val="3"/>
          <w:numId w:val="6"/>
        </w:numPr>
        <w:rPr>
          <w:i/>
        </w:rPr>
      </w:pPr>
      <w:r w:rsidRPr="00551ADF">
        <w:rPr>
          <w:i/>
        </w:rPr>
        <w:t xml:space="preserve">After the judgment, there will be no “end.” </w:t>
      </w:r>
      <w:r w:rsidRPr="00551ADF">
        <w:rPr>
          <w:i/>
        </w:rPr>
        <w:sym w:font="Wingdings" w:char="F0E0"/>
      </w:r>
    </w:p>
    <w:p w:rsidR="00402388" w:rsidRDefault="00422351" w:rsidP="00AF17EE">
      <w:pPr>
        <w:pStyle w:val="ListParagraph"/>
        <w:numPr>
          <w:ilvl w:val="0"/>
          <w:numId w:val="2"/>
        </w:numPr>
      </w:pPr>
      <w:r>
        <w:t>There will be no more endings – eternity.</w:t>
      </w:r>
    </w:p>
    <w:p w:rsidR="00551ADF" w:rsidRDefault="00551ADF" w:rsidP="00551ADF">
      <w:pPr>
        <w:pStyle w:val="ListParagraph"/>
        <w:numPr>
          <w:ilvl w:val="0"/>
          <w:numId w:val="8"/>
        </w:numPr>
      </w:pPr>
      <w:r>
        <w:t xml:space="preserve">Eternal Rest – </w:t>
      </w:r>
      <w:r w:rsidRPr="00551ADF">
        <w:rPr>
          <w:b/>
          <w:highlight w:val="yellow"/>
        </w:rPr>
        <w:t>cf. Revelation 7:15-17</w:t>
      </w:r>
      <w:r>
        <w:t xml:space="preserve"> (those who were faithful) – no hunger, pain, sorrow, just worshiping God for eternity.</w:t>
      </w:r>
    </w:p>
    <w:p w:rsidR="00551ADF" w:rsidRDefault="00551ADF" w:rsidP="00551ADF">
      <w:pPr>
        <w:pStyle w:val="ListParagraph"/>
        <w:numPr>
          <w:ilvl w:val="0"/>
          <w:numId w:val="8"/>
        </w:numPr>
      </w:pPr>
      <w:r>
        <w:t xml:space="preserve">Eternal Punishment – </w:t>
      </w:r>
      <w:r w:rsidRPr="00551ADF">
        <w:rPr>
          <w:b/>
          <w:highlight w:val="yellow"/>
        </w:rPr>
        <w:t>cf. Revelation 14:9-11</w:t>
      </w:r>
      <w:r>
        <w:t xml:space="preserve"> – no rest, eternal torment, smoke NEVER ends.</w:t>
      </w:r>
    </w:p>
    <w:p w:rsidR="00551ADF" w:rsidRPr="00551ADF" w:rsidRDefault="00551ADF" w:rsidP="00551ADF">
      <w:pPr>
        <w:rPr>
          <w:b/>
        </w:rPr>
      </w:pPr>
      <w:r w:rsidRPr="00551ADF">
        <w:rPr>
          <w:b/>
        </w:rPr>
        <w:t>Conclusion</w:t>
      </w:r>
    </w:p>
    <w:p w:rsidR="00551ADF" w:rsidRDefault="00551ADF" w:rsidP="00551ADF">
      <w:pPr>
        <w:pStyle w:val="ListParagraph"/>
        <w:numPr>
          <w:ilvl w:val="0"/>
          <w:numId w:val="9"/>
        </w:numPr>
      </w:pPr>
      <w:r>
        <w:t>The Bible is clear about what will happen in “the end.”</w:t>
      </w:r>
    </w:p>
    <w:p w:rsidR="00551ADF" w:rsidRDefault="00551ADF" w:rsidP="00551ADF">
      <w:pPr>
        <w:pStyle w:val="ListParagraph"/>
        <w:numPr>
          <w:ilvl w:val="0"/>
          <w:numId w:val="9"/>
        </w:numPr>
      </w:pPr>
      <w:r>
        <w:t>This is not a guess, and there is no chance of failure!</w:t>
      </w:r>
    </w:p>
    <w:p w:rsidR="00551ADF" w:rsidRDefault="00551ADF" w:rsidP="00551ADF">
      <w:pPr>
        <w:pStyle w:val="ListParagraph"/>
        <w:numPr>
          <w:ilvl w:val="0"/>
          <w:numId w:val="9"/>
        </w:numPr>
      </w:pPr>
      <w:r>
        <w:t>Are we prepared for that great and awesome day?</w:t>
      </w:r>
    </w:p>
    <w:sectPr w:rsidR="00551AD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B7F" w:rsidRDefault="00104B7F" w:rsidP="00510E15">
      <w:pPr>
        <w:spacing w:after="0" w:line="240" w:lineRule="auto"/>
      </w:pPr>
      <w:r>
        <w:separator/>
      </w:r>
    </w:p>
  </w:endnote>
  <w:endnote w:type="continuationSeparator" w:id="0">
    <w:p w:rsidR="00104B7F" w:rsidRDefault="00104B7F" w:rsidP="0051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128496"/>
      <w:docPartObj>
        <w:docPartGallery w:val="Page Numbers (Bottom of Page)"/>
        <w:docPartUnique/>
      </w:docPartObj>
    </w:sdtPr>
    <w:sdtEndPr>
      <w:rPr>
        <w:noProof/>
      </w:rPr>
    </w:sdtEndPr>
    <w:sdtContent>
      <w:p w:rsidR="007F62BF" w:rsidRDefault="007F62BF">
        <w:pPr>
          <w:pStyle w:val="Footer"/>
          <w:jc w:val="right"/>
        </w:pPr>
        <w:r>
          <w:fldChar w:fldCharType="begin"/>
        </w:r>
        <w:r>
          <w:instrText xml:space="preserve"> PAGE   \* MERGEFORMAT </w:instrText>
        </w:r>
        <w:r>
          <w:fldChar w:fldCharType="separate"/>
        </w:r>
        <w:r w:rsidR="000C7924">
          <w:rPr>
            <w:noProof/>
          </w:rPr>
          <w:t>2</w:t>
        </w:r>
        <w:r>
          <w:rPr>
            <w:noProof/>
          </w:rPr>
          <w:fldChar w:fldCharType="end"/>
        </w:r>
      </w:p>
    </w:sdtContent>
  </w:sdt>
  <w:p w:rsidR="007F62BF" w:rsidRDefault="007F6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B7F" w:rsidRDefault="00104B7F" w:rsidP="00510E15">
      <w:pPr>
        <w:spacing w:after="0" w:line="240" w:lineRule="auto"/>
      </w:pPr>
      <w:r>
        <w:separator/>
      </w:r>
    </w:p>
  </w:footnote>
  <w:footnote w:type="continuationSeparator" w:id="0">
    <w:p w:rsidR="00104B7F" w:rsidRDefault="00104B7F" w:rsidP="00510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2BF" w:rsidRDefault="007F62BF" w:rsidP="00510E15">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D1A"/>
    <w:multiLevelType w:val="hybridMultilevel"/>
    <w:tmpl w:val="3FAE5BB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7F65A6"/>
    <w:multiLevelType w:val="hybridMultilevel"/>
    <w:tmpl w:val="BE2AD93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324527"/>
    <w:multiLevelType w:val="hybridMultilevel"/>
    <w:tmpl w:val="7C9AA75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9D3BE3"/>
    <w:multiLevelType w:val="hybridMultilevel"/>
    <w:tmpl w:val="868AB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76809"/>
    <w:multiLevelType w:val="hybridMultilevel"/>
    <w:tmpl w:val="FF085F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F47694"/>
    <w:multiLevelType w:val="hybridMultilevel"/>
    <w:tmpl w:val="DD3CF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670ABC"/>
    <w:multiLevelType w:val="hybridMultilevel"/>
    <w:tmpl w:val="ECBEFEA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C16CBA"/>
    <w:multiLevelType w:val="hybridMultilevel"/>
    <w:tmpl w:val="BDAE50E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E817DE5"/>
    <w:multiLevelType w:val="hybridMultilevel"/>
    <w:tmpl w:val="3A5C64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6"/>
  </w:num>
  <w:num w:numId="5">
    <w:abstractNumId w:val="4"/>
  </w:num>
  <w:num w:numId="6">
    <w:abstractNumId w:val="1"/>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E15"/>
    <w:rsid w:val="000405F6"/>
    <w:rsid w:val="000C7924"/>
    <w:rsid w:val="00104B7F"/>
    <w:rsid w:val="00213CE8"/>
    <w:rsid w:val="00235F75"/>
    <w:rsid w:val="00402388"/>
    <w:rsid w:val="004161F6"/>
    <w:rsid w:val="00422351"/>
    <w:rsid w:val="004224F8"/>
    <w:rsid w:val="00460A9C"/>
    <w:rsid w:val="005073C9"/>
    <w:rsid w:val="00510E15"/>
    <w:rsid w:val="00551ADF"/>
    <w:rsid w:val="005B11DE"/>
    <w:rsid w:val="00687038"/>
    <w:rsid w:val="0073165B"/>
    <w:rsid w:val="007F62BF"/>
    <w:rsid w:val="009E05C4"/>
    <w:rsid w:val="00A72CD5"/>
    <w:rsid w:val="00AC506F"/>
    <w:rsid w:val="00AF17EE"/>
    <w:rsid w:val="00B677CD"/>
    <w:rsid w:val="00C83B4C"/>
    <w:rsid w:val="00DD47E5"/>
    <w:rsid w:val="00DF19E2"/>
    <w:rsid w:val="00DF7278"/>
    <w:rsid w:val="00ED086D"/>
    <w:rsid w:val="00FC1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C0A96"/>
  <w15:chartTrackingRefBased/>
  <w15:docId w15:val="{5DDF7DFC-2F87-4B89-8541-066D9FCB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E15"/>
    <w:pPr>
      <w:ind w:left="720"/>
      <w:contextualSpacing/>
    </w:pPr>
  </w:style>
  <w:style w:type="paragraph" w:styleId="Header">
    <w:name w:val="header"/>
    <w:basedOn w:val="Normal"/>
    <w:link w:val="HeaderChar"/>
    <w:uiPriority w:val="99"/>
    <w:unhideWhenUsed/>
    <w:rsid w:val="00510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E15"/>
  </w:style>
  <w:style w:type="paragraph" w:styleId="Footer">
    <w:name w:val="footer"/>
    <w:basedOn w:val="Normal"/>
    <w:link w:val="FooterChar"/>
    <w:uiPriority w:val="99"/>
    <w:unhideWhenUsed/>
    <w:rsid w:val="00510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522</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24</cp:revision>
  <dcterms:created xsi:type="dcterms:W3CDTF">2018-05-02T15:52:00Z</dcterms:created>
  <dcterms:modified xsi:type="dcterms:W3CDTF">2018-05-03T19:25:00Z</dcterms:modified>
</cp:coreProperties>
</file>