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919" w:rsidRPr="00A84919" w:rsidRDefault="00A84919">
      <w:pPr>
        <w:rPr>
          <w:b/>
          <w:sz w:val="32"/>
        </w:rPr>
      </w:pPr>
      <w:r w:rsidRPr="00A84919">
        <w:rPr>
          <w:b/>
          <w:sz w:val="32"/>
        </w:rPr>
        <w:t>Faith, Hope, and Love</w:t>
      </w:r>
    </w:p>
    <w:p w:rsidR="00A84919" w:rsidRPr="00A84919" w:rsidRDefault="00A84919">
      <w:pPr>
        <w:rPr>
          <w:i/>
          <w:sz w:val="28"/>
        </w:rPr>
      </w:pPr>
      <w:r w:rsidRPr="00A84919">
        <w:rPr>
          <w:i/>
          <w:sz w:val="28"/>
        </w:rPr>
        <w:t>1 Corinthians 13:13</w:t>
      </w:r>
    </w:p>
    <w:p w:rsidR="00A84919" w:rsidRPr="00A84919" w:rsidRDefault="00A84919">
      <w:pPr>
        <w:rPr>
          <w:b/>
        </w:rPr>
      </w:pPr>
      <w:r w:rsidRPr="00A84919">
        <w:rPr>
          <w:b/>
        </w:rPr>
        <w:t>Introduction</w:t>
      </w:r>
    </w:p>
    <w:p w:rsidR="00A84919" w:rsidRDefault="00FC0970" w:rsidP="00FC0970">
      <w:pPr>
        <w:pStyle w:val="ListParagraph"/>
        <w:numPr>
          <w:ilvl w:val="0"/>
          <w:numId w:val="1"/>
        </w:numPr>
      </w:pPr>
      <w:r>
        <w:t>Christians can be described as a people of faith, hope, and love.</w:t>
      </w:r>
    </w:p>
    <w:p w:rsidR="00FC0970" w:rsidRDefault="00FC0970" w:rsidP="00FC0970">
      <w:pPr>
        <w:pStyle w:val="ListParagraph"/>
        <w:numPr>
          <w:ilvl w:val="0"/>
          <w:numId w:val="1"/>
        </w:numPr>
      </w:pPr>
      <w:r>
        <w:t xml:space="preserve">These three characteristics </w:t>
      </w:r>
      <w:r w:rsidR="003C2F49">
        <w:t>are key in Christian living, and are intimately related.</w:t>
      </w:r>
    </w:p>
    <w:p w:rsidR="003C2F49" w:rsidRDefault="003C2F49" w:rsidP="00FC0970">
      <w:pPr>
        <w:pStyle w:val="ListParagraph"/>
        <w:numPr>
          <w:ilvl w:val="0"/>
          <w:numId w:val="1"/>
        </w:numPr>
      </w:pPr>
      <w:r>
        <w:t>What are the connections between faith, hope, and love?</w:t>
      </w:r>
    </w:p>
    <w:p w:rsidR="00A84919" w:rsidRDefault="00A84919" w:rsidP="00A84919">
      <w:pPr>
        <w:pStyle w:val="ListParagraph"/>
        <w:numPr>
          <w:ilvl w:val="0"/>
          <w:numId w:val="2"/>
        </w:numPr>
      </w:pPr>
      <w:r>
        <w:t>Faith</w:t>
      </w:r>
    </w:p>
    <w:p w:rsidR="009E100E" w:rsidRDefault="009E100E" w:rsidP="009E100E">
      <w:pPr>
        <w:pStyle w:val="ListParagraph"/>
        <w:numPr>
          <w:ilvl w:val="0"/>
          <w:numId w:val="3"/>
        </w:numPr>
      </w:pPr>
      <w:r>
        <w:t>Seeking Faith</w:t>
      </w:r>
    </w:p>
    <w:p w:rsidR="00BE013F" w:rsidRDefault="00BE013F" w:rsidP="00BE013F">
      <w:pPr>
        <w:pStyle w:val="ListParagraph"/>
        <w:numPr>
          <w:ilvl w:val="1"/>
          <w:numId w:val="3"/>
        </w:numPr>
      </w:pPr>
      <w:r w:rsidRPr="00027863">
        <w:rPr>
          <w:b/>
          <w:highlight w:val="yellow"/>
        </w:rPr>
        <w:t>Hebrews 11:6</w:t>
      </w:r>
      <w:r>
        <w:t xml:space="preserve"> – Necessary component to pleasing God.</w:t>
      </w:r>
    </w:p>
    <w:p w:rsidR="00BE013F" w:rsidRDefault="00BE013F" w:rsidP="00BE013F">
      <w:pPr>
        <w:pStyle w:val="ListParagraph"/>
        <w:numPr>
          <w:ilvl w:val="2"/>
          <w:numId w:val="3"/>
        </w:numPr>
      </w:pPr>
      <w:r w:rsidRPr="00027863">
        <w:rPr>
          <w:b/>
        </w:rPr>
        <w:t>That He is</w:t>
      </w:r>
      <w:r>
        <w:t xml:space="preserve"> – His existence.</w:t>
      </w:r>
    </w:p>
    <w:p w:rsidR="00BE013F" w:rsidRDefault="00BE013F" w:rsidP="00BE013F">
      <w:pPr>
        <w:pStyle w:val="ListParagraph"/>
        <w:numPr>
          <w:ilvl w:val="2"/>
          <w:numId w:val="3"/>
        </w:numPr>
      </w:pPr>
      <w:r w:rsidRPr="00027863">
        <w:rPr>
          <w:b/>
        </w:rPr>
        <w:t>That He rewards diligent seekers</w:t>
      </w:r>
      <w:r>
        <w:t xml:space="preserve"> – acknowledgment that more knowledge of Him which acts is necessary.</w:t>
      </w:r>
    </w:p>
    <w:p w:rsidR="00BE013F" w:rsidRDefault="00BE013F" w:rsidP="00BE013F">
      <w:pPr>
        <w:pStyle w:val="ListParagraph"/>
        <w:numPr>
          <w:ilvl w:val="1"/>
          <w:numId w:val="3"/>
        </w:numPr>
      </w:pPr>
      <w:r>
        <w:t>Requires us to act on our belief that He is (</w:t>
      </w:r>
      <w:r w:rsidRPr="00027863">
        <w:rPr>
          <w:b/>
          <w:highlight w:val="yellow"/>
        </w:rPr>
        <w:t>cf. James 2):</w:t>
      </w:r>
    </w:p>
    <w:p w:rsidR="00BE013F" w:rsidRDefault="00BE013F" w:rsidP="00BE013F">
      <w:pPr>
        <w:pStyle w:val="ListParagraph"/>
        <w:numPr>
          <w:ilvl w:val="2"/>
          <w:numId w:val="3"/>
        </w:numPr>
      </w:pPr>
      <w:r w:rsidRPr="00027863">
        <w:rPr>
          <w:b/>
          <w:highlight w:val="yellow"/>
        </w:rPr>
        <w:t>(v. 14)</w:t>
      </w:r>
      <w:r>
        <w:t xml:space="preserve"> – No profit without works.</w:t>
      </w:r>
    </w:p>
    <w:p w:rsidR="00BE013F" w:rsidRDefault="00BE013F" w:rsidP="00BE013F">
      <w:pPr>
        <w:pStyle w:val="ListParagraph"/>
        <w:numPr>
          <w:ilvl w:val="2"/>
          <w:numId w:val="3"/>
        </w:numPr>
      </w:pPr>
      <w:r w:rsidRPr="00027863">
        <w:rPr>
          <w:b/>
          <w:highlight w:val="yellow"/>
        </w:rPr>
        <w:t>(vv. 17, 20, 26)</w:t>
      </w:r>
      <w:r>
        <w:t xml:space="preserve"> – Dead without works.</w:t>
      </w:r>
    </w:p>
    <w:p w:rsidR="00BE013F" w:rsidRDefault="00BE013F" w:rsidP="00BE013F">
      <w:pPr>
        <w:pStyle w:val="ListParagraph"/>
        <w:numPr>
          <w:ilvl w:val="2"/>
          <w:numId w:val="3"/>
        </w:numPr>
      </w:pPr>
      <w:r w:rsidRPr="00027863">
        <w:rPr>
          <w:b/>
          <w:highlight w:val="yellow"/>
        </w:rPr>
        <w:t>(v. 19)</w:t>
      </w:r>
      <w:r>
        <w:t xml:space="preserve"> – No better than demons without works.</w:t>
      </w:r>
    </w:p>
    <w:p w:rsidR="00C53E6D" w:rsidRDefault="00C53E6D" w:rsidP="00BE013F">
      <w:pPr>
        <w:pStyle w:val="ListParagraph"/>
        <w:numPr>
          <w:ilvl w:val="2"/>
          <w:numId w:val="3"/>
        </w:numPr>
      </w:pPr>
      <w:r w:rsidRPr="00027863">
        <w:rPr>
          <w:b/>
          <w:highlight w:val="yellow"/>
        </w:rPr>
        <w:t>(v. 24)</w:t>
      </w:r>
      <w:r>
        <w:t xml:space="preserve"> – Justification by working faith – </w:t>
      </w:r>
      <w:r w:rsidRPr="00027863">
        <w:rPr>
          <w:b/>
          <w:i/>
          <w:highlight w:val="yellow"/>
        </w:rPr>
        <w:t>“obedience of faith” (Romans 1:5)</w:t>
      </w:r>
      <w:r>
        <w:t>.</w:t>
      </w:r>
    </w:p>
    <w:p w:rsidR="00C53E6D" w:rsidRDefault="00C53E6D" w:rsidP="00C53E6D">
      <w:pPr>
        <w:pStyle w:val="ListParagraph"/>
        <w:numPr>
          <w:ilvl w:val="1"/>
          <w:numId w:val="3"/>
        </w:numPr>
      </w:pPr>
      <w:r>
        <w:t>Failure of the Gentiles (</w:t>
      </w:r>
      <w:r w:rsidRPr="00027863">
        <w:rPr>
          <w:b/>
          <w:highlight w:val="yellow"/>
        </w:rPr>
        <w:t>cf. Romans 1:18-23</w:t>
      </w:r>
      <w:r>
        <w:t>) – They knew God existed, but suppressed what they knew, and did not seek to know Him better.</w:t>
      </w:r>
    </w:p>
    <w:p w:rsidR="00C53E6D" w:rsidRDefault="00C53E6D" w:rsidP="00C53E6D">
      <w:pPr>
        <w:pStyle w:val="ListParagraph"/>
        <w:numPr>
          <w:ilvl w:val="1"/>
          <w:numId w:val="3"/>
        </w:numPr>
      </w:pPr>
      <w:r w:rsidRPr="00027863">
        <w:rPr>
          <w:b/>
          <w:highlight w:val="yellow"/>
        </w:rPr>
        <w:t>Cf. Acts 17:26-27</w:t>
      </w:r>
      <w:r>
        <w:t xml:space="preserve"> – God designed us to seek Him further.</w:t>
      </w:r>
    </w:p>
    <w:p w:rsidR="00C53E6D" w:rsidRDefault="00C53E6D" w:rsidP="00C53E6D">
      <w:pPr>
        <w:pStyle w:val="ListParagraph"/>
        <w:numPr>
          <w:ilvl w:val="2"/>
          <w:numId w:val="3"/>
        </w:numPr>
      </w:pPr>
      <w:r>
        <w:t>Made clear through nature that He exists.</w:t>
      </w:r>
    </w:p>
    <w:p w:rsidR="00C53E6D" w:rsidRPr="00027863" w:rsidRDefault="00C53E6D" w:rsidP="00C53E6D">
      <w:pPr>
        <w:pStyle w:val="ListParagraph"/>
        <w:numPr>
          <w:ilvl w:val="2"/>
          <w:numId w:val="3"/>
        </w:numPr>
        <w:rPr>
          <w:b/>
        </w:rPr>
      </w:pPr>
      <w:r w:rsidRPr="00027863">
        <w:rPr>
          <w:b/>
        </w:rPr>
        <w:t>Only reveals more detail to those who seek it.</w:t>
      </w:r>
    </w:p>
    <w:p w:rsidR="00C53E6D" w:rsidRPr="00027863" w:rsidRDefault="00C53E6D" w:rsidP="00C53E6D">
      <w:pPr>
        <w:pStyle w:val="ListParagraph"/>
        <w:numPr>
          <w:ilvl w:val="1"/>
          <w:numId w:val="3"/>
        </w:numPr>
        <w:rPr>
          <w:b/>
        </w:rPr>
      </w:pPr>
      <w:r w:rsidRPr="00027863">
        <w:rPr>
          <w:b/>
        </w:rPr>
        <w:t xml:space="preserve">This seeking faith is a lifelong process which continually acts upon what is found out about God. </w:t>
      </w:r>
      <w:r w:rsidRPr="00027863">
        <w:rPr>
          <w:b/>
        </w:rPr>
        <w:sym w:font="Wingdings" w:char="F0E0"/>
      </w:r>
    </w:p>
    <w:p w:rsidR="009E100E" w:rsidRDefault="009E100E" w:rsidP="009E100E">
      <w:pPr>
        <w:pStyle w:val="ListParagraph"/>
        <w:numPr>
          <w:ilvl w:val="0"/>
          <w:numId w:val="3"/>
        </w:numPr>
      </w:pPr>
      <w:r>
        <w:t>Working Faith</w:t>
      </w:r>
    </w:p>
    <w:p w:rsidR="00C53E6D" w:rsidRDefault="00C53E6D" w:rsidP="00C53E6D">
      <w:pPr>
        <w:pStyle w:val="ListParagraph"/>
        <w:numPr>
          <w:ilvl w:val="1"/>
          <w:numId w:val="3"/>
        </w:numPr>
      </w:pPr>
      <w:r w:rsidRPr="00027863">
        <w:rPr>
          <w:b/>
          <w:highlight w:val="yellow"/>
        </w:rPr>
        <w:t>1 Thessalonians 1:3</w:t>
      </w:r>
      <w:r>
        <w:t xml:space="preserve"> – work of faith.</w:t>
      </w:r>
    </w:p>
    <w:p w:rsidR="00C53E6D" w:rsidRDefault="00C53E6D" w:rsidP="00C53E6D">
      <w:pPr>
        <w:pStyle w:val="ListParagraph"/>
        <w:numPr>
          <w:ilvl w:val="2"/>
          <w:numId w:val="3"/>
        </w:numPr>
      </w:pPr>
      <w:r>
        <w:t>Necessary to please God.</w:t>
      </w:r>
    </w:p>
    <w:p w:rsidR="00C53E6D" w:rsidRDefault="00C53E6D" w:rsidP="00C53E6D">
      <w:pPr>
        <w:pStyle w:val="ListParagraph"/>
        <w:numPr>
          <w:ilvl w:val="2"/>
          <w:numId w:val="3"/>
        </w:numPr>
      </w:pPr>
      <w:r w:rsidRPr="00027863">
        <w:rPr>
          <w:b/>
          <w:highlight w:val="yellow"/>
        </w:rPr>
        <w:t>Cf. Galatians 5:6</w:t>
      </w:r>
      <w:r>
        <w:t xml:space="preserve"> – faith working through love.</w:t>
      </w:r>
    </w:p>
    <w:p w:rsidR="00C53E6D" w:rsidRDefault="00C53E6D" w:rsidP="00C53E6D">
      <w:pPr>
        <w:pStyle w:val="ListParagraph"/>
        <w:numPr>
          <w:ilvl w:val="1"/>
          <w:numId w:val="3"/>
        </w:numPr>
      </w:pPr>
      <w:r>
        <w:t>Such active faith is exhibited in Abraham’s life:</w:t>
      </w:r>
    </w:p>
    <w:p w:rsidR="00C53E6D" w:rsidRDefault="00C53E6D" w:rsidP="00C53E6D">
      <w:pPr>
        <w:pStyle w:val="ListParagraph"/>
        <w:numPr>
          <w:ilvl w:val="2"/>
          <w:numId w:val="3"/>
        </w:numPr>
      </w:pPr>
      <w:r w:rsidRPr="00027863">
        <w:rPr>
          <w:b/>
          <w:highlight w:val="yellow"/>
        </w:rPr>
        <w:t>James 2:21-23</w:t>
      </w:r>
      <w:r>
        <w:t xml:space="preserve"> – Abraham had a faith which worked.</w:t>
      </w:r>
    </w:p>
    <w:p w:rsidR="00C53E6D" w:rsidRDefault="00C53E6D" w:rsidP="00C53E6D">
      <w:pPr>
        <w:pStyle w:val="ListParagraph"/>
        <w:numPr>
          <w:ilvl w:val="3"/>
          <w:numId w:val="3"/>
        </w:numPr>
      </w:pPr>
      <w:r w:rsidRPr="00027863">
        <w:rPr>
          <w:b/>
          <w:highlight w:val="yellow"/>
        </w:rPr>
        <w:t>(vv. 21-22)</w:t>
      </w:r>
      <w:r>
        <w:t xml:space="preserve"> – Abraham was justified by faith when works made his faith complete – offering Isaac.</w:t>
      </w:r>
    </w:p>
    <w:p w:rsidR="00C53E6D" w:rsidRDefault="00097710" w:rsidP="00C53E6D">
      <w:pPr>
        <w:pStyle w:val="ListParagraph"/>
        <w:numPr>
          <w:ilvl w:val="3"/>
          <w:numId w:val="3"/>
        </w:numPr>
      </w:pPr>
      <w:r w:rsidRPr="00027863">
        <w:rPr>
          <w:b/>
          <w:highlight w:val="yellow"/>
        </w:rPr>
        <w:t>(v. 23)</w:t>
      </w:r>
      <w:r>
        <w:t xml:space="preserve"> – fulfilled scripture:</w:t>
      </w:r>
    </w:p>
    <w:p w:rsidR="00097710" w:rsidRDefault="00097710" w:rsidP="00097710">
      <w:pPr>
        <w:pStyle w:val="ListParagraph"/>
        <w:numPr>
          <w:ilvl w:val="4"/>
          <w:numId w:val="3"/>
        </w:numPr>
      </w:pPr>
      <w:r>
        <w:t xml:space="preserve">Quote – </w:t>
      </w:r>
      <w:r w:rsidRPr="00027863">
        <w:rPr>
          <w:b/>
          <w:highlight w:val="yellow"/>
        </w:rPr>
        <w:t>Genesis 15:6</w:t>
      </w:r>
    </w:p>
    <w:p w:rsidR="00097710" w:rsidRDefault="00097710" w:rsidP="00097710">
      <w:pPr>
        <w:pStyle w:val="ListParagraph"/>
        <w:numPr>
          <w:ilvl w:val="4"/>
          <w:numId w:val="3"/>
        </w:numPr>
      </w:pPr>
      <w:r>
        <w:t xml:space="preserve">Offering of Isaac </w:t>
      </w:r>
      <w:r w:rsidRPr="00027863">
        <w:rPr>
          <w:b/>
          <w:highlight w:val="yellow"/>
        </w:rPr>
        <w:t>– Genesis 22</w:t>
      </w:r>
    </w:p>
    <w:p w:rsidR="00097710" w:rsidRPr="00027863" w:rsidRDefault="00097710" w:rsidP="00097710">
      <w:pPr>
        <w:pStyle w:val="ListParagraph"/>
        <w:numPr>
          <w:ilvl w:val="4"/>
          <w:numId w:val="3"/>
        </w:numPr>
        <w:rPr>
          <w:b/>
        </w:rPr>
      </w:pPr>
      <w:r w:rsidRPr="00027863">
        <w:rPr>
          <w:b/>
        </w:rPr>
        <w:t>30 years in between the quote and the “fulfillment” – not simply one act, but a life of obedient faith.</w:t>
      </w:r>
    </w:p>
    <w:p w:rsidR="00097710" w:rsidRDefault="00097710" w:rsidP="00097710">
      <w:pPr>
        <w:pStyle w:val="ListParagraph"/>
        <w:numPr>
          <w:ilvl w:val="3"/>
          <w:numId w:val="3"/>
        </w:numPr>
      </w:pPr>
      <w:r>
        <w:t xml:space="preserve">Such faith was continually </w:t>
      </w:r>
      <w:r w:rsidR="008C6EF4">
        <w:t>active</w:t>
      </w:r>
      <w:r>
        <w:t>, thus continually grew to completion – in that way it was fulfilled:</w:t>
      </w:r>
    </w:p>
    <w:p w:rsidR="00097710" w:rsidRDefault="00097710" w:rsidP="00097710">
      <w:pPr>
        <w:pStyle w:val="ListParagraph"/>
        <w:numPr>
          <w:ilvl w:val="4"/>
          <w:numId w:val="3"/>
        </w:numPr>
      </w:pPr>
      <w:r w:rsidRPr="00027863">
        <w:rPr>
          <w:b/>
        </w:rPr>
        <w:t>Fulfilled</w:t>
      </w:r>
      <w:r>
        <w:t xml:space="preserve"> – </w:t>
      </w:r>
      <w:r w:rsidRPr="00097710">
        <w:t xml:space="preserve">to make replete, i.e. (literally) to cram (a net), level up (a hollow), or (figuratively) to furnish (or imbue, </w:t>
      </w:r>
      <w:r w:rsidRPr="00097710">
        <w:lastRenderedPageBreak/>
        <w:t>diffuse, influence), satisfy, execute (an office), finish (a period or task), verify</w:t>
      </w:r>
      <w:r>
        <w:t>. (Strong)</w:t>
      </w:r>
    </w:p>
    <w:p w:rsidR="00097710" w:rsidRDefault="00097710" w:rsidP="00097710">
      <w:pPr>
        <w:pStyle w:val="ListParagraph"/>
        <w:numPr>
          <w:ilvl w:val="4"/>
          <w:numId w:val="3"/>
        </w:numPr>
      </w:pPr>
      <w:r w:rsidRPr="00027863">
        <w:rPr>
          <w:b/>
          <w:highlight w:val="yellow"/>
        </w:rPr>
        <w:t>Cf. Genesis 22:12</w:t>
      </w:r>
      <w:r w:rsidRPr="00027863">
        <w:rPr>
          <w:b/>
        </w:rPr>
        <w:t xml:space="preserve"> </w:t>
      </w:r>
      <w:r>
        <w:t>– NOW I know – or, such is further confirmed after a difficult test.</w:t>
      </w:r>
    </w:p>
    <w:p w:rsidR="000732F1" w:rsidRDefault="000732F1" w:rsidP="000732F1">
      <w:pPr>
        <w:pStyle w:val="ListParagraph"/>
        <w:numPr>
          <w:ilvl w:val="0"/>
          <w:numId w:val="3"/>
        </w:numPr>
      </w:pPr>
      <w:r>
        <w:t>Faith that is constant in works is</w:t>
      </w:r>
      <w:r w:rsidR="00027863">
        <w:t xml:space="preserve"> tied to hope </w:t>
      </w:r>
      <w:r w:rsidR="00027863">
        <w:sym w:font="Wingdings" w:char="F0E0"/>
      </w:r>
    </w:p>
    <w:p w:rsidR="00A84919" w:rsidRDefault="00A84919" w:rsidP="00A84919">
      <w:pPr>
        <w:pStyle w:val="ListParagraph"/>
        <w:numPr>
          <w:ilvl w:val="0"/>
          <w:numId w:val="2"/>
        </w:numPr>
      </w:pPr>
      <w:r>
        <w:t>Hope</w:t>
      </w:r>
    </w:p>
    <w:p w:rsidR="009E100E" w:rsidRDefault="00FD2DA8" w:rsidP="009E100E">
      <w:pPr>
        <w:pStyle w:val="ListParagraph"/>
        <w:numPr>
          <w:ilvl w:val="0"/>
          <w:numId w:val="4"/>
        </w:numPr>
      </w:pPr>
      <w:r>
        <w:t>Living Hope</w:t>
      </w:r>
    </w:p>
    <w:p w:rsidR="005672D2" w:rsidRDefault="005672D2" w:rsidP="005672D2">
      <w:pPr>
        <w:pStyle w:val="ListParagraph"/>
        <w:numPr>
          <w:ilvl w:val="1"/>
          <w:numId w:val="4"/>
        </w:numPr>
      </w:pPr>
      <w:r w:rsidRPr="00247597">
        <w:rPr>
          <w:b/>
          <w:highlight w:val="yellow"/>
        </w:rPr>
        <w:t>1 Peter 1:3</w:t>
      </w:r>
      <w:r w:rsidR="002504D6" w:rsidRPr="00247597">
        <w:rPr>
          <w:b/>
          <w:highlight w:val="yellow"/>
        </w:rPr>
        <w:t>-</w:t>
      </w:r>
      <w:r w:rsidR="00EF16D9" w:rsidRPr="00247597">
        <w:rPr>
          <w:b/>
          <w:highlight w:val="yellow"/>
        </w:rPr>
        <w:t>5</w:t>
      </w:r>
      <w:r w:rsidRPr="00247597">
        <w:rPr>
          <w:b/>
        </w:rPr>
        <w:t xml:space="preserve"> </w:t>
      </w:r>
      <w:r>
        <w:t>– Begotten to a living hope.</w:t>
      </w:r>
    </w:p>
    <w:p w:rsidR="005672D2" w:rsidRDefault="00513478" w:rsidP="005672D2">
      <w:pPr>
        <w:pStyle w:val="ListParagraph"/>
        <w:numPr>
          <w:ilvl w:val="2"/>
          <w:numId w:val="4"/>
        </w:numPr>
      </w:pPr>
      <w:r w:rsidRPr="00247597">
        <w:rPr>
          <w:b/>
          <w:highlight w:val="yellow"/>
        </w:rPr>
        <w:t>John 1:12-13</w:t>
      </w:r>
      <w:r>
        <w:t xml:space="preserve"> – Received by believing and being born of God.</w:t>
      </w:r>
    </w:p>
    <w:p w:rsidR="00513478" w:rsidRDefault="00513478" w:rsidP="005672D2">
      <w:pPr>
        <w:pStyle w:val="ListParagraph"/>
        <w:numPr>
          <w:ilvl w:val="2"/>
          <w:numId w:val="4"/>
        </w:numPr>
      </w:pPr>
      <w:r>
        <w:t>T</w:t>
      </w:r>
      <w:r w:rsidR="00EF16D9">
        <w:t xml:space="preserve">his birth is also to a new hope – </w:t>
      </w:r>
      <w:r w:rsidR="00EF16D9" w:rsidRPr="00247597">
        <w:rPr>
          <w:b/>
          <w:i/>
          <w:highlight w:val="yellow"/>
        </w:rPr>
        <w:t>“an inheritance”</w:t>
      </w:r>
      <w:r w:rsidR="00EF16D9">
        <w:t xml:space="preserve"> because you were given the </w:t>
      </w:r>
      <w:r w:rsidR="00EF16D9" w:rsidRPr="00247597">
        <w:rPr>
          <w:b/>
          <w:i/>
          <w:highlight w:val="yellow"/>
        </w:rPr>
        <w:t>“right to become children of God.”</w:t>
      </w:r>
    </w:p>
    <w:p w:rsidR="00513478" w:rsidRDefault="00513478" w:rsidP="005672D2">
      <w:pPr>
        <w:pStyle w:val="ListParagraph"/>
        <w:numPr>
          <w:ilvl w:val="2"/>
          <w:numId w:val="4"/>
        </w:numPr>
      </w:pPr>
      <w:r w:rsidRPr="00247597">
        <w:rPr>
          <w:b/>
        </w:rPr>
        <w:t>Living</w:t>
      </w:r>
      <w:r>
        <w:t xml:space="preserve"> – alive; active.</w:t>
      </w:r>
    </w:p>
    <w:p w:rsidR="00EF16D9" w:rsidRDefault="00EF16D9" w:rsidP="005672D2">
      <w:pPr>
        <w:pStyle w:val="ListParagraph"/>
        <w:numPr>
          <w:ilvl w:val="2"/>
          <w:numId w:val="4"/>
        </w:numPr>
      </w:pPr>
      <w:r w:rsidRPr="00247597">
        <w:rPr>
          <w:b/>
          <w:highlight w:val="yellow"/>
        </w:rPr>
        <w:t>(v. 5</w:t>
      </w:r>
      <w:r>
        <w:t xml:space="preserve">) – the </w:t>
      </w:r>
      <w:r w:rsidRPr="00247597">
        <w:rPr>
          <w:b/>
          <w:i/>
          <w:highlight w:val="yellow"/>
        </w:rPr>
        <w:t>“salvation”</w:t>
      </w:r>
      <w:r>
        <w:t xml:space="preserve"> is what we ultimately </w:t>
      </w:r>
      <w:r w:rsidRPr="00247597">
        <w:rPr>
          <w:b/>
          <w:i/>
          <w:highlight w:val="yellow"/>
        </w:rPr>
        <w:t>“hope”</w:t>
      </w:r>
      <w:r>
        <w:t xml:space="preserve"> for, and it is to be realized as we are </w:t>
      </w:r>
      <w:r w:rsidRPr="00247597">
        <w:rPr>
          <w:b/>
          <w:i/>
          <w:highlight w:val="yellow"/>
        </w:rPr>
        <w:t>“kept…through faith.”</w:t>
      </w:r>
    </w:p>
    <w:p w:rsidR="00513478" w:rsidRPr="00247597" w:rsidRDefault="00513478" w:rsidP="00513478">
      <w:pPr>
        <w:pStyle w:val="ListParagraph"/>
        <w:numPr>
          <w:ilvl w:val="1"/>
          <w:numId w:val="4"/>
        </w:numPr>
        <w:rPr>
          <w:b/>
        </w:rPr>
      </w:pPr>
      <w:r w:rsidRPr="00247597">
        <w:rPr>
          <w:b/>
        </w:rPr>
        <w:t>Nature of this hope:</w:t>
      </w:r>
    </w:p>
    <w:p w:rsidR="00513478" w:rsidRDefault="002504D6" w:rsidP="00513478">
      <w:pPr>
        <w:pStyle w:val="ListParagraph"/>
        <w:numPr>
          <w:ilvl w:val="2"/>
          <w:numId w:val="4"/>
        </w:numPr>
      </w:pPr>
      <w:r w:rsidRPr="00247597">
        <w:rPr>
          <w:b/>
          <w:highlight w:val="yellow"/>
        </w:rPr>
        <w:t>Romans 8:24</w:t>
      </w:r>
      <w:r w:rsidR="00513478">
        <w:t xml:space="preserve"> – Called </w:t>
      </w:r>
      <w:r w:rsidR="00513478" w:rsidRPr="00247597">
        <w:rPr>
          <w:b/>
          <w:i/>
          <w:highlight w:val="yellow"/>
        </w:rPr>
        <w:t>“hope”</w:t>
      </w:r>
      <w:r w:rsidR="00513478">
        <w:t xml:space="preserve"> because we do not see it yet, or have it.</w:t>
      </w:r>
    </w:p>
    <w:p w:rsidR="00513478" w:rsidRPr="00247597" w:rsidRDefault="00513478" w:rsidP="00513478">
      <w:pPr>
        <w:pStyle w:val="ListParagraph"/>
        <w:numPr>
          <w:ilvl w:val="2"/>
          <w:numId w:val="4"/>
        </w:numPr>
        <w:rPr>
          <w:b/>
        </w:rPr>
      </w:pPr>
      <w:r w:rsidRPr="00247597">
        <w:rPr>
          <w:b/>
        </w:rPr>
        <w:t xml:space="preserve">Not without substance though – objective in nature </w:t>
      </w:r>
      <w:r w:rsidRPr="00247597">
        <w:rPr>
          <w:b/>
        </w:rPr>
        <w:sym w:font="Wingdings" w:char="F0E0"/>
      </w:r>
    </w:p>
    <w:p w:rsidR="00513478" w:rsidRDefault="00513478" w:rsidP="00513478">
      <w:pPr>
        <w:pStyle w:val="ListParagraph"/>
        <w:numPr>
          <w:ilvl w:val="3"/>
          <w:numId w:val="4"/>
        </w:numPr>
      </w:pPr>
      <w:r w:rsidRPr="00247597">
        <w:rPr>
          <w:b/>
          <w:highlight w:val="yellow"/>
        </w:rPr>
        <w:t>Hebrews 11:1</w:t>
      </w:r>
      <w:r>
        <w:t xml:space="preserve"> – faith is the substance.</w:t>
      </w:r>
    </w:p>
    <w:p w:rsidR="009037BB" w:rsidRPr="00247597" w:rsidRDefault="009037BB" w:rsidP="009037BB">
      <w:pPr>
        <w:pStyle w:val="ListParagraph"/>
        <w:numPr>
          <w:ilvl w:val="4"/>
          <w:numId w:val="4"/>
        </w:numPr>
        <w:rPr>
          <w:b/>
          <w:i/>
        </w:rPr>
      </w:pPr>
      <w:r w:rsidRPr="00247597">
        <w:rPr>
          <w:b/>
          <w:i/>
          <w:highlight w:val="yellow"/>
        </w:rPr>
        <w:t xml:space="preserve">“Now may the God of hope fill you with all joy and peace </w:t>
      </w:r>
      <w:r w:rsidRPr="00564EED">
        <w:rPr>
          <w:b/>
          <w:i/>
          <w:highlight w:val="yellow"/>
          <w:u w:val="single"/>
        </w:rPr>
        <w:t>in believing</w:t>
      </w:r>
      <w:r w:rsidRPr="00247597">
        <w:rPr>
          <w:b/>
          <w:i/>
          <w:highlight w:val="yellow"/>
        </w:rPr>
        <w:t xml:space="preserve">, </w:t>
      </w:r>
      <w:r w:rsidRPr="00564EED">
        <w:rPr>
          <w:b/>
          <w:i/>
          <w:highlight w:val="yellow"/>
          <w:u w:val="single"/>
        </w:rPr>
        <w:t>that you may abound in hope</w:t>
      </w:r>
      <w:r w:rsidRPr="00247597">
        <w:rPr>
          <w:b/>
          <w:i/>
          <w:highlight w:val="yellow"/>
        </w:rPr>
        <w:t xml:space="preserve"> by the power of the Holy Spirit” (Romans 15:13).</w:t>
      </w:r>
    </w:p>
    <w:p w:rsidR="009037BB" w:rsidRDefault="009037BB" w:rsidP="009037BB">
      <w:pPr>
        <w:pStyle w:val="ListParagraph"/>
        <w:numPr>
          <w:ilvl w:val="4"/>
          <w:numId w:val="4"/>
        </w:numPr>
      </w:pPr>
      <w:r>
        <w:t>Faith leads to abundance of hope.</w:t>
      </w:r>
    </w:p>
    <w:p w:rsidR="00513478" w:rsidRDefault="00513478" w:rsidP="00513478">
      <w:pPr>
        <w:pStyle w:val="ListParagraph"/>
        <w:numPr>
          <w:ilvl w:val="3"/>
          <w:numId w:val="4"/>
        </w:numPr>
      </w:pPr>
      <w:r>
        <w:t>Faith in God who promised (</w:t>
      </w:r>
      <w:r w:rsidRPr="00247597">
        <w:rPr>
          <w:b/>
          <w:highlight w:val="yellow"/>
        </w:rPr>
        <w:t>cf. Hebrews 6:1</w:t>
      </w:r>
      <w:r w:rsidR="00AB71F9" w:rsidRPr="00247597">
        <w:rPr>
          <w:b/>
          <w:highlight w:val="yellow"/>
        </w:rPr>
        <w:t>7</w:t>
      </w:r>
      <w:r w:rsidRPr="00247597">
        <w:rPr>
          <w:b/>
          <w:highlight w:val="yellow"/>
        </w:rPr>
        <w:t>-20</w:t>
      </w:r>
      <w:r>
        <w:t xml:space="preserve"> – cannot lie):</w:t>
      </w:r>
    </w:p>
    <w:p w:rsidR="00513478" w:rsidRDefault="00AB71F9" w:rsidP="00513478">
      <w:pPr>
        <w:pStyle w:val="ListParagraph"/>
        <w:numPr>
          <w:ilvl w:val="4"/>
          <w:numId w:val="4"/>
        </w:numPr>
      </w:pPr>
      <w:r>
        <w:t>Because of God’s nature – He cannot lie – we KNOW the promise is certain – confident hope.</w:t>
      </w:r>
    </w:p>
    <w:p w:rsidR="00AB71F9" w:rsidRDefault="00AB71F9" w:rsidP="00513478">
      <w:pPr>
        <w:pStyle w:val="ListParagraph"/>
        <w:numPr>
          <w:ilvl w:val="4"/>
          <w:numId w:val="4"/>
        </w:numPr>
      </w:pPr>
      <w:r>
        <w:t xml:space="preserve">Such anchors us </w:t>
      </w:r>
      <w:r w:rsidRPr="00247597">
        <w:rPr>
          <w:b/>
          <w:highlight w:val="yellow"/>
        </w:rPr>
        <w:t>(v. 19).</w:t>
      </w:r>
    </w:p>
    <w:p w:rsidR="00AB71F9" w:rsidRDefault="002574CB" w:rsidP="00513478">
      <w:pPr>
        <w:pStyle w:val="ListParagraph"/>
        <w:numPr>
          <w:ilvl w:val="4"/>
          <w:numId w:val="4"/>
        </w:numPr>
      </w:pPr>
      <w:r>
        <w:t xml:space="preserve">Abraham </w:t>
      </w:r>
      <w:r w:rsidRPr="00247597">
        <w:rPr>
          <w:b/>
          <w:highlight w:val="yellow"/>
        </w:rPr>
        <w:t>– (vv. 13-15</w:t>
      </w:r>
      <w:r w:rsidR="00AB71F9" w:rsidRPr="00247597">
        <w:rPr>
          <w:b/>
          <w:highlight w:val="yellow"/>
        </w:rPr>
        <w:t>)</w:t>
      </w:r>
      <w:r w:rsidR="00AB71F9">
        <w:t xml:space="preserve"> – patiently endured – because he knew God’s promise was certain!</w:t>
      </w:r>
    </w:p>
    <w:p w:rsidR="002504D6" w:rsidRDefault="002504D6" w:rsidP="005F5A0B">
      <w:pPr>
        <w:pStyle w:val="ListParagraph"/>
        <w:numPr>
          <w:ilvl w:val="4"/>
          <w:numId w:val="4"/>
        </w:numPr>
      </w:pPr>
      <w:proofErr w:type="gramStart"/>
      <w:r>
        <w:t>So</w:t>
      </w:r>
      <w:proofErr w:type="gramEnd"/>
      <w:r>
        <w:t xml:space="preserve"> it is with us – </w:t>
      </w:r>
      <w:r w:rsidRPr="00247597">
        <w:rPr>
          <w:b/>
          <w:highlight w:val="yellow"/>
        </w:rPr>
        <w:t>cf. Romans 8:25</w:t>
      </w:r>
      <w:r>
        <w:t xml:space="preserve"> – wait with perseverance.</w:t>
      </w:r>
      <w:r w:rsidR="005F5A0B">
        <w:t xml:space="preserve"> </w:t>
      </w:r>
      <w:r>
        <w:sym w:font="Wingdings" w:char="F0E0"/>
      </w:r>
    </w:p>
    <w:p w:rsidR="00FD2DA8" w:rsidRDefault="00FD2DA8" w:rsidP="009E100E">
      <w:pPr>
        <w:pStyle w:val="ListParagraph"/>
        <w:numPr>
          <w:ilvl w:val="0"/>
          <w:numId w:val="4"/>
        </w:numPr>
      </w:pPr>
      <w:r>
        <w:t>Patient Hope</w:t>
      </w:r>
    </w:p>
    <w:p w:rsidR="002504D6" w:rsidRDefault="002504D6" w:rsidP="002504D6">
      <w:pPr>
        <w:pStyle w:val="ListParagraph"/>
        <w:numPr>
          <w:ilvl w:val="1"/>
          <w:numId w:val="4"/>
        </w:numPr>
      </w:pPr>
      <w:r w:rsidRPr="00247597">
        <w:rPr>
          <w:b/>
          <w:highlight w:val="yellow"/>
        </w:rPr>
        <w:t>1 Thessalonians 1:3</w:t>
      </w:r>
      <w:r>
        <w:t xml:space="preserve"> – patience of hope – i.e. patiently continuing in the work of the Lord until the reward.</w:t>
      </w:r>
    </w:p>
    <w:p w:rsidR="00517614" w:rsidRPr="00247597" w:rsidRDefault="00517614" w:rsidP="002504D6">
      <w:pPr>
        <w:pStyle w:val="ListParagraph"/>
        <w:numPr>
          <w:ilvl w:val="1"/>
          <w:numId w:val="4"/>
        </w:numPr>
        <w:rPr>
          <w:b/>
        </w:rPr>
      </w:pPr>
      <w:r w:rsidRPr="00247597">
        <w:rPr>
          <w:b/>
        </w:rPr>
        <w:t>When one is begotten again through faith to a living “hope” which is a confident expectation of God’s promise, strength in patience is produced:</w:t>
      </w:r>
    </w:p>
    <w:p w:rsidR="00517614" w:rsidRDefault="00517614" w:rsidP="00517614">
      <w:pPr>
        <w:pStyle w:val="ListParagraph"/>
        <w:numPr>
          <w:ilvl w:val="2"/>
          <w:numId w:val="4"/>
        </w:numPr>
      </w:pPr>
      <w:r w:rsidRPr="00247597">
        <w:rPr>
          <w:b/>
          <w:highlight w:val="yellow"/>
        </w:rPr>
        <w:t>Hebrews 6:11-12</w:t>
      </w:r>
      <w:r>
        <w:t xml:space="preserve"> – full assurance of hope is exhibited in faith and patience. (</w:t>
      </w:r>
      <w:r w:rsidRPr="00247597">
        <w:rPr>
          <w:b/>
          <w:highlight w:val="yellow"/>
        </w:rPr>
        <w:t>vv. 13, 15</w:t>
      </w:r>
      <w:r>
        <w:t xml:space="preserve"> – Abraham immediate example.)</w:t>
      </w:r>
    </w:p>
    <w:p w:rsidR="00F14D6A" w:rsidRDefault="00F14D6A" w:rsidP="00F14D6A">
      <w:pPr>
        <w:pStyle w:val="ListParagraph"/>
        <w:numPr>
          <w:ilvl w:val="2"/>
          <w:numId w:val="4"/>
        </w:numPr>
      </w:pPr>
      <w:r w:rsidRPr="00247597">
        <w:rPr>
          <w:b/>
          <w:highlight w:val="yellow"/>
        </w:rPr>
        <w:t>(v. 19)</w:t>
      </w:r>
      <w:r w:rsidRPr="00247597">
        <w:rPr>
          <w:b/>
        </w:rPr>
        <w:t xml:space="preserve"> </w:t>
      </w:r>
      <w:r>
        <w:t>– anchor – paints the picture of a storm (life) where waves threatened to drive us and toss us about. But our confident expectation (hope) of heaven, because it is sure and steadfast, keeps US sure and steadfast</w:t>
      </w:r>
      <w:r w:rsidR="00247597">
        <w:t xml:space="preserve"> where we should be – in the work of the Lord</w:t>
      </w:r>
      <w:r>
        <w:t xml:space="preserve"> </w:t>
      </w:r>
      <w:r>
        <w:sym w:font="Wingdings" w:char="F0E0"/>
      </w:r>
    </w:p>
    <w:p w:rsidR="00F14D6A" w:rsidRDefault="005F5A0B" w:rsidP="00F14D6A">
      <w:pPr>
        <w:pStyle w:val="ListParagraph"/>
        <w:numPr>
          <w:ilvl w:val="2"/>
          <w:numId w:val="4"/>
        </w:numPr>
      </w:pPr>
      <w:r w:rsidRPr="00247597">
        <w:rPr>
          <w:b/>
          <w:highlight w:val="yellow"/>
        </w:rPr>
        <w:t>1 Corinthians 15:57-58</w:t>
      </w:r>
      <w:r>
        <w:t xml:space="preserve"> – Because we have hope of victory we are steadfast in the work of the Lord.</w:t>
      </w:r>
    </w:p>
    <w:p w:rsidR="005F5A0B" w:rsidRDefault="005F5A0B" w:rsidP="00F14D6A">
      <w:pPr>
        <w:pStyle w:val="ListParagraph"/>
        <w:numPr>
          <w:ilvl w:val="2"/>
          <w:numId w:val="4"/>
        </w:numPr>
      </w:pPr>
      <w:r w:rsidRPr="00247597">
        <w:rPr>
          <w:b/>
          <w:highlight w:val="yellow"/>
        </w:rPr>
        <w:lastRenderedPageBreak/>
        <w:t>Hebrews 11:13-16, 24-26</w:t>
      </w:r>
      <w:r>
        <w:t xml:space="preserve"> – The hope of the reward produced by trust in God caused these men of faith to be patient and constant in their work for God.</w:t>
      </w:r>
    </w:p>
    <w:p w:rsidR="00C301AD" w:rsidRDefault="00C301AD" w:rsidP="00C301AD">
      <w:pPr>
        <w:pStyle w:val="ListParagraph"/>
        <w:numPr>
          <w:ilvl w:val="1"/>
          <w:numId w:val="4"/>
        </w:numPr>
      </w:pPr>
      <w:r w:rsidRPr="00247597">
        <w:rPr>
          <w:b/>
        </w:rPr>
        <w:t>“Man can live about forty days without food, about three days without water, about eight minutes without air, but only one second without hope.”</w:t>
      </w:r>
      <w:r>
        <w:t xml:space="preserve"> (Hope gives us drive and purpose to see its realization.)</w:t>
      </w:r>
    </w:p>
    <w:p w:rsidR="00A84919" w:rsidRDefault="00A84919" w:rsidP="00A84919">
      <w:pPr>
        <w:pStyle w:val="ListParagraph"/>
        <w:numPr>
          <w:ilvl w:val="0"/>
          <w:numId w:val="2"/>
        </w:numPr>
      </w:pPr>
      <w:r>
        <w:t>Love</w:t>
      </w:r>
    </w:p>
    <w:p w:rsidR="000E0035" w:rsidRDefault="000E0035" w:rsidP="00FD2DA8">
      <w:pPr>
        <w:pStyle w:val="ListParagraph"/>
        <w:numPr>
          <w:ilvl w:val="0"/>
          <w:numId w:val="5"/>
        </w:numPr>
      </w:pPr>
      <w:r>
        <w:t xml:space="preserve">A natural product of such hope is love for those who share in it with you – </w:t>
      </w:r>
      <w:r w:rsidRPr="00B2513A">
        <w:rPr>
          <w:b/>
          <w:highlight w:val="yellow"/>
        </w:rPr>
        <w:t>cf. Colossians 1:4-5</w:t>
      </w:r>
      <w:r w:rsidR="001924B2">
        <w:t xml:space="preserve"> – love for the saints because of the hope you have. </w:t>
      </w:r>
      <w:r w:rsidR="001924B2">
        <w:sym w:font="Wingdings" w:char="F0E0"/>
      </w:r>
    </w:p>
    <w:p w:rsidR="001F1699" w:rsidRDefault="001F1699" w:rsidP="001F1699">
      <w:pPr>
        <w:pStyle w:val="ListParagraph"/>
        <w:numPr>
          <w:ilvl w:val="1"/>
          <w:numId w:val="5"/>
        </w:numPr>
      </w:pPr>
      <w:r w:rsidRPr="00B2513A">
        <w:rPr>
          <w:b/>
          <w:highlight w:val="yellow"/>
        </w:rPr>
        <w:t>2 Peter 1:1</w:t>
      </w:r>
      <w:r>
        <w:t xml:space="preserve"> – like precious faith.</w:t>
      </w:r>
    </w:p>
    <w:p w:rsidR="00C56751" w:rsidRDefault="00C56751" w:rsidP="001F1699">
      <w:pPr>
        <w:pStyle w:val="ListParagraph"/>
        <w:numPr>
          <w:ilvl w:val="1"/>
          <w:numId w:val="5"/>
        </w:numPr>
      </w:pPr>
      <w:r w:rsidRPr="00B2513A">
        <w:rPr>
          <w:b/>
          <w:highlight w:val="yellow"/>
        </w:rPr>
        <w:t>1 Peter 1:3, 5</w:t>
      </w:r>
      <w:r>
        <w:t xml:space="preserve"> – by faith begotten again to hope of salvation. (Like hope.)</w:t>
      </w:r>
    </w:p>
    <w:p w:rsidR="00C56751" w:rsidRDefault="00C56751" w:rsidP="001F1699">
      <w:pPr>
        <w:pStyle w:val="ListParagraph"/>
        <w:numPr>
          <w:ilvl w:val="1"/>
          <w:numId w:val="5"/>
        </w:numPr>
      </w:pPr>
      <w:r w:rsidRPr="00B2513A">
        <w:rPr>
          <w:b/>
        </w:rPr>
        <w:t>Redemption price to afford us this hope</w:t>
      </w:r>
      <w:r>
        <w:t xml:space="preserve"> – </w:t>
      </w:r>
      <w:r w:rsidRPr="00B2513A">
        <w:rPr>
          <w:b/>
          <w:highlight w:val="yellow"/>
        </w:rPr>
        <w:t>1 Peter 1:18-21</w:t>
      </w:r>
      <w:r>
        <w:t xml:space="preserve"> – precious blood of Christ redeems us from sin, and grants us hope in God through His resurrection.</w:t>
      </w:r>
    </w:p>
    <w:p w:rsidR="00C56751" w:rsidRDefault="00C56751" w:rsidP="001F1699">
      <w:pPr>
        <w:pStyle w:val="ListParagraph"/>
        <w:numPr>
          <w:ilvl w:val="1"/>
          <w:numId w:val="5"/>
        </w:numPr>
      </w:pPr>
      <w:r w:rsidRPr="00B2513A">
        <w:rPr>
          <w:b/>
          <w:highlight w:val="yellow"/>
        </w:rPr>
        <w:t>(v. 22)</w:t>
      </w:r>
      <w:r>
        <w:t xml:space="preserve"> – When we are born again, and purified by such blood through obedience to the gospel, we become part of a family – </w:t>
      </w:r>
      <w:r w:rsidRPr="00B2513A">
        <w:rPr>
          <w:b/>
        </w:rPr>
        <w:t>a part of others who have likewise been redeemed with this blood, thus affording them the same hope.</w:t>
      </w:r>
    </w:p>
    <w:p w:rsidR="00C56751" w:rsidRDefault="00C56751" w:rsidP="00C56751">
      <w:pPr>
        <w:pStyle w:val="ListParagraph"/>
        <w:numPr>
          <w:ilvl w:val="2"/>
          <w:numId w:val="5"/>
        </w:numPr>
      </w:pPr>
      <w:r>
        <w:t>This impresses us with the value of that individual.</w:t>
      </w:r>
    </w:p>
    <w:p w:rsidR="00C56751" w:rsidRDefault="00C56751" w:rsidP="00C56751">
      <w:pPr>
        <w:pStyle w:val="ListParagraph"/>
        <w:numPr>
          <w:ilvl w:val="2"/>
          <w:numId w:val="5"/>
        </w:numPr>
      </w:pPr>
      <w:r w:rsidRPr="00B2513A">
        <w:rPr>
          <w:b/>
          <w:i/>
          <w:highlight w:val="yellow"/>
        </w:rPr>
        <w:t>“what are the riches of the glory of His inheritance in the saints” (Ephesians 1:18</w:t>
      </w:r>
      <w:r>
        <w:t xml:space="preserve"> – we are of immense value to God).</w:t>
      </w:r>
    </w:p>
    <w:p w:rsidR="00C56751" w:rsidRDefault="00C56751" w:rsidP="00C56751">
      <w:pPr>
        <w:pStyle w:val="ListParagraph"/>
        <w:numPr>
          <w:ilvl w:val="2"/>
          <w:numId w:val="5"/>
        </w:numPr>
      </w:pPr>
      <w:r>
        <w:t>When</w:t>
      </w:r>
      <w:r w:rsidR="00E82C8A">
        <w:t xml:space="preserve"> we share such hope, we share the gift of Christ’s blood – </w:t>
      </w:r>
      <w:r w:rsidR="00E82C8A" w:rsidRPr="00B2513A">
        <w:rPr>
          <w:b/>
        </w:rPr>
        <w:t>that means God saw value, not only in ourselves, but in our brother</w:t>
      </w:r>
      <w:r w:rsidR="00E82C8A">
        <w:t xml:space="preserve"> – WE SHOULD SEE THE SAME VALUE IN EACH OTHER, WHICH DEMANDS LOVE. </w:t>
      </w:r>
      <w:r w:rsidR="00E82C8A">
        <w:sym w:font="Wingdings" w:char="F0E0"/>
      </w:r>
    </w:p>
    <w:p w:rsidR="00564EED" w:rsidRPr="00B2513A" w:rsidRDefault="00564EED" w:rsidP="00C56751">
      <w:pPr>
        <w:pStyle w:val="ListParagraph"/>
        <w:numPr>
          <w:ilvl w:val="2"/>
          <w:numId w:val="5"/>
        </w:numPr>
        <w:rPr>
          <w:b/>
          <w:i/>
        </w:rPr>
      </w:pPr>
      <w:r w:rsidRPr="00B2513A">
        <w:rPr>
          <w:b/>
          <w:i/>
          <w:highlight w:val="yellow"/>
        </w:rPr>
        <w:t>“Beloved, if God so loved us, we also ought to love one another” (1 John 4:11).</w:t>
      </w:r>
    </w:p>
    <w:p w:rsidR="00FD2DA8" w:rsidRDefault="00FD2DA8" w:rsidP="00FD2DA8">
      <w:pPr>
        <w:pStyle w:val="ListParagraph"/>
        <w:numPr>
          <w:ilvl w:val="0"/>
          <w:numId w:val="5"/>
        </w:numPr>
      </w:pPr>
      <w:r>
        <w:t>Knowledgeable Love</w:t>
      </w:r>
    </w:p>
    <w:p w:rsidR="003E0A85" w:rsidRDefault="003E0A85" w:rsidP="003E0A85">
      <w:pPr>
        <w:pStyle w:val="ListParagraph"/>
        <w:numPr>
          <w:ilvl w:val="1"/>
          <w:numId w:val="5"/>
        </w:numPr>
      </w:pPr>
      <w:r w:rsidRPr="00B2513A">
        <w:rPr>
          <w:b/>
          <w:highlight w:val="yellow"/>
        </w:rPr>
        <w:t>Philippians 1:9-11</w:t>
      </w:r>
      <w:r>
        <w:t xml:space="preserve"> – The love we are to have, and abound in toward one another is a knowledgeable love.</w:t>
      </w:r>
    </w:p>
    <w:p w:rsidR="003E0A85" w:rsidRDefault="00405C0C" w:rsidP="003E0A85">
      <w:pPr>
        <w:pStyle w:val="ListParagraph"/>
        <w:numPr>
          <w:ilvl w:val="2"/>
          <w:numId w:val="5"/>
        </w:numPr>
      </w:pPr>
      <w:r>
        <w:t>Typical idea – love is purely emotional, and often impulsive.</w:t>
      </w:r>
    </w:p>
    <w:p w:rsidR="00405C0C" w:rsidRDefault="00405C0C" w:rsidP="003E0A85">
      <w:pPr>
        <w:pStyle w:val="ListParagraph"/>
        <w:numPr>
          <w:ilvl w:val="2"/>
          <w:numId w:val="5"/>
        </w:numPr>
      </w:pPr>
      <w:r w:rsidRPr="00B2513A">
        <w:rPr>
          <w:b/>
        </w:rPr>
        <w:t>Biblical idea</w:t>
      </w:r>
      <w:r>
        <w:t xml:space="preserve"> – love is an action birthed by knowledge and discernment.</w:t>
      </w:r>
    </w:p>
    <w:p w:rsidR="00405C0C" w:rsidRDefault="00405C0C" w:rsidP="00405C0C">
      <w:pPr>
        <w:pStyle w:val="ListParagraph"/>
        <w:numPr>
          <w:ilvl w:val="3"/>
          <w:numId w:val="5"/>
        </w:numPr>
      </w:pPr>
      <w:r w:rsidRPr="00B2513A">
        <w:rPr>
          <w:b/>
        </w:rPr>
        <w:t>Knowledge</w:t>
      </w:r>
      <w:r>
        <w:t xml:space="preserve"> – of God’s will.</w:t>
      </w:r>
    </w:p>
    <w:p w:rsidR="00405C0C" w:rsidRDefault="00405C0C" w:rsidP="00405C0C">
      <w:pPr>
        <w:pStyle w:val="ListParagraph"/>
        <w:numPr>
          <w:ilvl w:val="3"/>
          <w:numId w:val="5"/>
        </w:numPr>
      </w:pPr>
      <w:r w:rsidRPr="00B2513A">
        <w:rPr>
          <w:b/>
        </w:rPr>
        <w:t xml:space="preserve">Discernment </w:t>
      </w:r>
      <w:r>
        <w:t>– in what He requires, and what your brother needs. (in expressing love toward him)</w:t>
      </w:r>
    </w:p>
    <w:p w:rsidR="00405C0C" w:rsidRDefault="00405C0C" w:rsidP="00405C0C">
      <w:pPr>
        <w:pStyle w:val="ListParagraph"/>
        <w:numPr>
          <w:ilvl w:val="3"/>
          <w:numId w:val="5"/>
        </w:numPr>
      </w:pPr>
      <w:r w:rsidRPr="00B2513A">
        <w:rPr>
          <w:b/>
          <w:highlight w:val="yellow"/>
        </w:rPr>
        <w:t>(vv. 10-11)</w:t>
      </w:r>
      <w:r>
        <w:t xml:space="preserve"> – approving excellent things and acting in sincerity and without offense, i.e. being filled with the righteousness of Christ toward brethren. </w:t>
      </w:r>
      <w:r w:rsidRPr="00B2513A">
        <w:rPr>
          <w:b/>
          <w:highlight w:val="yellow"/>
        </w:rPr>
        <w:t>(cf. 1 John 3:16-17</w:t>
      </w:r>
      <w:r>
        <w:t xml:space="preserve"> – by this we KNOW LOVE – thus can act accordingly)</w:t>
      </w:r>
    </w:p>
    <w:p w:rsidR="00405C0C" w:rsidRDefault="00405C0C" w:rsidP="00405C0C">
      <w:pPr>
        <w:pStyle w:val="ListParagraph"/>
        <w:numPr>
          <w:ilvl w:val="1"/>
          <w:numId w:val="5"/>
        </w:numPr>
      </w:pPr>
      <w:r>
        <w:t xml:space="preserve">Greatest command, and second greatest command – </w:t>
      </w:r>
      <w:r w:rsidRPr="00B2513A">
        <w:rPr>
          <w:b/>
          <w:highlight w:val="yellow"/>
        </w:rPr>
        <w:t>Matthew 22:37-40</w:t>
      </w:r>
      <w:r>
        <w:t xml:space="preserve"> – a knowledge of God’s will is necessary to love Him, and the brethren.</w:t>
      </w:r>
    </w:p>
    <w:p w:rsidR="00405C0C" w:rsidRDefault="00405C0C" w:rsidP="00405C0C">
      <w:pPr>
        <w:pStyle w:val="ListParagraph"/>
        <w:numPr>
          <w:ilvl w:val="2"/>
          <w:numId w:val="5"/>
        </w:numPr>
      </w:pPr>
      <w:r w:rsidRPr="00B2513A">
        <w:rPr>
          <w:b/>
          <w:highlight w:val="yellow"/>
        </w:rPr>
        <w:t>Cf. Hebrews 5:14</w:t>
      </w:r>
      <w:r>
        <w:t xml:space="preserve"> – We cannot love our brethren properly without being able to discern good and evil through studying and practicing God’s will.</w:t>
      </w:r>
    </w:p>
    <w:p w:rsidR="00405C0C" w:rsidRDefault="00405C0C" w:rsidP="00405C0C">
      <w:pPr>
        <w:pStyle w:val="ListParagraph"/>
        <w:numPr>
          <w:ilvl w:val="2"/>
          <w:numId w:val="5"/>
        </w:numPr>
      </w:pPr>
      <w:r w:rsidRPr="00B2513A">
        <w:rPr>
          <w:b/>
          <w:highlight w:val="yellow"/>
        </w:rPr>
        <w:lastRenderedPageBreak/>
        <w:t>Cf. Jeremiah 10:23</w:t>
      </w:r>
      <w:r>
        <w:t xml:space="preserve"> – just like we do not know what is best for ourselves, but it must be revealed to us, we do not know what is best for our brethren without revelation.</w:t>
      </w:r>
    </w:p>
    <w:p w:rsidR="00A7340B" w:rsidRPr="00B2513A" w:rsidRDefault="00A7340B" w:rsidP="00A7340B">
      <w:pPr>
        <w:pStyle w:val="ListParagraph"/>
        <w:numPr>
          <w:ilvl w:val="1"/>
          <w:numId w:val="5"/>
        </w:numPr>
        <w:rPr>
          <w:b/>
        </w:rPr>
      </w:pPr>
      <w:r w:rsidRPr="00B2513A">
        <w:rPr>
          <w:b/>
        </w:rPr>
        <w:t xml:space="preserve">It is this kind of love we are to have for our brethren, and this kind of love that is transcendent </w:t>
      </w:r>
      <w:r w:rsidRPr="00B2513A">
        <w:rPr>
          <w:b/>
        </w:rPr>
        <w:sym w:font="Wingdings" w:char="F0E0"/>
      </w:r>
    </w:p>
    <w:p w:rsidR="00FD2DA8" w:rsidRDefault="00FD7D1C" w:rsidP="00FD2DA8">
      <w:pPr>
        <w:pStyle w:val="ListParagraph"/>
        <w:numPr>
          <w:ilvl w:val="0"/>
          <w:numId w:val="5"/>
        </w:numPr>
      </w:pPr>
      <w:r>
        <w:t xml:space="preserve">Transcendent, </w:t>
      </w:r>
      <w:r w:rsidR="00FD2DA8">
        <w:t>Enduring Love</w:t>
      </w:r>
    </w:p>
    <w:p w:rsidR="00A7340B" w:rsidRDefault="00A7340B" w:rsidP="00A7340B">
      <w:pPr>
        <w:pStyle w:val="ListParagraph"/>
        <w:numPr>
          <w:ilvl w:val="1"/>
          <w:numId w:val="5"/>
        </w:numPr>
      </w:pPr>
      <w:r w:rsidRPr="00B2513A">
        <w:rPr>
          <w:b/>
          <w:highlight w:val="yellow"/>
        </w:rPr>
        <w:t>1 Corinthians 13:13</w:t>
      </w:r>
      <w:r>
        <w:t xml:space="preserve"> – the greatest of these three is love.</w:t>
      </w:r>
    </w:p>
    <w:p w:rsidR="00A7340B" w:rsidRDefault="00A7340B" w:rsidP="00A7340B">
      <w:pPr>
        <w:pStyle w:val="ListParagraph"/>
        <w:numPr>
          <w:ilvl w:val="2"/>
          <w:numId w:val="5"/>
        </w:numPr>
      </w:pPr>
      <w:r w:rsidRPr="00B2513A">
        <w:rPr>
          <w:b/>
        </w:rPr>
        <w:t>Faith</w:t>
      </w:r>
      <w:r>
        <w:t xml:space="preserve"> – becomes sight.</w:t>
      </w:r>
    </w:p>
    <w:p w:rsidR="00A7340B" w:rsidRDefault="00A7340B" w:rsidP="00A7340B">
      <w:pPr>
        <w:pStyle w:val="ListParagraph"/>
        <w:numPr>
          <w:ilvl w:val="2"/>
          <w:numId w:val="5"/>
        </w:numPr>
      </w:pPr>
      <w:r w:rsidRPr="00B2513A">
        <w:rPr>
          <w:b/>
        </w:rPr>
        <w:t xml:space="preserve">Hope </w:t>
      </w:r>
      <w:r>
        <w:t>– becomes reality.</w:t>
      </w:r>
    </w:p>
    <w:p w:rsidR="00A7340B" w:rsidRDefault="00A7340B" w:rsidP="00A7340B">
      <w:pPr>
        <w:pStyle w:val="ListParagraph"/>
        <w:numPr>
          <w:ilvl w:val="2"/>
          <w:numId w:val="5"/>
        </w:numPr>
      </w:pPr>
      <w:r w:rsidRPr="00B2513A">
        <w:rPr>
          <w:b/>
        </w:rPr>
        <w:t xml:space="preserve">Love </w:t>
      </w:r>
      <w:r>
        <w:t>– will abide forever.</w:t>
      </w:r>
    </w:p>
    <w:p w:rsidR="00A7340B" w:rsidRDefault="00FD7D1C" w:rsidP="00A7340B">
      <w:pPr>
        <w:pStyle w:val="ListParagraph"/>
        <w:numPr>
          <w:ilvl w:val="1"/>
          <w:numId w:val="5"/>
        </w:numPr>
      </w:pPr>
      <w:r>
        <w:t>Transcendence, and endurance of love:</w:t>
      </w:r>
    </w:p>
    <w:p w:rsidR="00FD7D1C" w:rsidRDefault="00FD7D1C" w:rsidP="00FD7D1C">
      <w:pPr>
        <w:pStyle w:val="ListParagraph"/>
        <w:numPr>
          <w:ilvl w:val="2"/>
          <w:numId w:val="5"/>
        </w:numPr>
      </w:pPr>
      <w:r w:rsidRPr="00B2513A">
        <w:rPr>
          <w:b/>
          <w:highlight w:val="yellow"/>
        </w:rPr>
        <w:t>(vv. 1-3)</w:t>
      </w:r>
      <w:r>
        <w:t xml:space="preserve"> – Nothing done without love is profitable.</w:t>
      </w:r>
    </w:p>
    <w:p w:rsidR="00FD7D1C" w:rsidRDefault="00FD7D1C" w:rsidP="00FD7D1C">
      <w:pPr>
        <w:pStyle w:val="ListParagraph"/>
        <w:numPr>
          <w:ilvl w:val="2"/>
          <w:numId w:val="5"/>
        </w:numPr>
      </w:pPr>
      <w:r w:rsidRPr="00B2513A">
        <w:rPr>
          <w:b/>
          <w:highlight w:val="yellow"/>
        </w:rPr>
        <w:t>(vv. 4-7)</w:t>
      </w:r>
      <w:r>
        <w:t xml:space="preserve"> – The action of love – always looks to the value of its object.</w:t>
      </w:r>
    </w:p>
    <w:p w:rsidR="00FD7D1C" w:rsidRDefault="00FD7D1C" w:rsidP="00FD7D1C">
      <w:pPr>
        <w:pStyle w:val="ListParagraph"/>
        <w:numPr>
          <w:ilvl w:val="2"/>
          <w:numId w:val="5"/>
        </w:numPr>
      </w:pPr>
      <w:r w:rsidRPr="00B2513A">
        <w:rPr>
          <w:b/>
          <w:highlight w:val="yellow"/>
        </w:rPr>
        <w:t>(vv. 8-13)</w:t>
      </w:r>
      <w:r>
        <w:t xml:space="preserve"> – While the spiritual gifts will fail (cease), love will never. Even faith and hope will someday cease, but love will not.</w:t>
      </w:r>
    </w:p>
    <w:p w:rsidR="00FD7D1C" w:rsidRDefault="00FD7D1C" w:rsidP="00FD7D1C">
      <w:pPr>
        <w:pStyle w:val="ListParagraph"/>
        <w:numPr>
          <w:ilvl w:val="1"/>
          <w:numId w:val="5"/>
        </w:numPr>
      </w:pPr>
      <w:r>
        <w:t xml:space="preserve">Partaking in this love, especially as we show it to each other, </w:t>
      </w:r>
      <w:r w:rsidRPr="00B2513A">
        <w:rPr>
          <w:b/>
        </w:rPr>
        <w:t xml:space="preserve">is the closest thing to eternal life with God on this side of heaven. </w:t>
      </w:r>
      <w:r>
        <w:t>Such will be present forever upon our resurrection and transformation to be with the Lord.</w:t>
      </w:r>
    </w:p>
    <w:p w:rsidR="00FD7D1C" w:rsidRDefault="00FD7D1C" w:rsidP="00FD7D1C">
      <w:pPr>
        <w:pStyle w:val="ListParagraph"/>
        <w:numPr>
          <w:ilvl w:val="2"/>
          <w:numId w:val="5"/>
        </w:numPr>
      </w:pPr>
      <w:r w:rsidRPr="00B2513A">
        <w:rPr>
          <w:b/>
          <w:highlight w:val="yellow"/>
        </w:rPr>
        <w:t>Cf. John 14:23</w:t>
      </w:r>
      <w:r>
        <w:t xml:space="preserve"> – we love God so that He will love us – by making His home with us.</w:t>
      </w:r>
    </w:p>
    <w:p w:rsidR="00B2513A" w:rsidRDefault="00B2513A" w:rsidP="00FD7D1C">
      <w:pPr>
        <w:pStyle w:val="ListParagraph"/>
        <w:numPr>
          <w:ilvl w:val="2"/>
          <w:numId w:val="5"/>
        </w:numPr>
      </w:pPr>
      <w:r>
        <w:t xml:space="preserve">If we wish to abide in the eternal love of God in heaven, we will begin doing so now, as we partake in His love for the brethren – </w:t>
      </w:r>
      <w:r w:rsidRPr="00B2513A">
        <w:rPr>
          <w:b/>
          <w:highlight w:val="yellow"/>
        </w:rPr>
        <w:t>cf. 1 John 4:7-11</w:t>
      </w:r>
    </w:p>
    <w:p w:rsidR="00B2513A" w:rsidRPr="00B2513A" w:rsidRDefault="00B2513A" w:rsidP="00B2513A">
      <w:pPr>
        <w:rPr>
          <w:b/>
        </w:rPr>
      </w:pPr>
      <w:bookmarkStart w:id="0" w:name="_GoBack"/>
      <w:r w:rsidRPr="00B2513A">
        <w:rPr>
          <w:b/>
        </w:rPr>
        <w:t>Conclusion</w:t>
      </w:r>
    </w:p>
    <w:bookmarkEnd w:id="0"/>
    <w:p w:rsidR="00B2513A" w:rsidRDefault="00B2513A" w:rsidP="00B2513A">
      <w:pPr>
        <w:pStyle w:val="ListParagraph"/>
        <w:numPr>
          <w:ilvl w:val="0"/>
          <w:numId w:val="6"/>
        </w:numPr>
      </w:pPr>
      <w:r>
        <w:t>Christians are those characterized by faith, hope, and love.</w:t>
      </w:r>
    </w:p>
    <w:p w:rsidR="00B2513A" w:rsidRDefault="00B2513A" w:rsidP="00B2513A">
      <w:pPr>
        <w:pStyle w:val="ListParagraph"/>
        <w:numPr>
          <w:ilvl w:val="0"/>
          <w:numId w:val="6"/>
        </w:numPr>
      </w:pPr>
      <w:r>
        <w:t>We need to understand the intimate connection between these three, and partake in them fully.</w:t>
      </w:r>
    </w:p>
    <w:sectPr w:rsidR="00B2513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5F1" w:rsidRDefault="007115F1" w:rsidP="00A84919">
      <w:pPr>
        <w:spacing w:after="0" w:line="240" w:lineRule="auto"/>
      </w:pPr>
      <w:r>
        <w:separator/>
      </w:r>
    </w:p>
  </w:endnote>
  <w:endnote w:type="continuationSeparator" w:id="0">
    <w:p w:rsidR="007115F1" w:rsidRDefault="007115F1" w:rsidP="00A84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24976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340B" w:rsidRDefault="00A734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513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7340B" w:rsidRDefault="00A734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5F1" w:rsidRDefault="007115F1" w:rsidP="00A84919">
      <w:pPr>
        <w:spacing w:after="0" w:line="240" w:lineRule="auto"/>
      </w:pPr>
      <w:r>
        <w:separator/>
      </w:r>
    </w:p>
  </w:footnote>
  <w:footnote w:type="continuationSeparator" w:id="0">
    <w:p w:rsidR="007115F1" w:rsidRDefault="007115F1" w:rsidP="00A84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40B" w:rsidRDefault="00A7340B" w:rsidP="00A84919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72A12"/>
    <w:multiLevelType w:val="hybridMultilevel"/>
    <w:tmpl w:val="56E02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30C58"/>
    <w:multiLevelType w:val="hybridMultilevel"/>
    <w:tmpl w:val="654CA62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8007656"/>
    <w:multiLevelType w:val="hybridMultilevel"/>
    <w:tmpl w:val="2E7A471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03465A5"/>
    <w:multiLevelType w:val="hybridMultilevel"/>
    <w:tmpl w:val="8C701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E00D6"/>
    <w:multiLevelType w:val="hybridMultilevel"/>
    <w:tmpl w:val="972050D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44B4030"/>
    <w:multiLevelType w:val="hybridMultilevel"/>
    <w:tmpl w:val="5AF03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919"/>
    <w:rsid w:val="00027863"/>
    <w:rsid w:val="00065094"/>
    <w:rsid w:val="000732F1"/>
    <w:rsid w:val="00097710"/>
    <w:rsid w:val="000E0035"/>
    <w:rsid w:val="001924B2"/>
    <w:rsid w:val="001F1699"/>
    <w:rsid w:val="00247597"/>
    <w:rsid w:val="002504D6"/>
    <w:rsid w:val="002574CB"/>
    <w:rsid w:val="002E1E42"/>
    <w:rsid w:val="003C2F49"/>
    <w:rsid w:val="003C343B"/>
    <w:rsid w:val="003E0A85"/>
    <w:rsid w:val="00405C0C"/>
    <w:rsid w:val="004224F8"/>
    <w:rsid w:val="00461138"/>
    <w:rsid w:val="00513478"/>
    <w:rsid w:val="00517614"/>
    <w:rsid w:val="00564EED"/>
    <w:rsid w:val="005672D2"/>
    <w:rsid w:val="005F5A0B"/>
    <w:rsid w:val="00654E2B"/>
    <w:rsid w:val="007115F1"/>
    <w:rsid w:val="008C6EF4"/>
    <w:rsid w:val="009037BB"/>
    <w:rsid w:val="009E100E"/>
    <w:rsid w:val="00A72CD5"/>
    <w:rsid w:val="00A7340B"/>
    <w:rsid w:val="00A84919"/>
    <w:rsid w:val="00AB71F9"/>
    <w:rsid w:val="00B2513A"/>
    <w:rsid w:val="00BC1FDC"/>
    <w:rsid w:val="00BE013F"/>
    <w:rsid w:val="00C301AD"/>
    <w:rsid w:val="00C53E6D"/>
    <w:rsid w:val="00C56751"/>
    <w:rsid w:val="00E76298"/>
    <w:rsid w:val="00E82C8A"/>
    <w:rsid w:val="00EF16D9"/>
    <w:rsid w:val="00F14D6A"/>
    <w:rsid w:val="00F64034"/>
    <w:rsid w:val="00FC0970"/>
    <w:rsid w:val="00FC346A"/>
    <w:rsid w:val="00FD2DA8"/>
    <w:rsid w:val="00FD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FECF5"/>
  <w15:chartTrackingRefBased/>
  <w15:docId w15:val="{69DF25A5-A24A-47FF-B725-8CEACAA9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919"/>
  </w:style>
  <w:style w:type="paragraph" w:styleId="Footer">
    <w:name w:val="footer"/>
    <w:basedOn w:val="Normal"/>
    <w:link w:val="FooterChar"/>
    <w:uiPriority w:val="99"/>
    <w:unhideWhenUsed/>
    <w:rsid w:val="00A84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919"/>
  </w:style>
  <w:style w:type="paragraph" w:styleId="ListParagraph">
    <w:name w:val="List Paragraph"/>
    <w:basedOn w:val="Normal"/>
    <w:uiPriority w:val="34"/>
    <w:qFormat/>
    <w:rsid w:val="00A84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4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Cox</dc:creator>
  <cp:keywords/>
  <dc:description/>
  <cp:lastModifiedBy>Stan Cox</cp:lastModifiedBy>
  <cp:revision>31</cp:revision>
  <dcterms:created xsi:type="dcterms:W3CDTF">2018-07-06T18:01:00Z</dcterms:created>
  <dcterms:modified xsi:type="dcterms:W3CDTF">2018-07-08T21:18:00Z</dcterms:modified>
</cp:coreProperties>
</file>