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4F8" w:rsidRPr="00645984" w:rsidRDefault="00645984">
      <w:pPr>
        <w:rPr>
          <w:b/>
          <w:sz w:val="32"/>
        </w:rPr>
      </w:pPr>
      <w:r w:rsidRPr="00645984">
        <w:rPr>
          <w:b/>
          <w:sz w:val="32"/>
        </w:rPr>
        <w:t>Mercy and Truth, Righteousness and Peace</w:t>
      </w:r>
    </w:p>
    <w:p w:rsidR="00645984" w:rsidRPr="00645984" w:rsidRDefault="00645984">
      <w:pPr>
        <w:rPr>
          <w:i/>
          <w:sz w:val="28"/>
        </w:rPr>
      </w:pPr>
      <w:r w:rsidRPr="00645984">
        <w:rPr>
          <w:i/>
          <w:sz w:val="28"/>
        </w:rPr>
        <w:t>Psalm 85:10</w:t>
      </w:r>
    </w:p>
    <w:p w:rsidR="00645984" w:rsidRPr="00645984" w:rsidRDefault="00645984">
      <w:pPr>
        <w:rPr>
          <w:b/>
        </w:rPr>
      </w:pPr>
      <w:r w:rsidRPr="00645984">
        <w:rPr>
          <w:b/>
        </w:rPr>
        <w:t>Introduction</w:t>
      </w:r>
    </w:p>
    <w:p w:rsidR="006457DF" w:rsidRDefault="001A6231" w:rsidP="001A6231">
      <w:pPr>
        <w:pStyle w:val="ListParagraph"/>
        <w:numPr>
          <w:ilvl w:val="0"/>
          <w:numId w:val="1"/>
        </w:numPr>
      </w:pPr>
      <w:r>
        <w:t xml:space="preserve">We know of mercy, truth, righteousness, and peace. Each of these concepts are </w:t>
      </w:r>
      <w:proofErr w:type="gramStart"/>
      <w:r>
        <w:t>vital, and</w:t>
      </w:r>
      <w:proofErr w:type="gramEnd"/>
      <w:r>
        <w:t xml:space="preserve"> are worthy of our deepest consideration.</w:t>
      </w:r>
    </w:p>
    <w:p w:rsidR="001A6231" w:rsidRPr="001A6231" w:rsidRDefault="001A6231" w:rsidP="001A6231">
      <w:pPr>
        <w:pStyle w:val="ListParagraph"/>
        <w:numPr>
          <w:ilvl w:val="0"/>
          <w:numId w:val="1"/>
        </w:numPr>
        <w:rPr>
          <w:b/>
        </w:rPr>
      </w:pPr>
      <w:r w:rsidRPr="001A6231">
        <w:rPr>
          <w:b/>
        </w:rPr>
        <w:t>However</w:t>
      </w:r>
      <w:r w:rsidRPr="001A6231">
        <w:rPr>
          <w:b/>
          <w:highlight w:val="yellow"/>
        </w:rPr>
        <w:t>, Psalm 85:10</w:t>
      </w:r>
      <w:r w:rsidRPr="001A6231">
        <w:rPr>
          <w:b/>
        </w:rPr>
        <w:t xml:space="preserve"> notes that which is observed in the whole of the inspired word: that mercy and truth, as well as righteousness and peace are intimately related – so much so that the presence of one necessitates the presence of the other.</w:t>
      </w:r>
    </w:p>
    <w:p w:rsidR="001A6231" w:rsidRDefault="001A6231" w:rsidP="001A6231">
      <w:pPr>
        <w:pStyle w:val="ListParagraph"/>
        <w:numPr>
          <w:ilvl w:val="0"/>
          <w:numId w:val="1"/>
        </w:numPr>
      </w:pPr>
      <w:r>
        <w:t>A consideration of the relationship between Mercy and Truth, Righteousness and Peace is of great benefit.</w:t>
      </w:r>
    </w:p>
    <w:p w:rsidR="006457DF" w:rsidRDefault="001A6231" w:rsidP="006457DF">
      <w:pPr>
        <w:pStyle w:val="ListParagraph"/>
        <w:numPr>
          <w:ilvl w:val="0"/>
          <w:numId w:val="2"/>
        </w:numPr>
      </w:pPr>
      <w:r>
        <w:t>Psalm 85</w:t>
      </w:r>
      <w:r w:rsidR="00CA3080">
        <w:t xml:space="preserve"> – A Prayer for Restoration and Salvation</w:t>
      </w:r>
    </w:p>
    <w:p w:rsidR="001A6231" w:rsidRDefault="00B43668" w:rsidP="001A6231">
      <w:pPr>
        <w:pStyle w:val="ListParagraph"/>
        <w:numPr>
          <w:ilvl w:val="0"/>
          <w:numId w:val="3"/>
        </w:numPr>
      </w:pPr>
      <w:r>
        <w:t>The Occasion</w:t>
      </w:r>
      <w:r w:rsidR="00CA3080">
        <w:t xml:space="preserve"> of Composition</w:t>
      </w:r>
    </w:p>
    <w:p w:rsidR="00CA3080" w:rsidRDefault="00CA3080" w:rsidP="00CA3080">
      <w:pPr>
        <w:pStyle w:val="ListParagraph"/>
        <w:numPr>
          <w:ilvl w:val="1"/>
          <w:numId w:val="3"/>
        </w:numPr>
      </w:pPr>
      <w:r w:rsidRPr="007C1152">
        <w:rPr>
          <w:b/>
          <w:highlight w:val="yellow"/>
        </w:rPr>
        <w:t>Psalm 85:1-3</w:t>
      </w:r>
      <w:r>
        <w:t xml:space="preserve"> – These </w:t>
      </w:r>
      <w:r w:rsidR="00977C19">
        <w:t xml:space="preserve">verses </w:t>
      </w:r>
      <w:r>
        <w:t xml:space="preserve">bring our minds to the </w:t>
      </w:r>
      <w:r w:rsidR="00755D3B">
        <w:t xml:space="preserve">return of God’s people from Babylonian captivity. They are at least referencing times in general of the captivity of God’s people – be </w:t>
      </w:r>
      <w:r w:rsidR="00977C19">
        <w:t>it</w:t>
      </w:r>
      <w:r w:rsidR="00755D3B">
        <w:t xml:space="preserve"> spiritual, physical, or both – wherein God is petitioned for deliverance.</w:t>
      </w:r>
    </w:p>
    <w:p w:rsidR="00755D3B" w:rsidRDefault="00755D3B" w:rsidP="00755D3B">
      <w:pPr>
        <w:pStyle w:val="ListParagraph"/>
        <w:numPr>
          <w:ilvl w:val="2"/>
          <w:numId w:val="3"/>
        </w:numPr>
      </w:pPr>
      <w:r>
        <w:t>“</w:t>
      </w:r>
      <w:r w:rsidRPr="00755D3B">
        <w:t>There were in the Jewish history, as there have been in the Christian church, numerous occasions to which the sentiments of the psalm would be appropriate</w:t>
      </w:r>
      <w:r>
        <w:t>…</w:t>
      </w:r>
      <w:r w:rsidRPr="00755D3B">
        <w:t xml:space="preserve">There is nothing to make it absolutely certain that it pertains to the Babylonian captivity, as </w:t>
      </w:r>
      <w:proofErr w:type="spellStart"/>
      <w:r w:rsidRPr="00755D3B">
        <w:t>DeWette</w:t>
      </w:r>
      <w:proofErr w:type="spellEnd"/>
      <w:r w:rsidRPr="00755D3B">
        <w:t xml:space="preserve"> supposes, but the language is so general that it might refer to any captivity.</w:t>
      </w:r>
      <w:r>
        <w:t>” (Albert Barnes’ Notes on the Bible – Introduction to Psalm 85)</w:t>
      </w:r>
    </w:p>
    <w:p w:rsidR="00755D3B" w:rsidRDefault="00755D3B" w:rsidP="00755D3B">
      <w:pPr>
        <w:pStyle w:val="ListParagraph"/>
        <w:numPr>
          <w:ilvl w:val="2"/>
          <w:numId w:val="3"/>
        </w:numPr>
      </w:pPr>
      <w:r>
        <w:t>“</w:t>
      </w:r>
      <w:r w:rsidRPr="00755D3B">
        <w:t xml:space="preserve">The reference of Psa_85:1-13 to the period after the Exile and to the restoration of the state, says </w:t>
      </w:r>
      <w:proofErr w:type="spellStart"/>
      <w:r w:rsidRPr="00755D3B">
        <w:t>Dursch</w:t>
      </w:r>
      <w:proofErr w:type="spellEnd"/>
      <w:r w:rsidRPr="00755D3B">
        <w:t xml:space="preserve">, is clearly expressed in the Psalm. On the other hand, </w:t>
      </w:r>
      <w:proofErr w:type="spellStart"/>
      <w:r w:rsidRPr="00755D3B">
        <w:t>Hengstenberg</w:t>
      </w:r>
      <w:proofErr w:type="spellEnd"/>
      <w:r w:rsidRPr="00755D3B">
        <w:t xml:space="preserve"> maintains that “the Psalm does not admit of any historical interpretation,” and is sure only of this one fact, that Psa_85:2-4 do not relate to the deliverance out of the Exile. Even this Psalm, however, is not a formulary belonging to no express period, but has a special historical basis; and Psa_85:2-4 certainly sound as though they came from the lips of a people restored to their fatherland.</w:t>
      </w:r>
      <w:r>
        <w:t>” (</w:t>
      </w:r>
      <w:proofErr w:type="spellStart"/>
      <w:r>
        <w:t>Keil</w:t>
      </w:r>
      <w:proofErr w:type="spellEnd"/>
      <w:r>
        <w:t xml:space="preserve"> &amp; </w:t>
      </w:r>
      <w:proofErr w:type="spellStart"/>
      <w:r>
        <w:t>Delitzsch</w:t>
      </w:r>
      <w:proofErr w:type="spellEnd"/>
      <w:r>
        <w:t xml:space="preserve"> Commentary on the Old Testament – Introduction to Psalm 85)</w:t>
      </w:r>
    </w:p>
    <w:p w:rsidR="00755D3B" w:rsidRPr="007C1152" w:rsidRDefault="00977C19" w:rsidP="00755D3B">
      <w:pPr>
        <w:pStyle w:val="ListParagraph"/>
        <w:numPr>
          <w:ilvl w:val="1"/>
          <w:numId w:val="3"/>
        </w:numPr>
        <w:rPr>
          <w:b/>
        </w:rPr>
      </w:pPr>
      <w:r w:rsidRPr="007C1152">
        <w:rPr>
          <w:b/>
        </w:rPr>
        <w:t>Concerning the captivity, and return</w:t>
      </w:r>
      <w:r w:rsidR="00034541" w:rsidRPr="007C1152">
        <w:rPr>
          <w:b/>
        </w:rPr>
        <w:t>:</w:t>
      </w:r>
    </w:p>
    <w:p w:rsidR="00034541" w:rsidRDefault="00977C19" w:rsidP="00034541">
      <w:pPr>
        <w:pStyle w:val="ListParagraph"/>
        <w:numPr>
          <w:ilvl w:val="2"/>
          <w:numId w:val="3"/>
        </w:numPr>
      </w:pPr>
      <w:r>
        <w:t xml:space="preserve">Moses to the second generation who would inhabit Canaan – </w:t>
      </w:r>
      <w:r w:rsidRPr="007C1152">
        <w:rPr>
          <w:b/>
          <w:highlight w:val="yellow"/>
        </w:rPr>
        <w:t>Deuteronomy 4:25-31</w:t>
      </w:r>
      <w:r>
        <w:t xml:space="preserve"> – If you serve other gods, you will be scattered, and if you turn back to the Lord, He will be merciful.</w:t>
      </w:r>
    </w:p>
    <w:p w:rsidR="00977C19" w:rsidRDefault="00977C19" w:rsidP="00034541">
      <w:pPr>
        <w:pStyle w:val="ListParagraph"/>
        <w:numPr>
          <w:ilvl w:val="2"/>
          <w:numId w:val="3"/>
        </w:numPr>
      </w:pPr>
      <w:r>
        <w:t xml:space="preserve">Jerusalem falls to Babylon and is carried into captivity – </w:t>
      </w:r>
      <w:r w:rsidRPr="007C1152">
        <w:rPr>
          <w:b/>
          <w:highlight w:val="yellow"/>
        </w:rPr>
        <w:t>2 Chronicles 36:15-17</w:t>
      </w:r>
      <w:r w:rsidRPr="007C1152">
        <w:rPr>
          <w:b/>
        </w:rPr>
        <w:t xml:space="preserve"> </w:t>
      </w:r>
      <w:r>
        <w:t>– King of Babylon, Nebuchadnezzar, is given Judah by God.</w:t>
      </w:r>
    </w:p>
    <w:p w:rsidR="00977C19" w:rsidRDefault="00977C19" w:rsidP="00034541">
      <w:pPr>
        <w:pStyle w:val="ListParagraph"/>
        <w:numPr>
          <w:ilvl w:val="2"/>
          <w:numId w:val="3"/>
        </w:numPr>
      </w:pPr>
      <w:r>
        <w:t xml:space="preserve">A remnant of the captivity returns – </w:t>
      </w:r>
      <w:r w:rsidRPr="007C1152">
        <w:rPr>
          <w:b/>
          <w:highlight w:val="yellow"/>
        </w:rPr>
        <w:t>2 Chronicles 36:22-23</w:t>
      </w:r>
      <w:r>
        <w:t xml:space="preserve"> – according to the prophecy through Jeremiah, the Lord caused Cyrus, king of Persia, to allow and fund a </w:t>
      </w:r>
      <w:proofErr w:type="gramStart"/>
      <w:r>
        <w:t>return back</w:t>
      </w:r>
      <w:proofErr w:type="gramEnd"/>
      <w:r>
        <w:t xml:space="preserve"> to Jerusalem. (Where Ezra picks up.)</w:t>
      </w:r>
    </w:p>
    <w:p w:rsidR="00977C19" w:rsidRDefault="007A6323" w:rsidP="00034541">
      <w:pPr>
        <w:pStyle w:val="ListParagraph"/>
        <w:numPr>
          <w:ilvl w:val="2"/>
          <w:numId w:val="3"/>
        </w:numPr>
      </w:pPr>
      <w:r>
        <w:lastRenderedPageBreak/>
        <w:t xml:space="preserve">Not, yet a full spiritual return to the Lord – </w:t>
      </w:r>
      <w:r w:rsidRPr="00930C52">
        <w:rPr>
          <w:b/>
          <w:highlight w:val="yellow"/>
        </w:rPr>
        <w:t>Psalm 85:4-7</w:t>
      </w:r>
      <w:r>
        <w:t xml:space="preserve"> – the Psalm indicates, </w:t>
      </w:r>
      <w:proofErr w:type="gramStart"/>
      <w:r>
        <w:t>in spite of</w:t>
      </w:r>
      <w:proofErr w:type="gramEnd"/>
      <w:r>
        <w:t xml:space="preserve"> the physical return, the lack of a full spiritual return.</w:t>
      </w:r>
    </w:p>
    <w:p w:rsidR="007A6323" w:rsidRDefault="00B43668" w:rsidP="007A6323">
      <w:pPr>
        <w:pStyle w:val="ListParagraph"/>
        <w:numPr>
          <w:ilvl w:val="3"/>
          <w:numId w:val="3"/>
        </w:numPr>
      </w:pPr>
      <w:r w:rsidRPr="00930C52">
        <w:rPr>
          <w:b/>
          <w:highlight w:val="yellow"/>
        </w:rPr>
        <w:t>Ezra 9:1-2; Nehemiah 13:23-24</w:t>
      </w:r>
      <w:r>
        <w:t xml:space="preserve"> – Both Ezra and Nehemiah witnessed the incomplete spiritual return to the </w:t>
      </w:r>
      <w:r w:rsidR="00930C52">
        <w:t>Lord</w:t>
      </w:r>
      <w:r>
        <w:t xml:space="preserve"> after the physical return – the people married Pagan </w:t>
      </w:r>
      <w:proofErr w:type="gramStart"/>
      <w:r>
        <w:t>wives, and</w:t>
      </w:r>
      <w:proofErr w:type="gramEnd"/>
      <w:r>
        <w:t xml:space="preserve"> partook in idolatry.</w:t>
      </w:r>
    </w:p>
    <w:p w:rsidR="00B43668" w:rsidRDefault="00B43668" w:rsidP="007A6323">
      <w:pPr>
        <w:pStyle w:val="ListParagraph"/>
        <w:numPr>
          <w:ilvl w:val="3"/>
          <w:numId w:val="3"/>
        </w:numPr>
      </w:pPr>
      <w:r w:rsidRPr="00930C52">
        <w:rPr>
          <w:b/>
          <w:highlight w:val="yellow"/>
        </w:rPr>
        <w:t>Psalm 85:9</w:t>
      </w:r>
      <w:r>
        <w:t xml:space="preserve"> – His salvation is only to those who fear Him – a full experience of God’s mercy, in the most important spiritual way, can only be experienced by those who show fidelity to Him.</w:t>
      </w:r>
    </w:p>
    <w:p w:rsidR="00BA47E6" w:rsidRDefault="00BA47E6" w:rsidP="00BA47E6">
      <w:pPr>
        <w:pStyle w:val="ListParagraph"/>
        <w:numPr>
          <w:ilvl w:val="4"/>
          <w:numId w:val="3"/>
        </w:numPr>
      </w:pPr>
      <w:r>
        <w:rPr>
          <w:b/>
        </w:rPr>
        <w:t>Repentance is necessary</w:t>
      </w:r>
      <w:r w:rsidRPr="00BA47E6">
        <w:t>.</w:t>
      </w:r>
    </w:p>
    <w:p w:rsidR="00BA47E6" w:rsidRDefault="00BA47E6" w:rsidP="00BA47E6">
      <w:pPr>
        <w:pStyle w:val="ListParagraph"/>
        <w:numPr>
          <w:ilvl w:val="4"/>
          <w:numId w:val="3"/>
        </w:numPr>
      </w:pPr>
      <w:r w:rsidRPr="00BA47E6">
        <w:rPr>
          <w:b/>
          <w:highlight w:val="yellow"/>
        </w:rPr>
        <w:t>Ezra 10:10-11</w:t>
      </w:r>
      <w:r>
        <w:t xml:space="preserve"> – Ezra calls for repentance – put away your foreign wives. (Nehemiah does the same – </w:t>
      </w:r>
      <w:r w:rsidRPr="00BA47E6">
        <w:rPr>
          <w:b/>
          <w:highlight w:val="yellow"/>
        </w:rPr>
        <w:t>cf. Nehemiah 13:25-28</w:t>
      </w:r>
      <w:r>
        <w:t>)</w:t>
      </w:r>
    </w:p>
    <w:p w:rsidR="00B43668" w:rsidRDefault="00B43668" w:rsidP="00B43668">
      <w:pPr>
        <w:pStyle w:val="ListParagraph"/>
        <w:numPr>
          <w:ilvl w:val="1"/>
          <w:numId w:val="3"/>
        </w:numPr>
      </w:pPr>
      <w:r>
        <w:t>The time of the return from Babylonian captivity seems to fit the contents of this Psalm.</w:t>
      </w:r>
    </w:p>
    <w:p w:rsidR="00B43668" w:rsidRPr="00AC4B6A" w:rsidRDefault="00B43668" w:rsidP="00B43668">
      <w:pPr>
        <w:pStyle w:val="ListParagraph"/>
        <w:numPr>
          <w:ilvl w:val="1"/>
          <w:numId w:val="3"/>
        </w:numPr>
        <w:rPr>
          <w:b/>
        </w:rPr>
      </w:pPr>
      <w:r w:rsidRPr="00AC4B6A">
        <w:rPr>
          <w:b/>
        </w:rPr>
        <w:t xml:space="preserve">Regardless, </w:t>
      </w:r>
      <w:r w:rsidRPr="00AC4B6A">
        <w:rPr>
          <w:b/>
          <w:highlight w:val="yellow"/>
        </w:rPr>
        <w:t>Psalm 85</w:t>
      </w:r>
      <w:r w:rsidRPr="00AC4B6A">
        <w:rPr>
          <w:b/>
        </w:rPr>
        <w:t xml:space="preserve"> gives us great insight into restoration of one to God, and the reception of His mercy as it is related to truth, righteousness, and the peace it brings. </w:t>
      </w:r>
      <w:r w:rsidRPr="00AC4B6A">
        <w:rPr>
          <w:b/>
        </w:rPr>
        <w:sym w:font="Wingdings" w:char="F0E0"/>
      </w:r>
    </w:p>
    <w:p w:rsidR="00CA3080" w:rsidRDefault="00CA3080" w:rsidP="001A6231">
      <w:pPr>
        <w:pStyle w:val="ListParagraph"/>
        <w:numPr>
          <w:ilvl w:val="0"/>
          <w:numId w:val="3"/>
        </w:numPr>
      </w:pPr>
      <w:r w:rsidRPr="0054775B">
        <w:rPr>
          <w:b/>
          <w:highlight w:val="yellow"/>
        </w:rPr>
        <w:t>Psalm 85</w:t>
      </w:r>
      <w:r>
        <w:t xml:space="preserve"> – A Prayer for Restoration and Salvation</w:t>
      </w:r>
    </w:p>
    <w:p w:rsidR="00AC4B6A" w:rsidRDefault="00AC4B6A" w:rsidP="00AC4B6A">
      <w:pPr>
        <w:pStyle w:val="ListParagraph"/>
        <w:numPr>
          <w:ilvl w:val="1"/>
          <w:numId w:val="3"/>
        </w:numPr>
      </w:pPr>
      <w:r>
        <w:t xml:space="preserve">A remembrance of, and appeal to, past favor </w:t>
      </w:r>
      <w:r w:rsidRPr="0054775B">
        <w:rPr>
          <w:b/>
          <w:highlight w:val="yellow"/>
        </w:rPr>
        <w:t>(vv. 1-4).</w:t>
      </w:r>
    </w:p>
    <w:p w:rsidR="00AC4B6A" w:rsidRDefault="00AC4B6A" w:rsidP="00AC4B6A">
      <w:pPr>
        <w:pStyle w:val="ListParagraph"/>
        <w:numPr>
          <w:ilvl w:val="2"/>
          <w:numId w:val="3"/>
        </w:numPr>
      </w:pPr>
      <w:r>
        <w:t xml:space="preserve">The remembrance of God’s mercy and favor to people in the past </w:t>
      </w:r>
      <w:r w:rsidRPr="0054775B">
        <w:rPr>
          <w:b/>
          <w:highlight w:val="yellow"/>
        </w:rPr>
        <w:t>(vv. 1-3).</w:t>
      </w:r>
      <w:r>
        <w:t xml:space="preserve"> (</w:t>
      </w:r>
      <w:r w:rsidRPr="0054775B">
        <w:rPr>
          <w:i/>
        </w:rPr>
        <w:t>Perhaps the first return, especially of the state, to Jerusalem from Babylonian captivity</w:t>
      </w:r>
      <w:r>
        <w:t>.)</w:t>
      </w:r>
    </w:p>
    <w:p w:rsidR="00AC4B6A" w:rsidRDefault="00AC4B6A" w:rsidP="00AC4B6A">
      <w:pPr>
        <w:pStyle w:val="ListParagraph"/>
        <w:numPr>
          <w:ilvl w:val="2"/>
          <w:numId w:val="3"/>
        </w:numPr>
      </w:pPr>
      <w:r>
        <w:t xml:space="preserve">The appeal to God for His favor and mercy in the present based upon the past </w:t>
      </w:r>
      <w:r w:rsidRPr="0054775B">
        <w:rPr>
          <w:b/>
          <w:highlight w:val="yellow"/>
        </w:rPr>
        <w:t>(v. 4).</w:t>
      </w:r>
    </w:p>
    <w:p w:rsidR="00AC4B6A" w:rsidRDefault="00AC4B6A" w:rsidP="00AC4B6A">
      <w:pPr>
        <w:pStyle w:val="ListParagraph"/>
        <w:numPr>
          <w:ilvl w:val="1"/>
          <w:numId w:val="3"/>
        </w:numPr>
      </w:pPr>
      <w:r>
        <w:t xml:space="preserve">The current state between God and the people </w:t>
      </w:r>
      <w:r w:rsidRPr="0054775B">
        <w:rPr>
          <w:b/>
          <w:highlight w:val="yellow"/>
        </w:rPr>
        <w:t>(vv. 5-7).</w:t>
      </w:r>
    </w:p>
    <w:p w:rsidR="00AC4B6A" w:rsidRDefault="00AC4B6A" w:rsidP="00AC4B6A">
      <w:pPr>
        <w:pStyle w:val="ListParagraph"/>
        <w:numPr>
          <w:ilvl w:val="2"/>
          <w:numId w:val="3"/>
        </w:numPr>
      </w:pPr>
      <w:r>
        <w:t xml:space="preserve">A state of sin wherein God’s wrath is felt by the people </w:t>
      </w:r>
      <w:r w:rsidRPr="0054775B">
        <w:rPr>
          <w:b/>
          <w:highlight w:val="yellow"/>
        </w:rPr>
        <w:t>(v. 5).</w:t>
      </w:r>
    </w:p>
    <w:p w:rsidR="00AC4B6A" w:rsidRDefault="00AC4B6A" w:rsidP="00AC4B6A">
      <w:pPr>
        <w:pStyle w:val="ListParagraph"/>
        <w:numPr>
          <w:ilvl w:val="2"/>
          <w:numId w:val="3"/>
        </w:numPr>
      </w:pPr>
      <w:r>
        <w:t xml:space="preserve">A plea for mercy from the Lord </w:t>
      </w:r>
      <w:r w:rsidRPr="0054775B">
        <w:rPr>
          <w:b/>
          <w:highlight w:val="yellow"/>
        </w:rPr>
        <w:t>(vv. 6-7).</w:t>
      </w:r>
    </w:p>
    <w:p w:rsidR="00AC4B6A" w:rsidRDefault="00AC4B6A" w:rsidP="00AC4B6A">
      <w:pPr>
        <w:pStyle w:val="ListParagraph"/>
        <w:numPr>
          <w:ilvl w:val="1"/>
          <w:numId w:val="3"/>
        </w:numPr>
      </w:pPr>
      <w:r>
        <w:t xml:space="preserve">Expressed confidence in God’s mercy if His conditions are met </w:t>
      </w:r>
      <w:r w:rsidRPr="0054775B">
        <w:rPr>
          <w:b/>
          <w:highlight w:val="yellow"/>
        </w:rPr>
        <w:t>(vv. 8-13).</w:t>
      </w:r>
    </w:p>
    <w:p w:rsidR="00AC4B6A" w:rsidRDefault="00AC4B6A" w:rsidP="00AC4B6A">
      <w:pPr>
        <w:pStyle w:val="ListParagraph"/>
        <w:numPr>
          <w:ilvl w:val="2"/>
          <w:numId w:val="3"/>
        </w:numPr>
      </w:pPr>
      <w:r>
        <w:t xml:space="preserve">God’s words to His people are always peace </w:t>
      </w:r>
      <w:r w:rsidRPr="0054775B">
        <w:rPr>
          <w:b/>
          <w:highlight w:val="yellow"/>
        </w:rPr>
        <w:t>(v. 8a).</w:t>
      </w:r>
    </w:p>
    <w:p w:rsidR="00AC4B6A" w:rsidRDefault="00AC4B6A" w:rsidP="00AC4B6A">
      <w:pPr>
        <w:pStyle w:val="ListParagraph"/>
        <w:numPr>
          <w:ilvl w:val="2"/>
          <w:numId w:val="3"/>
        </w:numPr>
      </w:pPr>
      <w:r>
        <w:t xml:space="preserve">Yet, the peace is conditional. God requires repentance, and fidelity </w:t>
      </w:r>
      <w:r w:rsidRPr="0054775B">
        <w:rPr>
          <w:b/>
          <w:highlight w:val="yellow"/>
        </w:rPr>
        <w:t>(vv. 8b-9).</w:t>
      </w:r>
    </w:p>
    <w:p w:rsidR="00AC4B6A" w:rsidRDefault="006D5B0A" w:rsidP="00AC4B6A">
      <w:pPr>
        <w:pStyle w:val="ListParagraph"/>
        <w:numPr>
          <w:ilvl w:val="2"/>
          <w:numId w:val="3"/>
        </w:numPr>
      </w:pPr>
      <w:r>
        <w:t xml:space="preserve">Mercy will be present where there is truth, and vice versa. The same with righteousness and peace </w:t>
      </w:r>
      <w:r w:rsidRPr="0054775B">
        <w:rPr>
          <w:b/>
          <w:highlight w:val="yellow"/>
        </w:rPr>
        <w:t>(v. 10).</w:t>
      </w:r>
    </w:p>
    <w:p w:rsidR="006D5B0A" w:rsidRDefault="006D5B0A" w:rsidP="00AC4B6A">
      <w:pPr>
        <w:pStyle w:val="ListParagraph"/>
        <w:numPr>
          <w:ilvl w:val="2"/>
          <w:numId w:val="3"/>
        </w:numPr>
      </w:pPr>
      <w:r>
        <w:t xml:space="preserve">The land and people will be blessed by God’s presence among them, where they follow Him in righteousness </w:t>
      </w:r>
      <w:r w:rsidRPr="0054775B">
        <w:rPr>
          <w:b/>
          <w:highlight w:val="yellow"/>
        </w:rPr>
        <w:t>(vv. 11-13).</w:t>
      </w:r>
    </w:p>
    <w:p w:rsidR="003D6DCF" w:rsidRPr="0054775B" w:rsidRDefault="003D6DCF" w:rsidP="003D6DCF">
      <w:pPr>
        <w:pStyle w:val="ListParagraph"/>
        <w:numPr>
          <w:ilvl w:val="1"/>
          <w:numId w:val="3"/>
        </w:numPr>
        <w:rPr>
          <w:b/>
        </w:rPr>
      </w:pPr>
      <w:r w:rsidRPr="0054775B">
        <w:rPr>
          <w:b/>
        </w:rPr>
        <w:t>NOTE ESPECIALLY VERSE 10:</w:t>
      </w:r>
    </w:p>
    <w:p w:rsidR="003D6DCF" w:rsidRDefault="003D6DCF" w:rsidP="003D6DCF">
      <w:pPr>
        <w:pStyle w:val="ListParagraph"/>
        <w:numPr>
          <w:ilvl w:val="2"/>
          <w:numId w:val="3"/>
        </w:numPr>
      </w:pPr>
      <w:r w:rsidRPr="0054775B">
        <w:rPr>
          <w:b/>
        </w:rPr>
        <w:t>Mercy and truth</w:t>
      </w:r>
      <w:r>
        <w:t xml:space="preserve"> – God’s mercy is not present without His truth. And in the presence of God’s truth, especially in the hearts of the people, His mercy is there.</w:t>
      </w:r>
      <w:r w:rsidR="00567F62">
        <w:t xml:space="preserve"> Also, mercy cannot be given separate from truth.</w:t>
      </w:r>
    </w:p>
    <w:p w:rsidR="003D6DCF" w:rsidRDefault="003D6DCF" w:rsidP="003D6DCF">
      <w:pPr>
        <w:pStyle w:val="ListParagraph"/>
        <w:numPr>
          <w:ilvl w:val="3"/>
          <w:numId w:val="3"/>
        </w:numPr>
      </w:pPr>
      <w:r w:rsidRPr="0054775B">
        <w:rPr>
          <w:b/>
          <w:highlight w:val="yellow"/>
        </w:rPr>
        <w:t>(v. 8</w:t>
      </w:r>
      <w:r>
        <w:t>) – Peace comes from God, but the people must turn from folly.</w:t>
      </w:r>
    </w:p>
    <w:p w:rsidR="003D6DCF" w:rsidRDefault="003D6DCF" w:rsidP="003D6DCF">
      <w:pPr>
        <w:pStyle w:val="ListParagraph"/>
        <w:numPr>
          <w:ilvl w:val="3"/>
          <w:numId w:val="3"/>
        </w:numPr>
      </w:pPr>
      <w:r w:rsidRPr="0054775B">
        <w:rPr>
          <w:b/>
          <w:highlight w:val="yellow"/>
        </w:rPr>
        <w:lastRenderedPageBreak/>
        <w:t>(v. 9)</w:t>
      </w:r>
      <w:r>
        <w:t xml:space="preserve"> – His salvation – His mercy – comes to those who fear Him. (</w:t>
      </w:r>
      <w:r w:rsidRPr="0054775B">
        <w:rPr>
          <w:i/>
        </w:rPr>
        <w:t>And keep His commandments – included in fearing God</w:t>
      </w:r>
      <w:r>
        <w:t>)</w:t>
      </w:r>
    </w:p>
    <w:p w:rsidR="003D6DCF" w:rsidRDefault="003D6DCF" w:rsidP="003D6DCF">
      <w:pPr>
        <w:pStyle w:val="ListParagraph"/>
        <w:numPr>
          <w:ilvl w:val="2"/>
          <w:numId w:val="3"/>
        </w:numPr>
      </w:pPr>
      <w:r w:rsidRPr="0054775B">
        <w:rPr>
          <w:b/>
        </w:rPr>
        <w:t>Righteousness and peace</w:t>
      </w:r>
      <w:r>
        <w:t xml:space="preserve"> – </w:t>
      </w:r>
      <w:r w:rsidR="00567F62">
        <w:t xml:space="preserve">Conduct according to God’s righteousness affords peace. However, there is no peace without righteousness. The peace God speaks </w:t>
      </w:r>
      <w:r w:rsidR="00567F62" w:rsidRPr="0054775B">
        <w:rPr>
          <w:b/>
          <w:highlight w:val="yellow"/>
        </w:rPr>
        <w:t>(v. 8)</w:t>
      </w:r>
      <w:r w:rsidR="00567F62">
        <w:t xml:space="preserve"> cannot come except through His righteousness.</w:t>
      </w:r>
    </w:p>
    <w:p w:rsidR="00BA47E6" w:rsidRPr="0054775B" w:rsidRDefault="00BA47E6" w:rsidP="00BA47E6">
      <w:pPr>
        <w:pStyle w:val="ListParagraph"/>
        <w:numPr>
          <w:ilvl w:val="0"/>
          <w:numId w:val="3"/>
        </w:numPr>
        <w:rPr>
          <w:b/>
        </w:rPr>
      </w:pPr>
      <w:r w:rsidRPr="0054775B">
        <w:rPr>
          <w:b/>
        </w:rPr>
        <w:t xml:space="preserve">Consider the ideas of </w:t>
      </w:r>
      <w:r w:rsidRPr="0054775B">
        <w:rPr>
          <w:b/>
          <w:highlight w:val="yellow"/>
        </w:rPr>
        <w:t>verse 10</w:t>
      </w:r>
      <w:r w:rsidRPr="0054775B">
        <w:rPr>
          <w:b/>
        </w:rPr>
        <w:t xml:space="preserve"> in relation </w:t>
      </w:r>
      <w:r w:rsidR="0054775B" w:rsidRPr="0054775B">
        <w:rPr>
          <w:b/>
        </w:rPr>
        <w:t>to our being captive to sin, and the mercy God bestows upon us in reconciling ourselves to Him.</w:t>
      </w:r>
    </w:p>
    <w:p w:rsidR="001A6231" w:rsidRDefault="001A6231" w:rsidP="001A6231">
      <w:pPr>
        <w:pStyle w:val="ListParagraph"/>
        <w:numPr>
          <w:ilvl w:val="0"/>
          <w:numId w:val="2"/>
        </w:numPr>
      </w:pPr>
      <w:r>
        <w:t>Mercy and Truth, Righteousness and Peace</w:t>
      </w:r>
    </w:p>
    <w:p w:rsidR="00C11027" w:rsidRDefault="00AA6879" w:rsidP="00C11027">
      <w:pPr>
        <w:pStyle w:val="ListParagraph"/>
        <w:numPr>
          <w:ilvl w:val="0"/>
          <w:numId w:val="4"/>
        </w:numPr>
      </w:pPr>
      <w:r>
        <w:t>Mercy and Truth</w:t>
      </w:r>
    </w:p>
    <w:p w:rsidR="00AA6879" w:rsidRDefault="00AA6879" w:rsidP="00AA6879">
      <w:pPr>
        <w:pStyle w:val="ListParagraph"/>
        <w:numPr>
          <w:ilvl w:val="1"/>
          <w:numId w:val="4"/>
        </w:numPr>
      </w:pPr>
      <w:r>
        <w:t xml:space="preserve">Sin incurs the wrath of God – </w:t>
      </w:r>
      <w:r w:rsidRPr="00665A92">
        <w:rPr>
          <w:b/>
          <w:highlight w:val="yellow"/>
        </w:rPr>
        <w:t>Romans 6:23</w:t>
      </w:r>
      <w:r>
        <w:t xml:space="preserve"> – wages are death:</w:t>
      </w:r>
    </w:p>
    <w:p w:rsidR="00AA6879" w:rsidRDefault="00937464" w:rsidP="00AA6879">
      <w:pPr>
        <w:pStyle w:val="ListParagraph"/>
        <w:numPr>
          <w:ilvl w:val="2"/>
          <w:numId w:val="4"/>
        </w:numPr>
      </w:pPr>
      <w:r w:rsidRPr="00665A92">
        <w:rPr>
          <w:b/>
          <w:highlight w:val="yellow"/>
        </w:rPr>
        <w:t>Hebrews 9:22</w:t>
      </w:r>
      <w:r>
        <w:t xml:space="preserve"> – </w:t>
      </w:r>
      <w:proofErr w:type="gramStart"/>
      <w:r>
        <w:t>in order for</w:t>
      </w:r>
      <w:proofErr w:type="gramEnd"/>
      <w:r>
        <w:t xml:space="preserve"> sin to be remitted, blood must be shed.</w:t>
      </w:r>
    </w:p>
    <w:p w:rsidR="00937464" w:rsidRDefault="00937464" w:rsidP="00AA6879">
      <w:pPr>
        <w:pStyle w:val="ListParagraph"/>
        <w:numPr>
          <w:ilvl w:val="2"/>
          <w:numId w:val="4"/>
        </w:numPr>
      </w:pPr>
      <w:r w:rsidRPr="00665A92">
        <w:rPr>
          <w:b/>
          <w:highlight w:val="yellow"/>
        </w:rPr>
        <w:t>Hebrews 10:1-4</w:t>
      </w:r>
      <w:r>
        <w:t xml:space="preserve"> – The blood of animals simply reminds of sin, and God’s wrath toward the sinner, and emphasizes the need for sufficient blood.</w:t>
      </w:r>
    </w:p>
    <w:p w:rsidR="00937464" w:rsidRDefault="00937464" w:rsidP="00AA6879">
      <w:pPr>
        <w:pStyle w:val="ListParagraph"/>
        <w:numPr>
          <w:ilvl w:val="2"/>
          <w:numId w:val="4"/>
        </w:numPr>
        <w:rPr>
          <w:b/>
        </w:rPr>
      </w:pPr>
      <w:r w:rsidRPr="00665A92">
        <w:rPr>
          <w:b/>
        </w:rPr>
        <w:t>Question: How is God to have mercy on the sinner, i.e. spare him from the wages of his sin when that very wage MUST be paid according to God’s truth?</w:t>
      </w:r>
    </w:p>
    <w:p w:rsidR="003E1CD9" w:rsidRPr="003E1CD9" w:rsidRDefault="003E1CD9" w:rsidP="003E1CD9">
      <w:pPr>
        <w:pStyle w:val="ListParagraph"/>
        <w:numPr>
          <w:ilvl w:val="3"/>
          <w:numId w:val="4"/>
        </w:numPr>
        <w:rPr>
          <w:b/>
          <w:i/>
        </w:rPr>
      </w:pPr>
      <w:r w:rsidRPr="003E1CD9">
        <w:rPr>
          <w:b/>
          <w:i/>
          <w:highlight w:val="yellow"/>
        </w:rPr>
        <w:t>“In mercy and truth a</w:t>
      </w:r>
      <w:r w:rsidRPr="003E1CD9">
        <w:rPr>
          <w:b/>
          <w:i/>
          <w:highlight w:val="yellow"/>
        </w:rPr>
        <w:t>ton</w:t>
      </w:r>
      <w:r w:rsidRPr="003E1CD9">
        <w:rPr>
          <w:b/>
          <w:i/>
          <w:highlight w:val="yellow"/>
        </w:rPr>
        <w:t>ement is provided for iniquity” (Proverbs 16:6a).</w:t>
      </w:r>
    </w:p>
    <w:p w:rsidR="00937464" w:rsidRPr="00665A92" w:rsidRDefault="00937464" w:rsidP="00937464">
      <w:pPr>
        <w:pStyle w:val="ListParagraph"/>
        <w:numPr>
          <w:ilvl w:val="1"/>
          <w:numId w:val="4"/>
        </w:numPr>
        <w:rPr>
          <w:b/>
        </w:rPr>
      </w:pPr>
      <w:r w:rsidRPr="00665A92">
        <w:rPr>
          <w:b/>
        </w:rPr>
        <w:t>The mercy of God accords with His truth, and vice versa:</w:t>
      </w:r>
    </w:p>
    <w:p w:rsidR="00937464" w:rsidRDefault="00937464" w:rsidP="00937464">
      <w:pPr>
        <w:pStyle w:val="ListParagraph"/>
        <w:numPr>
          <w:ilvl w:val="2"/>
          <w:numId w:val="4"/>
        </w:numPr>
      </w:pPr>
      <w:r>
        <w:t xml:space="preserve">There has been provision – </w:t>
      </w:r>
      <w:r w:rsidRPr="00665A92">
        <w:rPr>
          <w:b/>
          <w:highlight w:val="yellow"/>
        </w:rPr>
        <w:t>Hebrews 10:5-10</w:t>
      </w:r>
      <w:r>
        <w:t xml:space="preserve"> – a body was prepared for the Son of God to satisfy His </w:t>
      </w:r>
      <w:proofErr w:type="gramStart"/>
      <w:r>
        <w:t>wrath, and</w:t>
      </w:r>
      <w:proofErr w:type="gramEnd"/>
      <w:r>
        <w:t xml:space="preserve"> allow mercy on the sinner.</w:t>
      </w:r>
    </w:p>
    <w:p w:rsidR="00937464" w:rsidRDefault="00937464" w:rsidP="00937464">
      <w:pPr>
        <w:pStyle w:val="ListParagraph"/>
        <w:numPr>
          <w:ilvl w:val="2"/>
          <w:numId w:val="4"/>
        </w:numPr>
      </w:pPr>
      <w:r>
        <w:t xml:space="preserve">God is just (according to truth) and the justifier (of the sinner – merciful) – </w:t>
      </w:r>
      <w:r w:rsidRPr="00665A92">
        <w:rPr>
          <w:b/>
          <w:highlight w:val="yellow"/>
        </w:rPr>
        <w:t>Romans 3:21-26:</w:t>
      </w:r>
    </w:p>
    <w:p w:rsidR="00937464" w:rsidRDefault="00937464" w:rsidP="00937464">
      <w:pPr>
        <w:pStyle w:val="ListParagraph"/>
        <w:numPr>
          <w:ilvl w:val="3"/>
          <w:numId w:val="4"/>
        </w:numPr>
      </w:pPr>
      <w:r w:rsidRPr="00665A92">
        <w:rPr>
          <w:b/>
          <w:highlight w:val="yellow"/>
        </w:rPr>
        <w:t>(v. 25)</w:t>
      </w:r>
      <w:r>
        <w:t xml:space="preserve"> – Christ’s blood serves to be the propitiation – appeases God’s judicial wrath.</w:t>
      </w:r>
    </w:p>
    <w:p w:rsidR="00937464" w:rsidRDefault="00937464" w:rsidP="00937464">
      <w:pPr>
        <w:pStyle w:val="ListParagraph"/>
        <w:numPr>
          <w:ilvl w:val="3"/>
          <w:numId w:val="4"/>
        </w:numPr>
      </w:pPr>
      <w:r w:rsidRPr="00665A92">
        <w:rPr>
          <w:b/>
          <w:highlight w:val="yellow"/>
        </w:rPr>
        <w:t>(v. 26)</w:t>
      </w:r>
      <w:r>
        <w:t xml:space="preserve"> – God can have mercy on the </w:t>
      </w:r>
      <w:proofErr w:type="gramStart"/>
      <w:r>
        <w:t>sinner, and</w:t>
      </w:r>
      <w:proofErr w:type="gramEnd"/>
      <w:r>
        <w:t xml:space="preserve"> justify him according to the truth (maintains righteousness), if he puts his faith in Jesus.</w:t>
      </w:r>
    </w:p>
    <w:p w:rsidR="00937464" w:rsidRDefault="00937464" w:rsidP="00937464">
      <w:pPr>
        <w:pStyle w:val="ListParagraph"/>
        <w:numPr>
          <w:ilvl w:val="3"/>
          <w:numId w:val="4"/>
        </w:numPr>
      </w:pPr>
      <w:r>
        <w:t xml:space="preserve">Obey the gospel – </w:t>
      </w:r>
      <w:r w:rsidRPr="00665A92">
        <w:rPr>
          <w:b/>
          <w:highlight w:val="yellow"/>
        </w:rPr>
        <w:t>Romans 1:16</w:t>
      </w:r>
    </w:p>
    <w:p w:rsidR="00937464" w:rsidRDefault="00937464" w:rsidP="00937464">
      <w:pPr>
        <w:pStyle w:val="ListParagraph"/>
        <w:numPr>
          <w:ilvl w:val="3"/>
          <w:numId w:val="4"/>
        </w:numPr>
      </w:pPr>
      <w:r>
        <w:t xml:space="preserve">This one must continue to live by faith, i.e. in the truth – </w:t>
      </w:r>
      <w:r w:rsidRPr="00665A92">
        <w:rPr>
          <w:b/>
          <w:highlight w:val="yellow"/>
        </w:rPr>
        <w:t>Romans 6:1-4</w:t>
      </w:r>
      <w:r>
        <w:t xml:space="preserve"> – or else God’</w:t>
      </w:r>
      <w:r w:rsidR="009848F6">
        <w:t xml:space="preserve">s mercy ceases to extend to him, and they are made captives of sin again </w:t>
      </w:r>
      <w:r w:rsidR="009848F6" w:rsidRPr="009848F6">
        <w:rPr>
          <w:b/>
          <w:highlight w:val="yellow"/>
        </w:rPr>
        <w:t>(v. 16).</w:t>
      </w:r>
    </w:p>
    <w:p w:rsidR="00AA6879" w:rsidRDefault="00AA6879" w:rsidP="00AA6879">
      <w:pPr>
        <w:pStyle w:val="ListParagraph"/>
        <w:numPr>
          <w:ilvl w:val="0"/>
          <w:numId w:val="4"/>
        </w:numPr>
      </w:pPr>
      <w:r>
        <w:t>Righteousness and Peace</w:t>
      </w:r>
    </w:p>
    <w:p w:rsidR="00D600A2" w:rsidRDefault="00D600A2" w:rsidP="00D600A2">
      <w:pPr>
        <w:pStyle w:val="ListParagraph"/>
        <w:numPr>
          <w:ilvl w:val="1"/>
          <w:numId w:val="4"/>
        </w:numPr>
      </w:pPr>
      <w:r>
        <w:t xml:space="preserve">There is peace in the pursuit of God’s righteousness – </w:t>
      </w:r>
      <w:r w:rsidRPr="00A73DDE">
        <w:rPr>
          <w:b/>
          <w:highlight w:val="yellow"/>
        </w:rPr>
        <w:t>cf. Romans</w:t>
      </w:r>
      <w:r w:rsidR="00693A63" w:rsidRPr="00A73DDE">
        <w:rPr>
          <w:b/>
          <w:highlight w:val="yellow"/>
        </w:rPr>
        <w:t xml:space="preserve"> 9:30-33</w:t>
      </w:r>
    </w:p>
    <w:p w:rsidR="00693A63" w:rsidRDefault="00693A63" w:rsidP="00693A63">
      <w:pPr>
        <w:pStyle w:val="ListParagraph"/>
        <w:numPr>
          <w:ilvl w:val="2"/>
          <w:numId w:val="4"/>
        </w:numPr>
      </w:pPr>
      <w:r>
        <w:t>The Jews who rejec</w:t>
      </w:r>
      <w:r>
        <w:t>ted Christ and sought righteousness by works of the law were at enmity with God – Christ became an offense to them.</w:t>
      </w:r>
    </w:p>
    <w:p w:rsidR="00693A63" w:rsidRDefault="00D0143B" w:rsidP="00693A63">
      <w:pPr>
        <w:pStyle w:val="ListParagraph"/>
        <w:numPr>
          <w:ilvl w:val="2"/>
          <w:numId w:val="4"/>
        </w:numPr>
      </w:pPr>
      <w:r>
        <w:t>Those who pursued the righteousness of God which is by faith have peace with God – they are not put to shame.</w:t>
      </w:r>
    </w:p>
    <w:p w:rsidR="00221D2A" w:rsidRPr="00A73DDE" w:rsidRDefault="003E1CD9" w:rsidP="00221D2A">
      <w:pPr>
        <w:pStyle w:val="ListParagraph"/>
        <w:numPr>
          <w:ilvl w:val="1"/>
          <w:numId w:val="4"/>
        </w:numPr>
        <w:rPr>
          <w:b/>
        </w:rPr>
      </w:pPr>
      <w:r w:rsidRPr="00A73DDE">
        <w:rPr>
          <w:b/>
        </w:rPr>
        <w:t>To continue to be at peace with God, thus have peace of mind, you must be faithful to Him in righteousness:</w:t>
      </w:r>
    </w:p>
    <w:p w:rsidR="003E1CD9" w:rsidRPr="00A73DDE" w:rsidRDefault="003E1CD9" w:rsidP="003E1CD9">
      <w:pPr>
        <w:pStyle w:val="ListParagraph"/>
        <w:numPr>
          <w:ilvl w:val="2"/>
          <w:numId w:val="4"/>
        </w:numPr>
        <w:rPr>
          <w:b/>
          <w:i/>
        </w:rPr>
      </w:pPr>
      <w:r w:rsidRPr="00A73DDE">
        <w:rPr>
          <w:b/>
          <w:i/>
          <w:highlight w:val="yellow"/>
        </w:rPr>
        <w:t>“In mercy and truth a</w:t>
      </w:r>
      <w:r w:rsidRPr="00A73DDE">
        <w:rPr>
          <w:b/>
          <w:i/>
          <w:highlight w:val="yellow"/>
        </w:rPr>
        <w:t>tonement is provided for iniquity</w:t>
      </w:r>
      <w:r w:rsidRPr="00A73DDE">
        <w:rPr>
          <w:b/>
          <w:i/>
          <w:highlight w:val="yellow"/>
        </w:rPr>
        <w:t xml:space="preserve">; </w:t>
      </w:r>
      <w:r w:rsidRPr="00A73DDE">
        <w:rPr>
          <w:b/>
          <w:i/>
          <w:highlight w:val="yellow"/>
          <w:u w:val="single"/>
        </w:rPr>
        <w:t>And by the fear of the Lord one departs from evil.</w:t>
      </w:r>
      <w:r w:rsidRPr="00A73DDE">
        <w:rPr>
          <w:b/>
          <w:i/>
          <w:highlight w:val="yellow"/>
        </w:rPr>
        <w:t>” (Proverbs 16:6)</w:t>
      </w:r>
    </w:p>
    <w:p w:rsidR="003E1CD9" w:rsidRDefault="00EF5D9E" w:rsidP="003E1CD9">
      <w:pPr>
        <w:pStyle w:val="ListParagraph"/>
        <w:numPr>
          <w:ilvl w:val="2"/>
          <w:numId w:val="4"/>
        </w:numPr>
      </w:pPr>
      <w:r w:rsidRPr="00A73DDE">
        <w:rPr>
          <w:b/>
          <w:highlight w:val="yellow"/>
        </w:rPr>
        <w:t>Cf. Proverbs 8:12-21</w:t>
      </w:r>
      <w:r>
        <w:t xml:space="preserve"> – The voice of wisdom concerning righteousness:</w:t>
      </w:r>
    </w:p>
    <w:p w:rsidR="00EF5D9E" w:rsidRDefault="00A73DDE" w:rsidP="00EF5D9E">
      <w:pPr>
        <w:pStyle w:val="ListParagraph"/>
        <w:numPr>
          <w:ilvl w:val="3"/>
          <w:numId w:val="4"/>
        </w:numPr>
      </w:pPr>
      <w:r>
        <w:lastRenderedPageBreak/>
        <w:t>Walking</w:t>
      </w:r>
      <w:r w:rsidR="00EF5D9E">
        <w:t xml:space="preserve"> according to wisdom in righteousness brings great blessings, and peace.</w:t>
      </w:r>
    </w:p>
    <w:p w:rsidR="00EF5D9E" w:rsidRDefault="00EF5D9E" w:rsidP="00EF5D9E">
      <w:pPr>
        <w:pStyle w:val="ListParagraph"/>
        <w:numPr>
          <w:ilvl w:val="3"/>
          <w:numId w:val="4"/>
        </w:numPr>
      </w:pPr>
      <w:r>
        <w:t>This is true in the physical sense.</w:t>
      </w:r>
    </w:p>
    <w:p w:rsidR="00EF5D9E" w:rsidRPr="00A73DDE" w:rsidRDefault="00EF5D9E" w:rsidP="00EF5D9E">
      <w:pPr>
        <w:pStyle w:val="ListParagraph"/>
        <w:numPr>
          <w:ilvl w:val="3"/>
          <w:numId w:val="4"/>
        </w:numPr>
        <w:rPr>
          <w:b/>
        </w:rPr>
      </w:pPr>
      <w:r w:rsidRPr="00A73DDE">
        <w:rPr>
          <w:b/>
        </w:rPr>
        <w:t xml:space="preserve">This is especially true in the spiritual sense </w:t>
      </w:r>
      <w:r w:rsidRPr="00A73DDE">
        <w:rPr>
          <w:b/>
        </w:rPr>
        <w:sym w:font="Wingdings" w:char="F0E0"/>
      </w:r>
    </w:p>
    <w:p w:rsidR="00EF5D9E" w:rsidRDefault="00953D0D" w:rsidP="00EF5D9E">
      <w:pPr>
        <w:pStyle w:val="ListParagraph"/>
        <w:numPr>
          <w:ilvl w:val="2"/>
          <w:numId w:val="4"/>
        </w:numPr>
      </w:pPr>
      <w:r w:rsidRPr="00A73DDE">
        <w:rPr>
          <w:b/>
          <w:highlight w:val="yellow"/>
        </w:rPr>
        <w:t>Isaiah 9:6-7</w:t>
      </w:r>
      <w:r>
        <w:t xml:space="preserve"> – The Messianic government is one of peace. He is the Prince of Peace.</w:t>
      </w:r>
    </w:p>
    <w:p w:rsidR="00953D0D" w:rsidRDefault="00953D0D" w:rsidP="00953D0D">
      <w:pPr>
        <w:pStyle w:val="ListParagraph"/>
        <w:numPr>
          <w:ilvl w:val="3"/>
          <w:numId w:val="4"/>
        </w:numPr>
      </w:pPr>
      <w:r>
        <w:t>To submit to His rule is to be at peace with God.</w:t>
      </w:r>
    </w:p>
    <w:p w:rsidR="00953D0D" w:rsidRDefault="00953D0D" w:rsidP="00953D0D">
      <w:pPr>
        <w:pStyle w:val="ListParagraph"/>
        <w:numPr>
          <w:ilvl w:val="3"/>
          <w:numId w:val="4"/>
        </w:numPr>
      </w:pPr>
      <w:r>
        <w:t>This also affords a peace of mind.</w:t>
      </w:r>
    </w:p>
    <w:p w:rsidR="00953D0D" w:rsidRDefault="00953D0D" w:rsidP="00953D0D">
      <w:pPr>
        <w:pStyle w:val="ListParagraph"/>
        <w:numPr>
          <w:ilvl w:val="2"/>
          <w:numId w:val="4"/>
        </w:numPr>
      </w:pPr>
      <w:r w:rsidRPr="00A73DDE">
        <w:rPr>
          <w:b/>
          <w:highlight w:val="yellow"/>
        </w:rPr>
        <w:t>Philippians 4:8-9</w:t>
      </w:r>
      <w:r>
        <w:t xml:space="preserve"> – Doing those things which accord with God’s righteousness brings fellowship with the God of peace.</w:t>
      </w:r>
    </w:p>
    <w:p w:rsidR="00953D0D" w:rsidRDefault="00953D0D" w:rsidP="00953D0D">
      <w:pPr>
        <w:pStyle w:val="ListParagraph"/>
        <w:numPr>
          <w:ilvl w:val="3"/>
          <w:numId w:val="4"/>
        </w:numPr>
      </w:pPr>
      <w:r>
        <w:t>When the we are in fellowship with the God of peace, we will have a peace of mind.</w:t>
      </w:r>
    </w:p>
    <w:p w:rsidR="00953D0D" w:rsidRDefault="00953D0D" w:rsidP="00953D0D">
      <w:pPr>
        <w:pStyle w:val="ListParagraph"/>
        <w:numPr>
          <w:ilvl w:val="3"/>
          <w:numId w:val="4"/>
        </w:numPr>
      </w:pPr>
      <w:r w:rsidRPr="00A73DDE">
        <w:rPr>
          <w:b/>
          <w:highlight w:val="yellow"/>
        </w:rPr>
        <w:t>Philippians 4:7</w:t>
      </w:r>
      <w:bookmarkStart w:id="0" w:name="_GoBack"/>
      <w:bookmarkEnd w:id="0"/>
      <w:r>
        <w:t xml:space="preserve"> – This peace surpasses all understanding.</w:t>
      </w:r>
    </w:p>
    <w:p w:rsidR="00953D0D" w:rsidRPr="00A73DDE" w:rsidRDefault="00953D0D" w:rsidP="004679DA">
      <w:pPr>
        <w:rPr>
          <w:b/>
        </w:rPr>
      </w:pPr>
      <w:r w:rsidRPr="00A73DDE">
        <w:rPr>
          <w:b/>
        </w:rPr>
        <w:t>Conclusion</w:t>
      </w:r>
    </w:p>
    <w:p w:rsidR="004679DA" w:rsidRDefault="00A73DDE" w:rsidP="004679DA">
      <w:pPr>
        <w:pStyle w:val="ListParagraph"/>
        <w:numPr>
          <w:ilvl w:val="0"/>
          <w:numId w:val="6"/>
        </w:numPr>
      </w:pPr>
      <w:r>
        <w:t>We need God’s mercy, but it is only given according to His truth.</w:t>
      </w:r>
    </w:p>
    <w:p w:rsidR="00A73DDE" w:rsidRDefault="00A73DDE" w:rsidP="004679DA">
      <w:pPr>
        <w:pStyle w:val="ListParagraph"/>
        <w:numPr>
          <w:ilvl w:val="0"/>
          <w:numId w:val="6"/>
        </w:numPr>
      </w:pPr>
      <w:r>
        <w:t>In the wake of God’s righteousness is His peace.</w:t>
      </w:r>
    </w:p>
    <w:p w:rsidR="00A73DDE" w:rsidRPr="00A73DDE" w:rsidRDefault="00A73DDE" w:rsidP="004679DA">
      <w:pPr>
        <w:pStyle w:val="ListParagraph"/>
        <w:numPr>
          <w:ilvl w:val="0"/>
          <w:numId w:val="6"/>
        </w:numPr>
        <w:rPr>
          <w:b/>
        </w:rPr>
      </w:pPr>
      <w:r w:rsidRPr="00A73DDE">
        <w:rPr>
          <w:b/>
        </w:rPr>
        <w:t>We should understand and appreciate the intimate relationship these terms have with each other, and make sure we ourselves are in submission to these truths.</w:t>
      </w:r>
    </w:p>
    <w:sectPr w:rsidR="00A73DDE" w:rsidRPr="00A73DD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67A" w:rsidRDefault="002F567A" w:rsidP="00645984">
      <w:pPr>
        <w:spacing w:after="0" w:line="240" w:lineRule="auto"/>
      </w:pPr>
      <w:r>
        <w:separator/>
      </w:r>
    </w:p>
  </w:endnote>
  <w:endnote w:type="continuationSeparator" w:id="0">
    <w:p w:rsidR="002F567A" w:rsidRDefault="002F567A" w:rsidP="00645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04099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5984" w:rsidRDefault="006459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5984" w:rsidRDefault="006459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67A" w:rsidRDefault="002F567A" w:rsidP="00645984">
      <w:pPr>
        <w:spacing w:after="0" w:line="240" w:lineRule="auto"/>
      </w:pPr>
      <w:r>
        <w:separator/>
      </w:r>
    </w:p>
  </w:footnote>
  <w:footnote w:type="continuationSeparator" w:id="0">
    <w:p w:rsidR="002F567A" w:rsidRDefault="002F567A" w:rsidP="00645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984" w:rsidRDefault="00645984" w:rsidP="00645984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2492"/>
    <w:multiLevelType w:val="hybridMultilevel"/>
    <w:tmpl w:val="3A3C90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E2139"/>
    <w:multiLevelType w:val="hybridMultilevel"/>
    <w:tmpl w:val="5EA66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16EAB"/>
    <w:multiLevelType w:val="hybridMultilevel"/>
    <w:tmpl w:val="AC388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A46E5"/>
    <w:multiLevelType w:val="hybridMultilevel"/>
    <w:tmpl w:val="FC5E4FC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9166DF3"/>
    <w:multiLevelType w:val="hybridMultilevel"/>
    <w:tmpl w:val="9392D1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C6915"/>
    <w:multiLevelType w:val="hybridMultilevel"/>
    <w:tmpl w:val="0AA245C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984"/>
    <w:rsid w:val="00034541"/>
    <w:rsid w:val="001A6231"/>
    <w:rsid w:val="00221D2A"/>
    <w:rsid w:val="002F567A"/>
    <w:rsid w:val="003D6DCF"/>
    <w:rsid w:val="003E1CD9"/>
    <w:rsid w:val="004224F8"/>
    <w:rsid w:val="004679DA"/>
    <w:rsid w:val="004E70B1"/>
    <w:rsid w:val="0054775B"/>
    <w:rsid w:val="00567F62"/>
    <w:rsid w:val="006457DF"/>
    <w:rsid w:val="00645984"/>
    <w:rsid w:val="00665A92"/>
    <w:rsid w:val="00693A63"/>
    <w:rsid w:val="006D5B0A"/>
    <w:rsid w:val="00755D3B"/>
    <w:rsid w:val="007A6323"/>
    <w:rsid w:val="007C1152"/>
    <w:rsid w:val="00930C52"/>
    <w:rsid w:val="00937464"/>
    <w:rsid w:val="00953D0D"/>
    <w:rsid w:val="00977C19"/>
    <w:rsid w:val="009848F6"/>
    <w:rsid w:val="00A72CD5"/>
    <w:rsid w:val="00A73DDE"/>
    <w:rsid w:val="00AA6879"/>
    <w:rsid w:val="00AC4B6A"/>
    <w:rsid w:val="00B43668"/>
    <w:rsid w:val="00B74123"/>
    <w:rsid w:val="00BA47E6"/>
    <w:rsid w:val="00C11027"/>
    <w:rsid w:val="00CA3080"/>
    <w:rsid w:val="00D0143B"/>
    <w:rsid w:val="00D600A2"/>
    <w:rsid w:val="00EF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E3DFF"/>
  <w15:chartTrackingRefBased/>
  <w15:docId w15:val="{E76BC8BD-756D-44D9-A507-8332787E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9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5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984"/>
  </w:style>
  <w:style w:type="paragraph" w:styleId="Footer">
    <w:name w:val="footer"/>
    <w:basedOn w:val="Normal"/>
    <w:link w:val="FooterChar"/>
    <w:uiPriority w:val="99"/>
    <w:unhideWhenUsed/>
    <w:rsid w:val="00645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Cox</dc:creator>
  <cp:keywords/>
  <dc:description/>
  <cp:lastModifiedBy>Stan Cox</cp:lastModifiedBy>
  <cp:revision>41</cp:revision>
  <dcterms:created xsi:type="dcterms:W3CDTF">2018-08-26T18:18:00Z</dcterms:created>
  <dcterms:modified xsi:type="dcterms:W3CDTF">2018-08-26T20:58:00Z</dcterms:modified>
</cp:coreProperties>
</file>