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4F8" w:rsidRPr="00E873A3" w:rsidRDefault="00E873A3">
      <w:pPr>
        <w:rPr>
          <w:b/>
          <w:sz w:val="32"/>
        </w:rPr>
      </w:pPr>
      <w:r w:rsidRPr="00E873A3">
        <w:rPr>
          <w:b/>
          <w:sz w:val="32"/>
        </w:rPr>
        <w:t>In Him Was Yes</w:t>
      </w:r>
    </w:p>
    <w:p w:rsidR="00E873A3" w:rsidRPr="00E873A3" w:rsidRDefault="00E873A3">
      <w:pPr>
        <w:rPr>
          <w:i/>
          <w:sz w:val="28"/>
        </w:rPr>
      </w:pPr>
      <w:r w:rsidRPr="00E873A3">
        <w:rPr>
          <w:i/>
          <w:sz w:val="28"/>
        </w:rPr>
        <w:t>2 Corinthians 1:19</w:t>
      </w:r>
    </w:p>
    <w:p w:rsidR="00E873A3" w:rsidRPr="00E873A3" w:rsidRDefault="00E873A3">
      <w:pPr>
        <w:rPr>
          <w:b/>
        </w:rPr>
      </w:pPr>
      <w:r w:rsidRPr="00E873A3">
        <w:rPr>
          <w:b/>
        </w:rPr>
        <w:t>Introduction</w:t>
      </w:r>
    </w:p>
    <w:p w:rsidR="00E873A3" w:rsidRDefault="000638DF" w:rsidP="005A6FAB">
      <w:pPr>
        <w:pStyle w:val="ListParagraph"/>
        <w:numPr>
          <w:ilvl w:val="0"/>
          <w:numId w:val="1"/>
        </w:numPr>
      </w:pPr>
      <w:r>
        <w:t xml:space="preserve">The apostle Paul laid the foundation of Christ in Corinth by the preaching of the gospel </w:t>
      </w:r>
      <w:r w:rsidRPr="002F3D94">
        <w:rPr>
          <w:b/>
          <w:highlight w:val="yellow"/>
        </w:rPr>
        <w:t>(cf. 1 Corinthians 3:10-11)</w:t>
      </w:r>
      <w:r>
        <w:t xml:space="preserve"> – </w:t>
      </w:r>
      <w:r w:rsidRPr="002F3D94">
        <w:rPr>
          <w:b/>
          <w:i/>
          <w:highlight w:val="yellow"/>
        </w:rPr>
        <w:t>“And many of the Corinthians, hearing, believed and were baptized” (Acts 18:8b)</w:t>
      </w:r>
      <w:r>
        <w:t>.</w:t>
      </w:r>
    </w:p>
    <w:p w:rsidR="000638DF" w:rsidRDefault="000638DF" w:rsidP="005A6FAB">
      <w:pPr>
        <w:pStyle w:val="ListParagraph"/>
        <w:numPr>
          <w:ilvl w:val="0"/>
          <w:numId w:val="1"/>
        </w:numPr>
      </w:pPr>
      <w:r>
        <w:t xml:space="preserve">Because of Paul’s work in the gospel among the Corinthians, a special relationship had been developed </w:t>
      </w:r>
      <w:r w:rsidRPr="002F3D94">
        <w:rPr>
          <w:b/>
          <w:highlight w:val="yellow"/>
        </w:rPr>
        <w:t>(cf. 1 Corinthians 4:14-15).</w:t>
      </w:r>
    </w:p>
    <w:p w:rsidR="000638DF" w:rsidRDefault="000638DF" w:rsidP="005A6FAB">
      <w:pPr>
        <w:pStyle w:val="ListParagraph"/>
        <w:numPr>
          <w:ilvl w:val="0"/>
          <w:numId w:val="1"/>
        </w:numPr>
      </w:pPr>
      <w:r>
        <w:t xml:space="preserve">Yet, due to evil influence among the Corinthians, their relationship </w:t>
      </w:r>
      <w:r w:rsidR="00117BCF">
        <w:t xml:space="preserve">with Paul </w:t>
      </w:r>
      <w:r>
        <w:t xml:space="preserve">had been marred </w:t>
      </w:r>
      <w:r w:rsidRPr="002F3D94">
        <w:rPr>
          <w:b/>
          <w:highlight w:val="yellow"/>
        </w:rPr>
        <w:t>(cf. 2 Corinthians 6:11-12; 7:2-3; 12:14-15).</w:t>
      </w:r>
    </w:p>
    <w:p w:rsidR="003E5DE9" w:rsidRDefault="000638DF" w:rsidP="00A4138A">
      <w:pPr>
        <w:pStyle w:val="ListParagraph"/>
        <w:numPr>
          <w:ilvl w:val="0"/>
          <w:numId w:val="1"/>
        </w:numPr>
      </w:pPr>
      <w:r>
        <w:t>As Paul’s opponents in Corinth – the “false apostles” – warred with weapons of the flesh, they attacked Paul’s character, charging him with duplicity:</w:t>
      </w:r>
    </w:p>
    <w:p w:rsidR="000638DF" w:rsidRDefault="00C535BF" w:rsidP="000638DF">
      <w:pPr>
        <w:pStyle w:val="ListParagraph"/>
        <w:numPr>
          <w:ilvl w:val="1"/>
          <w:numId w:val="1"/>
        </w:numPr>
      </w:pPr>
      <w:r w:rsidRPr="002F3D94">
        <w:rPr>
          <w:b/>
          <w:highlight w:val="yellow"/>
        </w:rPr>
        <w:t>2 Corinthians 1:15-17</w:t>
      </w:r>
      <w:r>
        <w:t xml:space="preserve"> – Paul’s original travel plans </w:t>
      </w:r>
      <w:r w:rsidRPr="002F3D94">
        <w:rPr>
          <w:b/>
          <w:highlight w:val="yellow"/>
        </w:rPr>
        <w:t>(cf. 1 Corinthians 16:5-7).</w:t>
      </w:r>
    </w:p>
    <w:p w:rsidR="00C535BF" w:rsidRDefault="00C535BF" w:rsidP="00C535BF">
      <w:pPr>
        <w:pStyle w:val="ListParagraph"/>
        <w:numPr>
          <w:ilvl w:val="2"/>
          <w:numId w:val="1"/>
        </w:numPr>
      </w:pPr>
      <w:r>
        <w:t>Evidently these plans changed.</w:t>
      </w:r>
    </w:p>
    <w:p w:rsidR="00C535BF" w:rsidRDefault="00C535BF" w:rsidP="00C535BF">
      <w:pPr>
        <w:pStyle w:val="ListParagraph"/>
        <w:numPr>
          <w:ilvl w:val="2"/>
          <w:numId w:val="1"/>
        </w:numPr>
      </w:pPr>
      <w:r>
        <w:t>The Corinthians were persuaded that Paul was being dishonest with his intentions from the start.</w:t>
      </w:r>
    </w:p>
    <w:p w:rsidR="00DF779B" w:rsidRDefault="00DF779B" w:rsidP="00DF779B">
      <w:pPr>
        <w:pStyle w:val="ListParagraph"/>
        <w:numPr>
          <w:ilvl w:val="2"/>
          <w:numId w:val="1"/>
        </w:numPr>
      </w:pPr>
      <w:r w:rsidRPr="0054381D">
        <w:rPr>
          <w:b/>
          <w:highlight w:val="yellow"/>
        </w:rPr>
        <w:t>(v. 17)</w:t>
      </w:r>
      <w:r>
        <w:t xml:space="preserve"> – </w:t>
      </w:r>
      <w:r w:rsidRPr="0054381D">
        <w:rPr>
          <w:b/>
        </w:rPr>
        <w:t>lightly</w:t>
      </w:r>
      <w:r>
        <w:t xml:space="preserve"> – </w:t>
      </w:r>
      <w:proofErr w:type="spellStart"/>
      <w:r w:rsidRPr="00DF779B">
        <w:rPr>
          <w:i/>
        </w:rPr>
        <w:t>elaphria</w:t>
      </w:r>
      <w:proofErr w:type="spellEnd"/>
      <w:r>
        <w:t xml:space="preserve">; </w:t>
      </w:r>
      <w:r w:rsidRPr="00DF779B">
        <w:t>levity (figuratively), i.e. fickleness</w:t>
      </w:r>
      <w:r>
        <w:t xml:space="preserve">. (Strong) </w:t>
      </w:r>
      <w:r w:rsidRPr="0054381D">
        <w:rPr>
          <w:b/>
          <w:i/>
          <w:highlight w:val="yellow"/>
        </w:rPr>
        <w:t>(“I was not vacillating when I intended to do this”</w:t>
      </w:r>
      <w:r>
        <w:t xml:space="preserve"> – NASB)</w:t>
      </w:r>
    </w:p>
    <w:p w:rsidR="00C535BF" w:rsidRDefault="00C535BF" w:rsidP="00C535BF">
      <w:pPr>
        <w:pStyle w:val="ListParagraph"/>
        <w:numPr>
          <w:ilvl w:val="1"/>
          <w:numId w:val="1"/>
        </w:numPr>
      </w:pPr>
      <w:r w:rsidRPr="0054381D">
        <w:rPr>
          <w:b/>
          <w:highlight w:val="yellow"/>
        </w:rPr>
        <w:t>2 Corinthians 1:12-14</w:t>
      </w:r>
      <w:r>
        <w:t xml:space="preserve"> – Paul’s confidence in his conscience.</w:t>
      </w:r>
    </w:p>
    <w:p w:rsidR="00C535BF" w:rsidRDefault="00C535BF" w:rsidP="00C535BF">
      <w:pPr>
        <w:pStyle w:val="ListParagraph"/>
        <w:numPr>
          <w:ilvl w:val="2"/>
          <w:numId w:val="1"/>
        </w:numPr>
      </w:pPr>
      <w:r w:rsidRPr="0054381D">
        <w:rPr>
          <w:b/>
          <w:highlight w:val="yellow"/>
        </w:rPr>
        <w:t>(v. 12)</w:t>
      </w:r>
      <w:r>
        <w:t xml:space="preserve"> – Paul’s conscience is clean. He was not dishonest with the Corinthians.</w:t>
      </w:r>
    </w:p>
    <w:p w:rsidR="00C535BF" w:rsidRDefault="00C535BF" w:rsidP="00C535BF">
      <w:pPr>
        <w:pStyle w:val="ListParagraph"/>
        <w:numPr>
          <w:ilvl w:val="2"/>
          <w:numId w:val="1"/>
        </w:numPr>
      </w:pPr>
      <w:r w:rsidRPr="0054381D">
        <w:rPr>
          <w:b/>
          <w:highlight w:val="yellow"/>
        </w:rPr>
        <w:t>(v. 13)</w:t>
      </w:r>
      <w:r>
        <w:t xml:space="preserve"> – The things he wrote to them – 1 Corinthians – meant exactly what </w:t>
      </w:r>
      <w:r w:rsidR="00DF779B">
        <w:t>they understood them to mean, with no ulterior motives.</w:t>
      </w:r>
    </w:p>
    <w:p w:rsidR="00DF779B" w:rsidRDefault="00DF779B" w:rsidP="00C535BF">
      <w:pPr>
        <w:pStyle w:val="ListParagraph"/>
        <w:numPr>
          <w:ilvl w:val="2"/>
          <w:numId w:val="1"/>
        </w:numPr>
      </w:pPr>
      <w:r>
        <w:t>NOTE:</w:t>
      </w:r>
    </w:p>
    <w:p w:rsidR="00DF779B" w:rsidRDefault="00DF779B" w:rsidP="00064FA2">
      <w:pPr>
        <w:pStyle w:val="ListParagraph"/>
        <w:numPr>
          <w:ilvl w:val="3"/>
          <w:numId w:val="1"/>
        </w:numPr>
      </w:pPr>
      <w:r w:rsidRPr="0054381D">
        <w:rPr>
          <w:b/>
          <w:highlight w:val="yellow"/>
        </w:rPr>
        <w:t>(v. 12)</w:t>
      </w:r>
      <w:r>
        <w:t xml:space="preserve"> </w:t>
      </w:r>
      <w:r w:rsidRPr="0054381D">
        <w:rPr>
          <w:b/>
        </w:rPr>
        <w:t>– simplicity</w:t>
      </w:r>
      <w:r>
        <w:t xml:space="preserve"> – </w:t>
      </w:r>
      <w:proofErr w:type="spellStart"/>
      <w:r w:rsidR="00064FA2" w:rsidRPr="00064FA2">
        <w:rPr>
          <w:i/>
        </w:rPr>
        <w:t>haplotēs</w:t>
      </w:r>
      <w:proofErr w:type="spellEnd"/>
      <w:r w:rsidR="00064FA2" w:rsidRPr="00064FA2">
        <w:t>; singleness, i.e. (subjectively) sincerity (without dissimulation or self-seeking)</w:t>
      </w:r>
      <w:r w:rsidR="00064FA2">
        <w:t>. (Strong)</w:t>
      </w:r>
    </w:p>
    <w:p w:rsidR="00064FA2" w:rsidRDefault="00064FA2" w:rsidP="00064FA2">
      <w:pPr>
        <w:pStyle w:val="ListParagraph"/>
        <w:numPr>
          <w:ilvl w:val="3"/>
          <w:numId w:val="1"/>
        </w:numPr>
      </w:pPr>
      <w:r>
        <w:t>Paul said his conduct was the opposite of duplicity – it was single, straight-forward, and honest.</w:t>
      </w:r>
    </w:p>
    <w:p w:rsidR="00FF7FA3" w:rsidRDefault="00CB6B07" w:rsidP="00FF7FA3">
      <w:pPr>
        <w:pStyle w:val="ListParagraph"/>
        <w:numPr>
          <w:ilvl w:val="1"/>
          <w:numId w:val="1"/>
        </w:numPr>
      </w:pPr>
      <w:r w:rsidRPr="0054381D">
        <w:rPr>
          <w:b/>
          <w:highlight w:val="yellow"/>
        </w:rPr>
        <w:t>2 Corinthians 1:17-22</w:t>
      </w:r>
      <w:r w:rsidR="00FF7FA3">
        <w:t xml:space="preserve"> – Paul’s defense of his character, and of the gospel.</w:t>
      </w:r>
    </w:p>
    <w:p w:rsidR="00FF7FA3" w:rsidRDefault="00FF7FA3" w:rsidP="00FF7FA3">
      <w:pPr>
        <w:pStyle w:val="ListParagraph"/>
        <w:numPr>
          <w:ilvl w:val="2"/>
          <w:numId w:val="1"/>
        </w:numPr>
      </w:pPr>
      <w:r w:rsidRPr="0054381D">
        <w:rPr>
          <w:b/>
          <w:highlight w:val="yellow"/>
        </w:rPr>
        <w:t>(vv. 17-18)</w:t>
      </w:r>
      <w:r>
        <w:t xml:space="preserve"> – Paul’s planning was not duplicitous – he did not say one thing with the intentions of doing another. (AS GOD IS FAITHFUL – he acted according to the standard of God)</w:t>
      </w:r>
    </w:p>
    <w:p w:rsidR="00FF7FA3" w:rsidRDefault="00FF7FA3" w:rsidP="00FF7FA3">
      <w:pPr>
        <w:pStyle w:val="ListParagraph"/>
        <w:numPr>
          <w:ilvl w:val="3"/>
          <w:numId w:val="1"/>
        </w:numPr>
      </w:pPr>
      <w:r w:rsidRPr="0054381D">
        <w:rPr>
          <w:b/>
          <w:i/>
          <w:highlight w:val="yellow"/>
        </w:rPr>
        <w:t>“Or what I purpose, do I purpose according to the flesh, so that with me there will be yes, yes and no, no at the same time?”</w:t>
      </w:r>
      <w:r>
        <w:t xml:space="preserve"> (v. 17 – NASB)</w:t>
      </w:r>
    </w:p>
    <w:p w:rsidR="00FF7FA3" w:rsidRDefault="00FF7FA3" w:rsidP="00FF7FA3">
      <w:pPr>
        <w:pStyle w:val="ListParagraph"/>
        <w:numPr>
          <w:ilvl w:val="3"/>
          <w:numId w:val="1"/>
        </w:numPr>
      </w:pPr>
      <w:r w:rsidRPr="0054381D">
        <w:rPr>
          <w:b/>
          <w:i/>
          <w:highlight w:val="yellow"/>
        </w:rPr>
        <w:t xml:space="preserve">“Do I make my plans according to the flesh, ready to say </w:t>
      </w:r>
      <w:r w:rsidR="00C962C8" w:rsidRPr="0054381D">
        <w:rPr>
          <w:b/>
          <w:i/>
          <w:highlight w:val="yellow"/>
        </w:rPr>
        <w:t>‘Yes, yes’</w:t>
      </w:r>
      <w:r w:rsidRPr="0054381D">
        <w:rPr>
          <w:b/>
          <w:i/>
          <w:highlight w:val="yellow"/>
        </w:rPr>
        <w:t xml:space="preserve"> and </w:t>
      </w:r>
      <w:r w:rsidR="00C962C8" w:rsidRPr="0054381D">
        <w:rPr>
          <w:b/>
          <w:i/>
          <w:highlight w:val="yellow"/>
        </w:rPr>
        <w:t>‘No, no’</w:t>
      </w:r>
      <w:r w:rsidRPr="0054381D">
        <w:rPr>
          <w:b/>
          <w:i/>
          <w:highlight w:val="yellow"/>
        </w:rPr>
        <w:t xml:space="preserve"> at the same time?</w:t>
      </w:r>
      <w:r w:rsidR="00C962C8" w:rsidRPr="0054381D">
        <w:rPr>
          <w:b/>
          <w:i/>
          <w:highlight w:val="yellow"/>
        </w:rPr>
        <w:t>”</w:t>
      </w:r>
      <w:r w:rsidR="00C962C8">
        <w:t xml:space="preserve"> (v. 17 – ESV)</w:t>
      </w:r>
    </w:p>
    <w:p w:rsidR="00CB6B07" w:rsidRDefault="00CB6B07" w:rsidP="00CB6B07">
      <w:pPr>
        <w:pStyle w:val="ListParagraph"/>
        <w:numPr>
          <w:ilvl w:val="2"/>
          <w:numId w:val="1"/>
        </w:numPr>
      </w:pPr>
      <w:r>
        <w:t>The greater danger was that the Corinthians were allowing the evil influence of Paul’s opponents to turn them, not only against Paul, BUT AGAINST THE GOSPEL:</w:t>
      </w:r>
    </w:p>
    <w:p w:rsidR="00CB6B07" w:rsidRDefault="00CB6B07" w:rsidP="00CB6B07">
      <w:pPr>
        <w:pStyle w:val="ListParagraph"/>
        <w:numPr>
          <w:ilvl w:val="3"/>
          <w:numId w:val="1"/>
        </w:numPr>
      </w:pPr>
      <w:r w:rsidRPr="0054381D">
        <w:rPr>
          <w:b/>
          <w:highlight w:val="yellow"/>
        </w:rPr>
        <w:t>Cf. 2 Corinthians 11:3-4</w:t>
      </w:r>
      <w:r>
        <w:t xml:space="preserve"> – they were being deceived, and corrupted, and were turning to a different gospel.</w:t>
      </w:r>
    </w:p>
    <w:p w:rsidR="00CB6B07" w:rsidRDefault="00CB6B07" w:rsidP="00CB6B07">
      <w:pPr>
        <w:pStyle w:val="ListParagraph"/>
        <w:numPr>
          <w:ilvl w:val="4"/>
          <w:numId w:val="1"/>
        </w:numPr>
      </w:pPr>
      <w:r w:rsidRPr="0054381D">
        <w:rPr>
          <w:b/>
        </w:rPr>
        <w:t>Simplicity</w:t>
      </w:r>
      <w:r>
        <w:t xml:space="preserve"> – </w:t>
      </w:r>
      <w:proofErr w:type="spellStart"/>
      <w:r w:rsidRPr="0054381D">
        <w:rPr>
          <w:i/>
        </w:rPr>
        <w:t>haplotēs</w:t>
      </w:r>
      <w:proofErr w:type="spellEnd"/>
      <w:r>
        <w:t>; singleness. (Strong)</w:t>
      </w:r>
    </w:p>
    <w:p w:rsidR="00CB6B07" w:rsidRDefault="00CB6B07" w:rsidP="00CB6B07">
      <w:pPr>
        <w:pStyle w:val="ListParagraph"/>
        <w:numPr>
          <w:ilvl w:val="4"/>
          <w:numId w:val="1"/>
        </w:numPr>
      </w:pPr>
      <w:r>
        <w:lastRenderedPageBreak/>
        <w:t xml:space="preserve">Same as in </w:t>
      </w:r>
      <w:r w:rsidRPr="00AD6BE2">
        <w:rPr>
          <w:b/>
          <w:highlight w:val="yellow"/>
        </w:rPr>
        <w:t xml:space="preserve">1:12 – </w:t>
      </w:r>
      <w:r w:rsidRPr="00AD6BE2">
        <w:rPr>
          <w:b/>
          <w:i/>
          <w:highlight w:val="yellow"/>
        </w:rPr>
        <w:t>“we conducted ourselves in the world in simplicity”</w:t>
      </w:r>
    </w:p>
    <w:p w:rsidR="00CB6B07" w:rsidRDefault="00714C53" w:rsidP="00CB6B07">
      <w:pPr>
        <w:pStyle w:val="ListParagraph"/>
        <w:numPr>
          <w:ilvl w:val="3"/>
          <w:numId w:val="1"/>
        </w:numPr>
      </w:pPr>
      <w:r w:rsidRPr="0054381D">
        <w:rPr>
          <w:b/>
          <w:highlight w:val="yellow"/>
        </w:rPr>
        <w:t>(vv. 19-20)</w:t>
      </w:r>
      <w:r>
        <w:t xml:space="preserve"> – The gospel of Christ from God is not duplicitous. </w:t>
      </w:r>
    </w:p>
    <w:p w:rsidR="00714C53" w:rsidRDefault="00714C53" w:rsidP="00714C53">
      <w:pPr>
        <w:pStyle w:val="ListParagraph"/>
        <w:numPr>
          <w:ilvl w:val="4"/>
          <w:numId w:val="1"/>
        </w:numPr>
      </w:pPr>
      <w:r>
        <w:t>It is not “Yes and no,” but “Yes” – not contradictory.</w:t>
      </w:r>
    </w:p>
    <w:p w:rsidR="00714C53" w:rsidRDefault="00714C53" w:rsidP="00714C53">
      <w:pPr>
        <w:pStyle w:val="ListParagraph"/>
        <w:numPr>
          <w:ilvl w:val="4"/>
          <w:numId w:val="1"/>
        </w:numPr>
      </w:pPr>
      <w:r>
        <w:t xml:space="preserve">WHAT PAUL PREACHED ORIGINALLY WAS TRUE </w:t>
      </w:r>
      <w:proofErr w:type="gramStart"/>
      <w:r>
        <w:t>THEN, AND</w:t>
      </w:r>
      <w:proofErr w:type="gramEnd"/>
      <w:r>
        <w:t xml:space="preserve"> IS TRUE NOW – BUT THEY WERE TURNING TO SOMETHING THAT CLAIMED TO BE TRUTH, BUT WAS DIFFERENT.</w:t>
      </w:r>
    </w:p>
    <w:p w:rsidR="00714C53" w:rsidRDefault="00714C53" w:rsidP="00714C53">
      <w:pPr>
        <w:pStyle w:val="ListParagraph"/>
        <w:numPr>
          <w:ilvl w:val="3"/>
          <w:numId w:val="1"/>
        </w:numPr>
      </w:pPr>
      <w:r w:rsidRPr="0054381D">
        <w:rPr>
          <w:b/>
          <w:highlight w:val="yellow"/>
        </w:rPr>
        <w:t>(vv. 21-22)</w:t>
      </w:r>
      <w:r>
        <w:t xml:space="preserve"> – This came from someone other than the true apostles, who claimed to be apostles themselves.</w:t>
      </w:r>
    </w:p>
    <w:p w:rsidR="00714C53" w:rsidRDefault="00714C53" w:rsidP="00714C53">
      <w:pPr>
        <w:pStyle w:val="ListParagraph"/>
        <w:numPr>
          <w:ilvl w:val="4"/>
          <w:numId w:val="1"/>
        </w:numPr>
      </w:pPr>
      <w:r w:rsidRPr="0054381D">
        <w:rPr>
          <w:b/>
          <w:highlight w:val="yellow"/>
        </w:rPr>
        <w:t>Cf. 2 Corinthians 11:12-15</w:t>
      </w:r>
      <w:r>
        <w:t xml:space="preserve"> – false apostles.</w:t>
      </w:r>
    </w:p>
    <w:p w:rsidR="00714C53" w:rsidRDefault="00714C53" w:rsidP="00714C53">
      <w:pPr>
        <w:pStyle w:val="ListParagraph"/>
        <w:numPr>
          <w:ilvl w:val="4"/>
          <w:numId w:val="1"/>
        </w:numPr>
      </w:pPr>
      <w:r w:rsidRPr="0054381D">
        <w:rPr>
          <w:b/>
          <w:highlight w:val="yellow"/>
        </w:rPr>
        <w:t>(v. 21)</w:t>
      </w:r>
      <w:r>
        <w:t xml:space="preserve"> – HOWEVER, GOD ANNOINTED PAUL AND THE OTHERS AS APOSTLES – TRUE APOSTLES.</w:t>
      </w:r>
    </w:p>
    <w:p w:rsidR="00714C53" w:rsidRDefault="00714C53" w:rsidP="00714C53">
      <w:pPr>
        <w:pStyle w:val="ListParagraph"/>
        <w:numPr>
          <w:ilvl w:val="4"/>
          <w:numId w:val="1"/>
        </w:numPr>
      </w:pPr>
      <w:r w:rsidRPr="0054381D">
        <w:rPr>
          <w:b/>
          <w:highlight w:val="yellow"/>
        </w:rPr>
        <w:t>(v. 22)</w:t>
      </w:r>
      <w:r>
        <w:t xml:space="preserve"> – They had the gifts of the Spirit to prove it. (</w:t>
      </w:r>
      <w:r w:rsidRPr="0054381D">
        <w:rPr>
          <w:b/>
          <w:highlight w:val="yellow"/>
        </w:rPr>
        <w:t>cf. 2 Corinthians 12</w:t>
      </w:r>
      <w:r w:rsidR="00234D36" w:rsidRPr="0054381D">
        <w:rPr>
          <w:b/>
          <w:highlight w:val="yellow"/>
        </w:rPr>
        <w:t>:12</w:t>
      </w:r>
      <w:r w:rsidR="00234D36">
        <w:t xml:space="preserve"> – the signs of an apostle were performed among them by Paul)</w:t>
      </w:r>
    </w:p>
    <w:p w:rsidR="00234D36" w:rsidRDefault="00234D36" w:rsidP="00714C53">
      <w:pPr>
        <w:pStyle w:val="ListParagraph"/>
        <w:numPr>
          <w:ilvl w:val="4"/>
          <w:numId w:val="1"/>
        </w:numPr>
      </w:pPr>
      <w:r>
        <w:t>They needed to reject the message of Paul’s opponents, and turn back to the TRUTH that he preached.</w:t>
      </w:r>
    </w:p>
    <w:p w:rsidR="00BC2867" w:rsidRDefault="00BC2867" w:rsidP="00BC2867">
      <w:pPr>
        <w:pStyle w:val="ListParagraph"/>
        <w:numPr>
          <w:ilvl w:val="0"/>
          <w:numId w:val="1"/>
        </w:numPr>
      </w:pPr>
      <w:r>
        <w:t>It seems that the religious world needs to learn this lesson – in God is not “Yes and no,” but “Yes.”</w:t>
      </w:r>
    </w:p>
    <w:p w:rsidR="00BC2867" w:rsidRDefault="00BC2867" w:rsidP="00BC2867">
      <w:pPr>
        <w:pStyle w:val="ListParagraph"/>
        <w:numPr>
          <w:ilvl w:val="1"/>
          <w:numId w:val="1"/>
        </w:numPr>
      </w:pPr>
      <w:r>
        <w:t>Many doctrines taught and held as truth in the denominations are contradictions to scripture.</w:t>
      </w:r>
    </w:p>
    <w:p w:rsidR="00BC2867" w:rsidRPr="0054381D" w:rsidRDefault="00BC2867" w:rsidP="00BC2867">
      <w:pPr>
        <w:pStyle w:val="ListParagraph"/>
        <w:numPr>
          <w:ilvl w:val="1"/>
          <w:numId w:val="1"/>
        </w:numPr>
        <w:rPr>
          <w:b/>
        </w:rPr>
      </w:pPr>
      <w:r w:rsidRPr="0054381D">
        <w:rPr>
          <w:b/>
        </w:rPr>
        <w:t xml:space="preserve">If the teaching contradicts scripture IT IS NOT FROM GOD – For in Him is Yes </w:t>
      </w:r>
      <w:r w:rsidRPr="0054381D">
        <w:rPr>
          <w:b/>
        </w:rPr>
        <w:sym w:font="Wingdings" w:char="F0E0"/>
      </w:r>
    </w:p>
    <w:p w:rsidR="00E873A3" w:rsidRDefault="00EF3B95" w:rsidP="00EF3B95">
      <w:pPr>
        <w:pStyle w:val="ListParagraph"/>
        <w:numPr>
          <w:ilvl w:val="0"/>
          <w:numId w:val="2"/>
        </w:numPr>
      </w:pPr>
      <w:r>
        <w:t>God Says “Yes,” Not “Yes and No”</w:t>
      </w:r>
    </w:p>
    <w:p w:rsidR="00963AC3" w:rsidRDefault="00963AC3" w:rsidP="00963AC3">
      <w:pPr>
        <w:pStyle w:val="ListParagraph"/>
        <w:numPr>
          <w:ilvl w:val="0"/>
          <w:numId w:val="3"/>
        </w:numPr>
      </w:pPr>
      <w:r>
        <w:t>There is Only One Gospel</w:t>
      </w:r>
    </w:p>
    <w:p w:rsidR="00963AC3" w:rsidRDefault="00963AC3" w:rsidP="00963AC3">
      <w:pPr>
        <w:pStyle w:val="ListParagraph"/>
        <w:numPr>
          <w:ilvl w:val="1"/>
          <w:numId w:val="3"/>
        </w:numPr>
      </w:pPr>
      <w:r w:rsidRPr="007C66A2">
        <w:rPr>
          <w:b/>
          <w:highlight w:val="yellow"/>
        </w:rPr>
        <w:t>Jude 3</w:t>
      </w:r>
      <w:r>
        <w:t xml:space="preserve"> – It has been delivered once for all.</w:t>
      </w:r>
    </w:p>
    <w:p w:rsidR="00963AC3" w:rsidRDefault="00963AC3" w:rsidP="00963AC3">
      <w:pPr>
        <w:pStyle w:val="ListParagraph"/>
        <w:numPr>
          <w:ilvl w:val="1"/>
          <w:numId w:val="3"/>
        </w:numPr>
      </w:pPr>
      <w:r w:rsidRPr="007C66A2">
        <w:rPr>
          <w:b/>
          <w:highlight w:val="yellow"/>
        </w:rPr>
        <w:t>Galatians 1:6-9</w:t>
      </w:r>
      <w:r>
        <w:t xml:space="preserve"> – All other “gospels” are not a gospel at </w:t>
      </w:r>
      <w:proofErr w:type="gramStart"/>
      <w:r>
        <w:t>all, but</w:t>
      </w:r>
      <w:proofErr w:type="gramEnd"/>
      <w:r>
        <w:t xml:space="preserve"> must be rejected. (All that contradicts)</w:t>
      </w:r>
    </w:p>
    <w:p w:rsidR="00963AC3" w:rsidRDefault="00963AC3" w:rsidP="00963AC3">
      <w:pPr>
        <w:pStyle w:val="ListParagraph"/>
        <w:numPr>
          <w:ilvl w:val="0"/>
          <w:numId w:val="3"/>
        </w:numPr>
      </w:pPr>
      <w:r>
        <w:t>The Same Gospel is Preserved Today</w:t>
      </w:r>
    </w:p>
    <w:p w:rsidR="00963AC3" w:rsidRDefault="00963AC3" w:rsidP="00963AC3">
      <w:pPr>
        <w:pStyle w:val="ListParagraph"/>
        <w:numPr>
          <w:ilvl w:val="1"/>
          <w:numId w:val="3"/>
        </w:numPr>
      </w:pPr>
      <w:r w:rsidRPr="007C66A2">
        <w:rPr>
          <w:b/>
          <w:highlight w:val="yellow"/>
        </w:rPr>
        <w:t>Hebrews 13:8-9</w:t>
      </w:r>
      <w:r>
        <w:t xml:space="preserve"> – Jesus’ gospel does not </w:t>
      </w:r>
      <w:proofErr w:type="gramStart"/>
      <w:r>
        <w:t>change, and</w:t>
      </w:r>
      <w:proofErr w:type="gramEnd"/>
      <w:r>
        <w:t xml:space="preserve"> will not change. Therefore, we should not be led away by </w:t>
      </w:r>
      <w:r w:rsidR="007C66A2">
        <w:t>teachings</w:t>
      </w:r>
      <w:r>
        <w:t xml:space="preserve"> which </w:t>
      </w:r>
      <w:r w:rsidR="007C66A2">
        <w:t>differ</w:t>
      </w:r>
      <w:r>
        <w:t xml:space="preserve"> from it.</w:t>
      </w:r>
    </w:p>
    <w:p w:rsidR="00963AC3" w:rsidRDefault="00963AC3" w:rsidP="00963AC3">
      <w:pPr>
        <w:pStyle w:val="ListParagraph"/>
        <w:numPr>
          <w:ilvl w:val="1"/>
          <w:numId w:val="3"/>
        </w:numPr>
      </w:pPr>
      <w:r w:rsidRPr="007C66A2">
        <w:rPr>
          <w:b/>
          <w:highlight w:val="yellow"/>
        </w:rPr>
        <w:t>Acts 17:11</w:t>
      </w:r>
      <w:r>
        <w:t xml:space="preserve"> – Like the Bereans, we need to search the scriptures, and compare what is taught with them to find whether it is the truth.</w:t>
      </w:r>
    </w:p>
    <w:p w:rsidR="00963AC3" w:rsidRPr="007C66A2" w:rsidRDefault="00963AC3" w:rsidP="00963AC3">
      <w:pPr>
        <w:pStyle w:val="ListParagraph"/>
        <w:numPr>
          <w:ilvl w:val="0"/>
          <w:numId w:val="3"/>
        </w:numPr>
        <w:rPr>
          <w:b/>
        </w:rPr>
      </w:pPr>
      <w:r w:rsidRPr="007C66A2">
        <w:rPr>
          <w:b/>
        </w:rPr>
        <w:t>God does not say one thing (YES) but mean another thing (NO). God’s “yes” will never become “no,” and we must not allow others to convince us otherwise.</w:t>
      </w:r>
    </w:p>
    <w:p w:rsidR="00963AC3" w:rsidRDefault="00963AC3" w:rsidP="00963AC3">
      <w:pPr>
        <w:pStyle w:val="ListParagraph"/>
        <w:numPr>
          <w:ilvl w:val="0"/>
          <w:numId w:val="3"/>
        </w:numPr>
      </w:pPr>
      <w:r w:rsidRPr="007C66A2">
        <w:rPr>
          <w:b/>
          <w:i/>
          <w:highlight w:val="yellow"/>
        </w:rPr>
        <w:t>“</w:t>
      </w:r>
      <w:r w:rsidR="007C66A2" w:rsidRPr="007C66A2">
        <w:rPr>
          <w:b/>
          <w:i/>
          <w:highlight w:val="yellow"/>
        </w:rPr>
        <w:t>Let God be true but every man a liar” (Romans 3:4)</w:t>
      </w:r>
      <w:r w:rsidR="007C66A2">
        <w:t>.</w:t>
      </w:r>
    </w:p>
    <w:p w:rsidR="00EF3B95" w:rsidRDefault="00EF3B95" w:rsidP="00EF3B95">
      <w:pPr>
        <w:pStyle w:val="ListParagraph"/>
        <w:numPr>
          <w:ilvl w:val="0"/>
          <w:numId w:val="2"/>
        </w:numPr>
      </w:pPr>
      <w:r>
        <w:t>Denominational Contradictions</w:t>
      </w:r>
      <w:r w:rsidR="005A6FAB">
        <w:t xml:space="preserve"> – When God says “Yes,” and the Denominations say “No”</w:t>
      </w:r>
    </w:p>
    <w:p w:rsidR="00DB695A" w:rsidRDefault="00DB695A" w:rsidP="00DB695A">
      <w:pPr>
        <w:pStyle w:val="ListParagraph"/>
        <w:numPr>
          <w:ilvl w:val="0"/>
          <w:numId w:val="4"/>
        </w:numPr>
      </w:pPr>
      <w:r>
        <w:t>Denominationalism</w:t>
      </w:r>
    </w:p>
    <w:p w:rsidR="00A8387B" w:rsidRDefault="00A8387B" w:rsidP="00A8387B">
      <w:pPr>
        <w:pStyle w:val="ListParagraph"/>
        <w:numPr>
          <w:ilvl w:val="1"/>
          <w:numId w:val="4"/>
        </w:numPr>
      </w:pPr>
      <w:r>
        <w:t>Idea – we cannot all understand the Bible the same way, so our differences make no difference.</w:t>
      </w:r>
    </w:p>
    <w:p w:rsidR="00A8387B" w:rsidRDefault="00A8387B" w:rsidP="00A8387B">
      <w:pPr>
        <w:pStyle w:val="ListParagraph"/>
        <w:numPr>
          <w:ilvl w:val="2"/>
          <w:numId w:val="4"/>
        </w:numPr>
      </w:pPr>
      <w:r>
        <w:t>Those who agree with each other associate with each other.</w:t>
      </w:r>
    </w:p>
    <w:p w:rsidR="00A8387B" w:rsidRDefault="00A8387B" w:rsidP="00A8387B">
      <w:pPr>
        <w:pStyle w:val="ListParagraph"/>
        <w:numPr>
          <w:ilvl w:val="2"/>
          <w:numId w:val="4"/>
        </w:numPr>
      </w:pPr>
      <w:r>
        <w:t>However, all the different groups</w:t>
      </w:r>
      <w:r w:rsidR="00AE3085">
        <w:t xml:space="preserve"> are right, regardless of contradicting views.</w:t>
      </w:r>
    </w:p>
    <w:p w:rsidR="00AE3085" w:rsidRDefault="00AE3085" w:rsidP="00AE3085">
      <w:pPr>
        <w:pStyle w:val="ListParagraph"/>
        <w:numPr>
          <w:ilvl w:val="1"/>
          <w:numId w:val="4"/>
        </w:numPr>
      </w:pPr>
      <w:r>
        <w:t>God says:</w:t>
      </w:r>
    </w:p>
    <w:p w:rsidR="00AE3085" w:rsidRDefault="00AE3085" w:rsidP="00AE3085">
      <w:pPr>
        <w:pStyle w:val="ListParagraph"/>
        <w:numPr>
          <w:ilvl w:val="2"/>
          <w:numId w:val="4"/>
        </w:numPr>
      </w:pPr>
      <w:r w:rsidRPr="00EE54FD">
        <w:rPr>
          <w:b/>
          <w:highlight w:val="yellow"/>
        </w:rPr>
        <w:t>Ephesians 3:3-4</w:t>
      </w:r>
      <w:r>
        <w:t xml:space="preserve"> – We CAN understand the Bible.</w:t>
      </w:r>
    </w:p>
    <w:p w:rsidR="00AE3085" w:rsidRDefault="00AE3085" w:rsidP="00AE3085">
      <w:pPr>
        <w:pStyle w:val="ListParagraph"/>
        <w:numPr>
          <w:ilvl w:val="3"/>
          <w:numId w:val="4"/>
        </w:numPr>
      </w:pPr>
      <w:r>
        <w:lastRenderedPageBreak/>
        <w:t>If we can understand the Bible, then we can understand the Bible alike.</w:t>
      </w:r>
    </w:p>
    <w:p w:rsidR="00AE3085" w:rsidRDefault="00AE3085" w:rsidP="00AE3085">
      <w:pPr>
        <w:pStyle w:val="ListParagraph"/>
        <w:numPr>
          <w:ilvl w:val="3"/>
          <w:numId w:val="4"/>
        </w:numPr>
      </w:pPr>
      <w:r>
        <w:t>God does not mean multiple things when He says one thing – so if we understand it truly, we understand what God meant.</w:t>
      </w:r>
    </w:p>
    <w:p w:rsidR="00AE3085" w:rsidRDefault="00AE3085" w:rsidP="00AE3085">
      <w:pPr>
        <w:pStyle w:val="ListParagraph"/>
        <w:numPr>
          <w:ilvl w:val="2"/>
          <w:numId w:val="4"/>
        </w:numPr>
      </w:pPr>
      <w:r w:rsidRPr="00EE54FD">
        <w:rPr>
          <w:b/>
          <w:highlight w:val="yellow"/>
        </w:rPr>
        <w:t>1 Corinthians 1:10</w:t>
      </w:r>
      <w:r>
        <w:t xml:space="preserve"> – We must speak the same things – division is not acceptable.</w:t>
      </w:r>
    </w:p>
    <w:p w:rsidR="00760C62" w:rsidRDefault="0049781C" w:rsidP="00DB695A">
      <w:pPr>
        <w:pStyle w:val="ListParagraph"/>
        <w:numPr>
          <w:ilvl w:val="0"/>
          <w:numId w:val="4"/>
        </w:numPr>
      </w:pPr>
      <w:r>
        <w:t>More Than One Church</w:t>
      </w:r>
    </w:p>
    <w:p w:rsidR="001A5CB8" w:rsidRDefault="001A5CB8" w:rsidP="001A5CB8">
      <w:pPr>
        <w:pStyle w:val="ListParagraph"/>
        <w:numPr>
          <w:ilvl w:val="1"/>
          <w:numId w:val="4"/>
        </w:numPr>
      </w:pPr>
      <w:r>
        <w:t>The divisions in beliefs and doctrines comprise churches.</w:t>
      </w:r>
    </w:p>
    <w:p w:rsidR="001A5CB8" w:rsidRDefault="001A5CB8" w:rsidP="001A5CB8">
      <w:pPr>
        <w:pStyle w:val="ListParagraph"/>
        <w:numPr>
          <w:ilvl w:val="2"/>
          <w:numId w:val="4"/>
        </w:numPr>
      </w:pPr>
      <w:r>
        <w:t>They claim to all head up in Christ.</w:t>
      </w:r>
    </w:p>
    <w:p w:rsidR="001A5CB8" w:rsidRDefault="001A5CB8" w:rsidP="001A5CB8">
      <w:pPr>
        <w:pStyle w:val="ListParagraph"/>
        <w:numPr>
          <w:ilvl w:val="2"/>
          <w:numId w:val="4"/>
        </w:numPr>
      </w:pPr>
      <w:r>
        <w:t>Christ has several churches?</w:t>
      </w:r>
    </w:p>
    <w:p w:rsidR="00742129" w:rsidRDefault="00742129" w:rsidP="00742129">
      <w:pPr>
        <w:pStyle w:val="ListParagraph"/>
        <w:numPr>
          <w:ilvl w:val="1"/>
          <w:numId w:val="4"/>
        </w:numPr>
      </w:pPr>
      <w:r>
        <w:t>God says:</w:t>
      </w:r>
    </w:p>
    <w:p w:rsidR="001A5CB8" w:rsidRDefault="001A5CB8" w:rsidP="00742129">
      <w:pPr>
        <w:pStyle w:val="ListParagraph"/>
        <w:numPr>
          <w:ilvl w:val="2"/>
          <w:numId w:val="4"/>
        </w:numPr>
      </w:pPr>
      <w:r w:rsidRPr="00742129">
        <w:rPr>
          <w:b/>
          <w:highlight w:val="yellow"/>
        </w:rPr>
        <w:t>Ephesians 1:22-23</w:t>
      </w:r>
      <w:r>
        <w:t xml:space="preserve"> – the church is the body of Christ.</w:t>
      </w:r>
    </w:p>
    <w:p w:rsidR="001A5CB8" w:rsidRDefault="001A5CB8" w:rsidP="00742129">
      <w:pPr>
        <w:pStyle w:val="ListParagraph"/>
        <w:numPr>
          <w:ilvl w:val="2"/>
          <w:numId w:val="4"/>
        </w:numPr>
      </w:pPr>
      <w:r w:rsidRPr="00742129">
        <w:rPr>
          <w:b/>
          <w:highlight w:val="yellow"/>
        </w:rPr>
        <w:t>Ephesians 4:4</w:t>
      </w:r>
      <w:r>
        <w:t xml:space="preserve"> – ONE BODY.</w:t>
      </w:r>
    </w:p>
    <w:p w:rsidR="00742129" w:rsidRDefault="00742129" w:rsidP="00742129">
      <w:pPr>
        <w:pStyle w:val="ListParagraph"/>
        <w:numPr>
          <w:ilvl w:val="2"/>
          <w:numId w:val="4"/>
        </w:numPr>
      </w:pPr>
      <w:r w:rsidRPr="00742129">
        <w:rPr>
          <w:b/>
          <w:highlight w:val="yellow"/>
        </w:rPr>
        <w:t>Matthew 16:18</w:t>
      </w:r>
      <w:r>
        <w:t xml:space="preserve"> – Christ said He would build His church – singular.</w:t>
      </w:r>
    </w:p>
    <w:p w:rsidR="00742129" w:rsidRDefault="00742129" w:rsidP="00742129">
      <w:pPr>
        <w:pStyle w:val="ListParagraph"/>
        <w:numPr>
          <w:ilvl w:val="2"/>
          <w:numId w:val="4"/>
        </w:numPr>
      </w:pPr>
      <w:r w:rsidRPr="00742129">
        <w:rPr>
          <w:b/>
          <w:highlight w:val="yellow"/>
        </w:rPr>
        <w:t>Acts 20:28</w:t>
      </w:r>
      <w:r w:rsidRPr="00742129">
        <w:rPr>
          <w:b/>
        </w:rPr>
        <w:t xml:space="preserve"> </w:t>
      </w:r>
      <w:r>
        <w:t>– Christ purchased ONE church with His blood.</w:t>
      </w:r>
    </w:p>
    <w:p w:rsidR="0049781C" w:rsidRDefault="0049781C" w:rsidP="00DB695A">
      <w:pPr>
        <w:pStyle w:val="ListParagraph"/>
        <w:numPr>
          <w:ilvl w:val="0"/>
          <w:numId w:val="4"/>
        </w:numPr>
      </w:pPr>
      <w:r>
        <w:t>More Than One Name</w:t>
      </w:r>
    </w:p>
    <w:p w:rsidR="00742129" w:rsidRDefault="00742129" w:rsidP="00742129">
      <w:pPr>
        <w:pStyle w:val="ListParagraph"/>
        <w:numPr>
          <w:ilvl w:val="1"/>
          <w:numId w:val="4"/>
        </w:numPr>
      </w:pPr>
      <w:r>
        <w:t>With the divisions in belief, and into different churches, there comes the DISTINCTIVE NAMES.</w:t>
      </w:r>
    </w:p>
    <w:p w:rsidR="00853FBF" w:rsidRDefault="00853FBF" w:rsidP="00853FBF">
      <w:pPr>
        <w:pStyle w:val="ListParagraph"/>
        <w:numPr>
          <w:ilvl w:val="2"/>
          <w:numId w:val="4"/>
        </w:numPr>
      </w:pPr>
      <w:r>
        <w:t>These names do not bring glory to God.</w:t>
      </w:r>
    </w:p>
    <w:p w:rsidR="00853FBF" w:rsidRDefault="00853FBF" w:rsidP="00853FBF">
      <w:pPr>
        <w:pStyle w:val="ListParagraph"/>
        <w:numPr>
          <w:ilvl w:val="2"/>
          <w:numId w:val="4"/>
        </w:numPr>
      </w:pPr>
      <w:r>
        <w:t>They are meant to draw attention to a distinct group, or man.</w:t>
      </w:r>
    </w:p>
    <w:p w:rsidR="00853FBF" w:rsidRDefault="00853FBF" w:rsidP="00853FBF">
      <w:pPr>
        <w:pStyle w:val="ListParagraph"/>
        <w:numPr>
          <w:ilvl w:val="1"/>
          <w:numId w:val="4"/>
        </w:numPr>
      </w:pPr>
      <w:r>
        <w:t>God says:</w:t>
      </w:r>
    </w:p>
    <w:p w:rsidR="00853FBF" w:rsidRDefault="00176C0D" w:rsidP="00853FBF">
      <w:pPr>
        <w:pStyle w:val="ListParagraph"/>
        <w:numPr>
          <w:ilvl w:val="2"/>
          <w:numId w:val="4"/>
        </w:numPr>
      </w:pPr>
      <w:r w:rsidRPr="00E22780">
        <w:rPr>
          <w:b/>
          <w:highlight w:val="yellow"/>
        </w:rPr>
        <w:t>Isaiah 62:</w:t>
      </w:r>
      <w:r w:rsidR="00E22780" w:rsidRPr="00E22780">
        <w:rPr>
          <w:b/>
          <w:highlight w:val="yellow"/>
        </w:rPr>
        <w:t>1-</w:t>
      </w:r>
      <w:r w:rsidRPr="00E22780">
        <w:rPr>
          <w:b/>
          <w:highlight w:val="yellow"/>
        </w:rPr>
        <w:t>2</w:t>
      </w:r>
      <w:r>
        <w:t xml:space="preserve"> – prophesied </w:t>
      </w:r>
      <w:r w:rsidR="00E22780">
        <w:t>new name GIVEN BY GOD.</w:t>
      </w:r>
    </w:p>
    <w:p w:rsidR="00176C0D" w:rsidRDefault="00176C0D" w:rsidP="00853FBF">
      <w:pPr>
        <w:pStyle w:val="ListParagraph"/>
        <w:numPr>
          <w:ilvl w:val="2"/>
          <w:numId w:val="4"/>
        </w:numPr>
      </w:pPr>
      <w:r w:rsidRPr="00E22780">
        <w:rPr>
          <w:b/>
          <w:highlight w:val="yellow"/>
        </w:rPr>
        <w:t>Acts 11:26</w:t>
      </w:r>
      <w:r>
        <w:t xml:space="preserve"> – new name given.</w:t>
      </w:r>
    </w:p>
    <w:p w:rsidR="00E22780" w:rsidRDefault="00E22780" w:rsidP="00853FBF">
      <w:pPr>
        <w:pStyle w:val="ListParagraph"/>
        <w:numPr>
          <w:ilvl w:val="2"/>
          <w:numId w:val="4"/>
        </w:numPr>
      </w:pPr>
      <w:r w:rsidRPr="00E22780">
        <w:rPr>
          <w:b/>
          <w:highlight w:val="yellow"/>
        </w:rPr>
        <w:t>1 Corinthians 1:11-13</w:t>
      </w:r>
      <w:r>
        <w:t xml:space="preserve"> – Being called by another doesn’t bring glory to God or Christ, but to that man, or group.</w:t>
      </w:r>
      <w:r w:rsidR="00D75AB6">
        <w:t xml:space="preserve"> (</w:t>
      </w:r>
      <w:r w:rsidR="00D75AB6" w:rsidRPr="00D75AB6">
        <w:rPr>
          <w:b/>
          <w:highlight w:val="yellow"/>
        </w:rPr>
        <w:t>cf. Romans 16:16</w:t>
      </w:r>
      <w:bookmarkStart w:id="0" w:name="_GoBack"/>
      <w:bookmarkEnd w:id="0"/>
      <w:r w:rsidR="00D75AB6">
        <w:t xml:space="preserve"> – church of Christ)</w:t>
      </w:r>
    </w:p>
    <w:p w:rsidR="00DB695A" w:rsidRDefault="00DB695A" w:rsidP="00DB695A">
      <w:pPr>
        <w:pStyle w:val="ListParagraph"/>
        <w:numPr>
          <w:ilvl w:val="0"/>
          <w:numId w:val="4"/>
        </w:numPr>
      </w:pPr>
      <w:r>
        <w:t>Multiple Ways to Heaven</w:t>
      </w:r>
    </w:p>
    <w:p w:rsidR="00EE54FD" w:rsidRDefault="00EE54FD" w:rsidP="00EE54FD">
      <w:pPr>
        <w:pStyle w:val="ListParagraph"/>
        <w:numPr>
          <w:ilvl w:val="1"/>
          <w:numId w:val="4"/>
        </w:numPr>
      </w:pPr>
      <w:r>
        <w:t xml:space="preserve">Jesus says – </w:t>
      </w:r>
      <w:r w:rsidRPr="00EE54FD">
        <w:rPr>
          <w:b/>
          <w:highlight w:val="yellow"/>
        </w:rPr>
        <w:t>John 14:6</w:t>
      </w:r>
      <w:r>
        <w:t xml:space="preserve"> – He is the ONLY way.</w:t>
      </w:r>
    </w:p>
    <w:p w:rsidR="00EE54FD" w:rsidRDefault="00EE54FD" w:rsidP="00EE54FD">
      <w:pPr>
        <w:pStyle w:val="ListParagraph"/>
        <w:numPr>
          <w:ilvl w:val="1"/>
          <w:numId w:val="4"/>
        </w:numPr>
      </w:pPr>
      <w:r>
        <w:t>Denominations – our differences are all still IN CHRIST.</w:t>
      </w:r>
    </w:p>
    <w:p w:rsidR="00EE54FD" w:rsidRDefault="00EE54FD" w:rsidP="00EE54FD">
      <w:pPr>
        <w:pStyle w:val="ListParagraph"/>
        <w:numPr>
          <w:ilvl w:val="2"/>
          <w:numId w:val="4"/>
        </w:numPr>
      </w:pPr>
      <w:r>
        <w:t>But Christ does not say “Yes and no,” just “Yes.”</w:t>
      </w:r>
    </w:p>
    <w:p w:rsidR="00EE54FD" w:rsidRDefault="00EE54FD" w:rsidP="00EE54FD">
      <w:pPr>
        <w:pStyle w:val="ListParagraph"/>
        <w:numPr>
          <w:ilvl w:val="2"/>
          <w:numId w:val="4"/>
        </w:numPr>
      </w:pPr>
      <w:r>
        <w:t>He doesn’t say different things.</w:t>
      </w:r>
    </w:p>
    <w:p w:rsidR="00EE54FD" w:rsidRPr="00EE54FD" w:rsidRDefault="00EE54FD" w:rsidP="00EE54FD">
      <w:pPr>
        <w:pStyle w:val="ListParagraph"/>
        <w:numPr>
          <w:ilvl w:val="2"/>
          <w:numId w:val="4"/>
        </w:numPr>
        <w:rPr>
          <w:b/>
        </w:rPr>
      </w:pPr>
      <w:r w:rsidRPr="00EE54FD">
        <w:rPr>
          <w:b/>
        </w:rPr>
        <w:t xml:space="preserve">Essentially – Denominations are saying we can go different </w:t>
      </w:r>
      <w:proofErr w:type="gramStart"/>
      <w:r w:rsidRPr="00EE54FD">
        <w:rPr>
          <w:b/>
        </w:rPr>
        <w:t>directions, and</w:t>
      </w:r>
      <w:proofErr w:type="gramEnd"/>
      <w:r w:rsidRPr="00EE54FD">
        <w:rPr>
          <w:b/>
        </w:rPr>
        <w:t xml:space="preserve"> end up in the same place – multiple ways to heaven.</w:t>
      </w:r>
    </w:p>
    <w:p w:rsidR="00EE54FD" w:rsidRDefault="00EE54FD" w:rsidP="00EE54FD">
      <w:pPr>
        <w:pStyle w:val="ListParagraph"/>
        <w:numPr>
          <w:ilvl w:val="1"/>
          <w:numId w:val="4"/>
        </w:numPr>
      </w:pPr>
      <w:r>
        <w:t>God says:</w:t>
      </w:r>
    </w:p>
    <w:p w:rsidR="00EE54FD" w:rsidRDefault="00EE54FD" w:rsidP="00EE54FD">
      <w:pPr>
        <w:pStyle w:val="ListParagraph"/>
        <w:numPr>
          <w:ilvl w:val="2"/>
          <w:numId w:val="4"/>
        </w:numPr>
      </w:pPr>
      <w:r w:rsidRPr="00EE54FD">
        <w:rPr>
          <w:b/>
          <w:highlight w:val="yellow"/>
        </w:rPr>
        <w:t>Matthew 7:13-14</w:t>
      </w:r>
      <w:r w:rsidRPr="00EE54FD">
        <w:rPr>
          <w:b/>
        </w:rPr>
        <w:t xml:space="preserve"> </w:t>
      </w:r>
      <w:r>
        <w:t>– Really only two ways, but only one goes to life.</w:t>
      </w:r>
    </w:p>
    <w:p w:rsidR="00DB695A" w:rsidRDefault="00EE54FD" w:rsidP="0049781C">
      <w:pPr>
        <w:pStyle w:val="ListParagraph"/>
        <w:numPr>
          <w:ilvl w:val="2"/>
          <w:numId w:val="4"/>
        </w:numPr>
      </w:pPr>
      <w:r>
        <w:t xml:space="preserve">The narrow way is Jesus’ way – </w:t>
      </w:r>
      <w:r w:rsidRPr="007A34C1">
        <w:rPr>
          <w:b/>
          <w:i/>
          <w:highlight w:val="yellow"/>
        </w:rPr>
        <w:t>“I am the WAY”</w:t>
      </w:r>
      <w:r>
        <w:t xml:space="preserve"> – but any way which differs is on the wide path.</w:t>
      </w:r>
    </w:p>
    <w:p w:rsidR="00DB695A" w:rsidRDefault="00DB695A" w:rsidP="00DB695A">
      <w:pPr>
        <w:pStyle w:val="ListParagraph"/>
        <w:numPr>
          <w:ilvl w:val="0"/>
          <w:numId w:val="4"/>
        </w:numPr>
      </w:pPr>
      <w:r>
        <w:t>Salvation by Faith Only</w:t>
      </w:r>
    </w:p>
    <w:p w:rsidR="00C66310" w:rsidRDefault="00C66310" w:rsidP="00C66310">
      <w:pPr>
        <w:pStyle w:val="ListParagraph"/>
        <w:numPr>
          <w:ilvl w:val="1"/>
          <w:numId w:val="4"/>
        </w:numPr>
      </w:pPr>
      <w:r>
        <w:t>Surprisingly, this is one thing the denominations agree upon, but it is erring.</w:t>
      </w:r>
    </w:p>
    <w:p w:rsidR="00C66310" w:rsidRDefault="00BB2051" w:rsidP="00BB2051">
      <w:pPr>
        <w:pStyle w:val="ListParagraph"/>
        <w:numPr>
          <w:ilvl w:val="2"/>
          <w:numId w:val="4"/>
        </w:numPr>
      </w:pPr>
      <w:r>
        <w:t>Salvation is SOLELY through faith?</w:t>
      </w:r>
    </w:p>
    <w:p w:rsidR="00BB2051" w:rsidRDefault="00BB2051" w:rsidP="00BB2051">
      <w:pPr>
        <w:pStyle w:val="ListParagraph"/>
        <w:numPr>
          <w:ilvl w:val="2"/>
          <w:numId w:val="4"/>
        </w:numPr>
      </w:pPr>
      <w:r>
        <w:t>We don’t have to DO anything?</w:t>
      </w:r>
    </w:p>
    <w:p w:rsidR="00BB2051" w:rsidRDefault="00BB2051" w:rsidP="00BB2051">
      <w:pPr>
        <w:pStyle w:val="ListParagraph"/>
        <w:numPr>
          <w:ilvl w:val="1"/>
          <w:numId w:val="4"/>
        </w:numPr>
      </w:pPr>
      <w:r>
        <w:t>God says:</w:t>
      </w:r>
    </w:p>
    <w:p w:rsidR="00BB2051" w:rsidRDefault="00BB2051" w:rsidP="00BB2051">
      <w:pPr>
        <w:pStyle w:val="ListParagraph"/>
        <w:numPr>
          <w:ilvl w:val="2"/>
          <w:numId w:val="4"/>
        </w:numPr>
      </w:pPr>
      <w:r w:rsidRPr="00BB2051">
        <w:rPr>
          <w:b/>
          <w:highlight w:val="yellow"/>
        </w:rPr>
        <w:lastRenderedPageBreak/>
        <w:t>John 6:28-29</w:t>
      </w:r>
      <w:r>
        <w:t xml:space="preserve"> – Their spiritual understanding is that action must be taken. Jesus did not rebuke them, but said faith was the work – work of God.</w:t>
      </w:r>
    </w:p>
    <w:p w:rsidR="00BB2051" w:rsidRDefault="00BB2051" w:rsidP="00BB2051">
      <w:pPr>
        <w:pStyle w:val="ListParagraph"/>
        <w:numPr>
          <w:ilvl w:val="2"/>
          <w:numId w:val="4"/>
        </w:numPr>
      </w:pPr>
      <w:r w:rsidRPr="00BB2051">
        <w:rPr>
          <w:b/>
          <w:highlight w:val="yellow"/>
        </w:rPr>
        <w:t>Acts 2:37; 16:29-30</w:t>
      </w:r>
      <w:r>
        <w:t xml:space="preserve"> – question about what needed to be DONE – not </w:t>
      </w:r>
      <w:proofErr w:type="gramStart"/>
      <w:r>
        <w:t>rebuked, but</w:t>
      </w:r>
      <w:proofErr w:type="gramEnd"/>
      <w:r>
        <w:t xml:space="preserve"> given an answer.</w:t>
      </w:r>
    </w:p>
    <w:p w:rsidR="00BB2051" w:rsidRDefault="00BB2051" w:rsidP="00BB2051">
      <w:pPr>
        <w:pStyle w:val="ListParagraph"/>
        <w:numPr>
          <w:ilvl w:val="2"/>
          <w:numId w:val="4"/>
        </w:numPr>
      </w:pPr>
      <w:r w:rsidRPr="00BB2051">
        <w:rPr>
          <w:b/>
          <w:highlight w:val="yellow"/>
        </w:rPr>
        <w:t>James 2:24</w:t>
      </w:r>
      <w:r>
        <w:t xml:space="preserve"> – Justified by works, not faith only.</w:t>
      </w:r>
    </w:p>
    <w:p w:rsidR="00DB695A" w:rsidRDefault="00DB695A" w:rsidP="00DB695A">
      <w:pPr>
        <w:pStyle w:val="ListParagraph"/>
        <w:numPr>
          <w:ilvl w:val="0"/>
          <w:numId w:val="4"/>
        </w:numPr>
      </w:pPr>
      <w:r>
        <w:t xml:space="preserve">Baptism is </w:t>
      </w:r>
      <w:r w:rsidR="00613119">
        <w:t xml:space="preserve">Not </w:t>
      </w:r>
      <w:proofErr w:type="gramStart"/>
      <w:r>
        <w:t>For</w:t>
      </w:r>
      <w:proofErr w:type="gramEnd"/>
      <w:r>
        <w:t xml:space="preserve"> Salvation</w:t>
      </w:r>
    </w:p>
    <w:p w:rsidR="00BB2051" w:rsidRDefault="00BB2051" w:rsidP="00BB2051">
      <w:pPr>
        <w:pStyle w:val="ListParagraph"/>
        <w:numPr>
          <w:ilvl w:val="1"/>
          <w:numId w:val="4"/>
        </w:numPr>
      </w:pPr>
      <w:r>
        <w:t>Baptism, they say, is an outward sign of an inward grace. Or an outward representative washing of an inward washing of Jesus’ blood by faith.</w:t>
      </w:r>
    </w:p>
    <w:p w:rsidR="00BB2051" w:rsidRDefault="00BB2051" w:rsidP="00BB2051">
      <w:pPr>
        <w:pStyle w:val="ListParagraph"/>
        <w:numPr>
          <w:ilvl w:val="2"/>
          <w:numId w:val="4"/>
        </w:numPr>
      </w:pPr>
      <w:r>
        <w:t>Baptism is not essential to salvation.</w:t>
      </w:r>
    </w:p>
    <w:p w:rsidR="00BB2051" w:rsidRDefault="00BB2051" w:rsidP="00BB2051">
      <w:pPr>
        <w:pStyle w:val="ListParagraph"/>
        <w:numPr>
          <w:ilvl w:val="2"/>
          <w:numId w:val="4"/>
        </w:numPr>
      </w:pPr>
      <w:r>
        <w:t>If one is not baptized, he will be saved.</w:t>
      </w:r>
    </w:p>
    <w:p w:rsidR="00BB2051" w:rsidRDefault="00BB2051" w:rsidP="00BB2051">
      <w:pPr>
        <w:pStyle w:val="ListParagraph"/>
        <w:numPr>
          <w:ilvl w:val="1"/>
          <w:numId w:val="4"/>
        </w:numPr>
      </w:pPr>
      <w:r>
        <w:t>God says:</w:t>
      </w:r>
    </w:p>
    <w:p w:rsidR="00BB2051" w:rsidRDefault="00BB2051" w:rsidP="00BB2051">
      <w:pPr>
        <w:pStyle w:val="ListParagraph"/>
        <w:numPr>
          <w:ilvl w:val="2"/>
          <w:numId w:val="4"/>
        </w:numPr>
      </w:pPr>
      <w:r w:rsidRPr="00424E91">
        <w:rPr>
          <w:b/>
          <w:highlight w:val="yellow"/>
        </w:rPr>
        <w:t>Mark 16:16</w:t>
      </w:r>
      <w:r>
        <w:t xml:space="preserve"> – belief AND baptism are necessary for salvation.</w:t>
      </w:r>
    </w:p>
    <w:p w:rsidR="00BB2051" w:rsidRDefault="00BB2051" w:rsidP="00BB2051">
      <w:pPr>
        <w:pStyle w:val="ListParagraph"/>
        <w:numPr>
          <w:ilvl w:val="2"/>
          <w:numId w:val="4"/>
        </w:numPr>
      </w:pPr>
      <w:r w:rsidRPr="00424E91">
        <w:rPr>
          <w:b/>
          <w:highlight w:val="yellow"/>
        </w:rPr>
        <w:t>Acts 2:37-38</w:t>
      </w:r>
      <w:r>
        <w:t xml:space="preserve"> – Peter’s response was for them to be baptized – for the remission of sins.</w:t>
      </w:r>
    </w:p>
    <w:p w:rsidR="00BB2051" w:rsidRDefault="00BB2051" w:rsidP="00BB2051">
      <w:pPr>
        <w:pStyle w:val="ListParagraph"/>
        <w:numPr>
          <w:ilvl w:val="3"/>
          <w:numId w:val="4"/>
        </w:numPr>
      </w:pPr>
      <w:r w:rsidRPr="00424E91">
        <w:rPr>
          <w:b/>
          <w:highlight w:val="yellow"/>
        </w:rPr>
        <w:t>Matthew 26:28</w:t>
      </w:r>
      <w:r>
        <w:t xml:space="preserve"> – Jesus’ blood FOR remission of sins.</w:t>
      </w:r>
    </w:p>
    <w:p w:rsidR="00BB2051" w:rsidRDefault="00BB2051" w:rsidP="00BB2051">
      <w:pPr>
        <w:pStyle w:val="ListParagraph"/>
        <w:numPr>
          <w:ilvl w:val="3"/>
          <w:numId w:val="4"/>
        </w:numPr>
      </w:pPr>
      <w:r>
        <w:t>REACH THE BLOOD IN BAPTISM, NOT FAITH ONLY.</w:t>
      </w:r>
    </w:p>
    <w:p w:rsidR="00BB2051" w:rsidRDefault="00AF7B8C" w:rsidP="00BB2051">
      <w:pPr>
        <w:pStyle w:val="ListParagraph"/>
        <w:numPr>
          <w:ilvl w:val="2"/>
          <w:numId w:val="4"/>
        </w:numPr>
      </w:pPr>
      <w:r w:rsidRPr="00424E91">
        <w:rPr>
          <w:b/>
          <w:highlight w:val="yellow"/>
        </w:rPr>
        <w:t>1 Peter 3:21</w:t>
      </w:r>
      <w:r>
        <w:t xml:space="preserve"> – baptism saves you – DIRECT CONNECTION WITH SALVATION.</w:t>
      </w:r>
    </w:p>
    <w:p w:rsidR="00DB695A" w:rsidRDefault="00DB695A" w:rsidP="00DB695A">
      <w:pPr>
        <w:pStyle w:val="ListParagraph"/>
        <w:numPr>
          <w:ilvl w:val="0"/>
          <w:numId w:val="4"/>
        </w:numPr>
      </w:pPr>
      <w:r>
        <w:t>Apostasy is Impossible</w:t>
      </w:r>
    </w:p>
    <w:p w:rsidR="00424E91" w:rsidRDefault="00424E91" w:rsidP="00424E91">
      <w:pPr>
        <w:pStyle w:val="ListParagraph"/>
        <w:numPr>
          <w:ilvl w:val="1"/>
          <w:numId w:val="4"/>
        </w:numPr>
      </w:pPr>
      <w:r>
        <w:t>Once a person is saved he cannot lose his salvation.</w:t>
      </w:r>
    </w:p>
    <w:p w:rsidR="00424E91" w:rsidRDefault="00424E91" w:rsidP="00424E91">
      <w:pPr>
        <w:pStyle w:val="ListParagraph"/>
        <w:numPr>
          <w:ilvl w:val="1"/>
          <w:numId w:val="4"/>
        </w:numPr>
      </w:pPr>
      <w:r>
        <w:t>God says:</w:t>
      </w:r>
    </w:p>
    <w:p w:rsidR="00424E91" w:rsidRDefault="00424E91" w:rsidP="00424E91">
      <w:pPr>
        <w:pStyle w:val="ListParagraph"/>
        <w:numPr>
          <w:ilvl w:val="2"/>
          <w:numId w:val="4"/>
        </w:numPr>
      </w:pPr>
      <w:r w:rsidRPr="00424E91">
        <w:rPr>
          <w:b/>
          <w:highlight w:val="yellow"/>
        </w:rPr>
        <w:t>1 Corinthians 10:12</w:t>
      </w:r>
      <w:r>
        <w:t xml:space="preserve"> – you can fall – BEWARE.</w:t>
      </w:r>
    </w:p>
    <w:p w:rsidR="00424E91" w:rsidRDefault="00424E91" w:rsidP="00424E91">
      <w:pPr>
        <w:pStyle w:val="ListParagraph"/>
        <w:numPr>
          <w:ilvl w:val="2"/>
          <w:numId w:val="4"/>
        </w:numPr>
      </w:pPr>
      <w:r w:rsidRPr="00424E91">
        <w:rPr>
          <w:b/>
          <w:highlight w:val="yellow"/>
        </w:rPr>
        <w:t>Galatians 5:4</w:t>
      </w:r>
      <w:r>
        <w:t xml:space="preserve"> – some had “fallen from grace.”</w:t>
      </w:r>
    </w:p>
    <w:p w:rsidR="00424E91" w:rsidRDefault="00424E91" w:rsidP="00424E91">
      <w:pPr>
        <w:pStyle w:val="ListParagraph"/>
        <w:numPr>
          <w:ilvl w:val="2"/>
          <w:numId w:val="4"/>
        </w:numPr>
      </w:pPr>
      <w:r w:rsidRPr="00424E91">
        <w:rPr>
          <w:b/>
          <w:highlight w:val="yellow"/>
        </w:rPr>
        <w:t>Hebrews 12:15</w:t>
      </w:r>
      <w:r>
        <w:t xml:space="preserve"> – be careful you don’t fall from grace.</w:t>
      </w:r>
    </w:p>
    <w:p w:rsidR="00424E91" w:rsidRDefault="00424E91" w:rsidP="00424E91">
      <w:pPr>
        <w:pStyle w:val="ListParagraph"/>
        <w:numPr>
          <w:ilvl w:val="2"/>
          <w:numId w:val="4"/>
        </w:numPr>
      </w:pPr>
      <w:r w:rsidRPr="00424E91">
        <w:rPr>
          <w:b/>
          <w:highlight w:val="yellow"/>
        </w:rPr>
        <w:t>2 Peter 3:14</w:t>
      </w:r>
      <w:r>
        <w:t xml:space="preserve"> – be diligent to be found by Him blameless – implication is that you can be found by Jesus unready!</w:t>
      </w:r>
    </w:p>
    <w:p w:rsidR="00424E91" w:rsidRPr="00424E91" w:rsidRDefault="00424E91" w:rsidP="00424E91">
      <w:pPr>
        <w:rPr>
          <w:b/>
        </w:rPr>
      </w:pPr>
      <w:r w:rsidRPr="00424E91">
        <w:rPr>
          <w:b/>
        </w:rPr>
        <w:t>Conclusion</w:t>
      </w:r>
    </w:p>
    <w:p w:rsidR="00424E91" w:rsidRDefault="00424E91" w:rsidP="00424E91">
      <w:pPr>
        <w:pStyle w:val="ListParagraph"/>
        <w:numPr>
          <w:ilvl w:val="0"/>
          <w:numId w:val="5"/>
        </w:numPr>
      </w:pPr>
      <w:r>
        <w:t>When God says one thing (YES) He does not mean another (NO).</w:t>
      </w:r>
    </w:p>
    <w:p w:rsidR="00424E91" w:rsidRDefault="00424E91" w:rsidP="00424E91">
      <w:pPr>
        <w:pStyle w:val="ListParagraph"/>
        <w:numPr>
          <w:ilvl w:val="0"/>
          <w:numId w:val="5"/>
        </w:numPr>
      </w:pPr>
      <w:r>
        <w:t>When God says one thing (YES) and we say another thing (NO), we are not right with God.</w:t>
      </w:r>
    </w:p>
    <w:p w:rsidR="00424E91" w:rsidRPr="00424E91" w:rsidRDefault="00424E91" w:rsidP="00424E91">
      <w:pPr>
        <w:pStyle w:val="ListParagraph"/>
        <w:numPr>
          <w:ilvl w:val="0"/>
          <w:numId w:val="5"/>
        </w:numPr>
        <w:rPr>
          <w:b/>
        </w:rPr>
      </w:pPr>
      <w:r w:rsidRPr="00424E91">
        <w:rPr>
          <w:b/>
        </w:rPr>
        <w:t>We should be careful to accept what the gospel says, and only follow it!</w:t>
      </w:r>
    </w:p>
    <w:sectPr w:rsidR="00424E91" w:rsidRPr="00424E9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04C" w:rsidRDefault="007C604C" w:rsidP="00E873A3">
      <w:pPr>
        <w:spacing w:after="0" w:line="240" w:lineRule="auto"/>
      </w:pPr>
      <w:r>
        <w:separator/>
      </w:r>
    </w:p>
  </w:endnote>
  <w:endnote w:type="continuationSeparator" w:id="0">
    <w:p w:rsidR="007C604C" w:rsidRDefault="007C604C" w:rsidP="00E8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91765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73A3" w:rsidRDefault="00E873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73A3" w:rsidRDefault="00E873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04C" w:rsidRDefault="007C604C" w:rsidP="00E873A3">
      <w:pPr>
        <w:spacing w:after="0" w:line="240" w:lineRule="auto"/>
      </w:pPr>
      <w:r>
        <w:separator/>
      </w:r>
    </w:p>
  </w:footnote>
  <w:footnote w:type="continuationSeparator" w:id="0">
    <w:p w:rsidR="007C604C" w:rsidRDefault="007C604C" w:rsidP="00E87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3A3" w:rsidRDefault="00E873A3" w:rsidP="00E873A3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15F5"/>
    <w:multiLevelType w:val="hybridMultilevel"/>
    <w:tmpl w:val="FE34C18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85464E"/>
    <w:multiLevelType w:val="hybridMultilevel"/>
    <w:tmpl w:val="DD709B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0B3C14"/>
    <w:multiLevelType w:val="hybridMultilevel"/>
    <w:tmpl w:val="5784E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F2099"/>
    <w:multiLevelType w:val="hybridMultilevel"/>
    <w:tmpl w:val="6E680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C6A9C"/>
    <w:multiLevelType w:val="hybridMultilevel"/>
    <w:tmpl w:val="691E0E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A3"/>
    <w:rsid w:val="000638DF"/>
    <w:rsid w:val="00064FA2"/>
    <w:rsid w:val="00117BCF"/>
    <w:rsid w:val="00176C0D"/>
    <w:rsid w:val="001A5CB8"/>
    <w:rsid w:val="00234D36"/>
    <w:rsid w:val="002F3D94"/>
    <w:rsid w:val="003E5DE9"/>
    <w:rsid w:val="004224F8"/>
    <w:rsid w:val="00424E91"/>
    <w:rsid w:val="004350B0"/>
    <w:rsid w:val="0049781C"/>
    <w:rsid w:val="0054381D"/>
    <w:rsid w:val="005A6FAB"/>
    <w:rsid w:val="005F08C6"/>
    <w:rsid w:val="00613119"/>
    <w:rsid w:val="00706C20"/>
    <w:rsid w:val="00714C53"/>
    <w:rsid w:val="00742129"/>
    <w:rsid w:val="00760C62"/>
    <w:rsid w:val="007A34C1"/>
    <w:rsid w:val="007C604C"/>
    <w:rsid w:val="007C66A2"/>
    <w:rsid w:val="00853FBF"/>
    <w:rsid w:val="00963AC3"/>
    <w:rsid w:val="00A4138A"/>
    <w:rsid w:val="00A72CD5"/>
    <w:rsid w:val="00A8387B"/>
    <w:rsid w:val="00AD6BE2"/>
    <w:rsid w:val="00AE3085"/>
    <w:rsid w:val="00AF7B8C"/>
    <w:rsid w:val="00BB2051"/>
    <w:rsid w:val="00BB305C"/>
    <w:rsid w:val="00BC2867"/>
    <w:rsid w:val="00C535BF"/>
    <w:rsid w:val="00C66310"/>
    <w:rsid w:val="00C962C8"/>
    <w:rsid w:val="00CB6B07"/>
    <w:rsid w:val="00D75AB6"/>
    <w:rsid w:val="00DB695A"/>
    <w:rsid w:val="00DF779B"/>
    <w:rsid w:val="00E22780"/>
    <w:rsid w:val="00E873A3"/>
    <w:rsid w:val="00EE54FD"/>
    <w:rsid w:val="00EF3B95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D161F"/>
  <w15:chartTrackingRefBased/>
  <w15:docId w15:val="{1400B868-C594-45D8-AAFC-3F2C35D9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3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A3"/>
  </w:style>
  <w:style w:type="paragraph" w:styleId="Footer">
    <w:name w:val="footer"/>
    <w:basedOn w:val="Normal"/>
    <w:link w:val="FooterChar"/>
    <w:uiPriority w:val="99"/>
    <w:unhideWhenUsed/>
    <w:rsid w:val="00E87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Cox</dc:creator>
  <cp:keywords/>
  <dc:description/>
  <cp:lastModifiedBy>Stan Cox</cp:lastModifiedBy>
  <cp:revision>81</cp:revision>
  <dcterms:created xsi:type="dcterms:W3CDTF">2018-09-07T20:10:00Z</dcterms:created>
  <dcterms:modified xsi:type="dcterms:W3CDTF">2018-09-08T21:37:00Z</dcterms:modified>
</cp:coreProperties>
</file>