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5EA6" w14:textId="77777777" w:rsidR="0027144D" w:rsidRPr="00BB691D" w:rsidRDefault="00D37288">
      <w:pPr>
        <w:rPr>
          <w:rFonts w:asciiTheme="minorHAnsi" w:hAnsiTheme="minorHAnsi" w:cstheme="minorHAnsi"/>
          <w:b/>
          <w:color w:val="000000" w:themeColor="text1"/>
          <w:sz w:val="32"/>
        </w:rPr>
      </w:pPr>
      <w:r w:rsidRPr="00BB691D">
        <w:rPr>
          <w:rFonts w:asciiTheme="minorHAnsi" w:hAnsiTheme="minorHAnsi" w:cstheme="minorHAnsi"/>
          <w:b/>
          <w:color w:val="000000" w:themeColor="text1"/>
          <w:sz w:val="32"/>
        </w:rPr>
        <w:t>Add to Your Faith</w:t>
      </w:r>
    </w:p>
    <w:p w14:paraId="0679CC97" w14:textId="77777777" w:rsidR="00D37288" w:rsidRPr="00BB691D" w:rsidRDefault="00D37288">
      <w:pPr>
        <w:rPr>
          <w:rFonts w:asciiTheme="minorHAnsi" w:hAnsiTheme="minorHAnsi" w:cstheme="minorHAnsi"/>
          <w:i/>
          <w:color w:val="000000" w:themeColor="text1"/>
          <w:sz w:val="28"/>
        </w:rPr>
      </w:pPr>
      <w:r w:rsidRPr="00BB691D">
        <w:rPr>
          <w:rFonts w:asciiTheme="minorHAnsi" w:hAnsiTheme="minorHAnsi" w:cstheme="minorHAnsi"/>
          <w:i/>
          <w:color w:val="000000" w:themeColor="text1"/>
          <w:sz w:val="28"/>
        </w:rPr>
        <w:t>2 Peter 1:5-11</w:t>
      </w:r>
    </w:p>
    <w:p w14:paraId="09AA7EDF" w14:textId="77777777" w:rsidR="00D37288" w:rsidRPr="00BB691D" w:rsidRDefault="00D37288">
      <w:pPr>
        <w:rPr>
          <w:rFonts w:asciiTheme="minorHAnsi" w:hAnsiTheme="minorHAnsi" w:cstheme="minorHAnsi"/>
          <w:b/>
          <w:color w:val="000000" w:themeColor="text1"/>
        </w:rPr>
      </w:pPr>
      <w:r w:rsidRPr="00BB691D">
        <w:rPr>
          <w:rFonts w:asciiTheme="minorHAnsi" w:hAnsiTheme="minorHAnsi" w:cstheme="minorHAnsi"/>
          <w:b/>
          <w:color w:val="000000" w:themeColor="text1"/>
        </w:rPr>
        <w:t>Introduction</w:t>
      </w:r>
    </w:p>
    <w:p w14:paraId="6CD1E576" w14:textId="77777777" w:rsidR="00D37288" w:rsidRPr="00BB691D" w:rsidRDefault="00C30871" w:rsidP="00C30871">
      <w:pPr>
        <w:pStyle w:val="ListParagraph"/>
        <w:numPr>
          <w:ilvl w:val="0"/>
          <w:numId w:val="1"/>
        </w:numPr>
        <w:rPr>
          <w:rFonts w:asciiTheme="minorHAnsi" w:hAnsiTheme="minorHAnsi" w:cstheme="minorHAnsi"/>
          <w:color w:val="000000" w:themeColor="text1"/>
        </w:rPr>
      </w:pPr>
      <w:r w:rsidRPr="00BB691D">
        <w:rPr>
          <w:rFonts w:asciiTheme="minorHAnsi" w:hAnsiTheme="minorHAnsi" w:cstheme="minorHAnsi"/>
          <w:color w:val="000000" w:themeColor="text1"/>
        </w:rPr>
        <w:t>It is especially helpful at the start of a new year to remind ourselves of our goal, and how we are to reach</w:t>
      </w:r>
      <w:r w:rsidR="00646E97" w:rsidRPr="00BB691D">
        <w:rPr>
          <w:rFonts w:asciiTheme="minorHAnsi" w:hAnsiTheme="minorHAnsi" w:cstheme="minorHAnsi"/>
          <w:color w:val="000000" w:themeColor="text1"/>
        </w:rPr>
        <w:t xml:space="preserve"> such.</w:t>
      </w:r>
    </w:p>
    <w:p w14:paraId="4B5CBF67" w14:textId="77777777" w:rsidR="00646E97" w:rsidRPr="00BB691D" w:rsidRDefault="00646E97" w:rsidP="00C30871">
      <w:pPr>
        <w:pStyle w:val="ListParagraph"/>
        <w:numPr>
          <w:ilvl w:val="0"/>
          <w:numId w:val="1"/>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We want to be able to utter the words which the great apostle penned toward the close of his life – </w:t>
      </w:r>
      <w:r w:rsidRPr="00BB691D">
        <w:rPr>
          <w:rFonts w:asciiTheme="minorHAnsi" w:hAnsiTheme="minorHAnsi" w:cstheme="minorHAnsi"/>
          <w:b/>
          <w:color w:val="000000" w:themeColor="text1"/>
          <w:highlight w:val="yellow"/>
        </w:rPr>
        <w:t>2 Timothy 4:6-8</w:t>
      </w:r>
      <w:r w:rsidRPr="00BB691D">
        <w:rPr>
          <w:rFonts w:asciiTheme="minorHAnsi" w:hAnsiTheme="minorHAnsi" w:cstheme="minorHAnsi"/>
          <w:color w:val="000000" w:themeColor="text1"/>
        </w:rPr>
        <w:t xml:space="preserve"> – He lived his life sacrificially, and did what was necessary to receive that crown.</w:t>
      </w:r>
    </w:p>
    <w:p w14:paraId="40279CAC" w14:textId="77777777" w:rsidR="00646E97" w:rsidRPr="00BB691D" w:rsidRDefault="00646E97" w:rsidP="00C30871">
      <w:pPr>
        <w:pStyle w:val="ListParagraph"/>
        <w:numPr>
          <w:ilvl w:val="0"/>
          <w:numId w:val="1"/>
        </w:numPr>
        <w:rPr>
          <w:rFonts w:asciiTheme="minorHAnsi" w:hAnsiTheme="minorHAnsi" w:cstheme="minorHAnsi"/>
          <w:color w:val="000000" w:themeColor="text1"/>
        </w:rPr>
      </w:pPr>
      <w:r w:rsidRPr="00BB691D">
        <w:rPr>
          <w:rFonts w:asciiTheme="minorHAnsi" w:hAnsiTheme="minorHAnsi" w:cstheme="minorHAnsi"/>
          <w:color w:val="000000" w:themeColor="text1"/>
        </w:rPr>
        <w:t>What do we need to work on in 2019 to secure heaven for ourselves?</w:t>
      </w:r>
    </w:p>
    <w:p w14:paraId="4AB24C8C" w14:textId="77777777" w:rsidR="00D37288" w:rsidRPr="00BB691D" w:rsidRDefault="003236A9" w:rsidP="00D37288">
      <w:pPr>
        <w:pStyle w:val="ListParagraph"/>
        <w:numPr>
          <w:ilvl w:val="0"/>
          <w:numId w:val="2"/>
        </w:numPr>
        <w:rPr>
          <w:rFonts w:asciiTheme="minorHAnsi" w:hAnsiTheme="minorHAnsi" w:cstheme="minorHAnsi"/>
          <w:color w:val="000000" w:themeColor="text1"/>
        </w:rPr>
      </w:pPr>
      <w:r w:rsidRPr="00BB691D">
        <w:rPr>
          <w:rFonts w:asciiTheme="minorHAnsi" w:hAnsiTheme="minorHAnsi" w:cstheme="minorHAnsi"/>
          <w:color w:val="000000" w:themeColor="text1"/>
        </w:rPr>
        <w:t>Our Goal</w:t>
      </w:r>
    </w:p>
    <w:p w14:paraId="352F7D70" w14:textId="77777777" w:rsidR="003236A9" w:rsidRPr="00BB691D" w:rsidRDefault="003236A9" w:rsidP="003236A9">
      <w:pPr>
        <w:pStyle w:val="ListParagraph"/>
        <w:numPr>
          <w:ilvl w:val="0"/>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Fellowship </w:t>
      </w:r>
      <w:r w:rsidR="0053489A" w:rsidRPr="00BB691D">
        <w:rPr>
          <w:rFonts w:asciiTheme="minorHAnsi" w:hAnsiTheme="minorHAnsi" w:cstheme="minorHAnsi"/>
          <w:color w:val="000000" w:themeColor="text1"/>
        </w:rPr>
        <w:t>with</w:t>
      </w:r>
      <w:r w:rsidRPr="00BB691D">
        <w:rPr>
          <w:rFonts w:asciiTheme="minorHAnsi" w:hAnsiTheme="minorHAnsi" w:cstheme="minorHAnsi"/>
          <w:color w:val="000000" w:themeColor="text1"/>
        </w:rPr>
        <w:t xml:space="preserve"> the Divine Nature</w:t>
      </w:r>
    </w:p>
    <w:p w14:paraId="79EBFEB6" w14:textId="77777777" w:rsidR="007D3BA1" w:rsidRPr="00BB691D" w:rsidRDefault="00E71251" w:rsidP="007D3BA1">
      <w:pPr>
        <w:pStyle w:val="ListParagraph"/>
        <w:numPr>
          <w:ilvl w:val="1"/>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Peter 1:4</w:t>
      </w:r>
      <w:r w:rsidRPr="00BB691D">
        <w:rPr>
          <w:rFonts w:asciiTheme="minorHAnsi" w:hAnsiTheme="minorHAnsi" w:cstheme="minorHAnsi"/>
          <w:color w:val="000000" w:themeColor="text1"/>
        </w:rPr>
        <w:t xml:space="preserve"> – through the promises we can partake of the divine nature.</w:t>
      </w:r>
    </w:p>
    <w:p w14:paraId="6D9781D4" w14:textId="77777777" w:rsidR="00E71251" w:rsidRPr="00BB691D" w:rsidRDefault="00E71251" w:rsidP="00E71251">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In doing so we escape spiritual depravity – “corruption that is in the world through lust”</w:t>
      </w:r>
    </w:p>
    <w:p w14:paraId="685C89A4" w14:textId="079A6832" w:rsidR="00E71251" w:rsidRDefault="00E71251" w:rsidP="00E71251">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Only ONE divine nature – i.e. DEITY – </w:t>
      </w:r>
      <w:r w:rsidRPr="00BB691D">
        <w:rPr>
          <w:rFonts w:asciiTheme="minorHAnsi" w:hAnsiTheme="minorHAnsi" w:cstheme="minorHAnsi"/>
          <w:b/>
          <w:color w:val="000000" w:themeColor="text1"/>
          <w:highlight w:val="yellow"/>
        </w:rPr>
        <w:t>cf. 1 Corinthians 8:4-6</w:t>
      </w:r>
      <w:r w:rsidRPr="00BB691D">
        <w:rPr>
          <w:rFonts w:asciiTheme="minorHAnsi" w:hAnsiTheme="minorHAnsi" w:cstheme="minorHAnsi"/>
          <w:color w:val="000000" w:themeColor="text1"/>
        </w:rPr>
        <w:t xml:space="preserve"> – concerning idols, NO OTHER GOD BUT ONE.</w:t>
      </w:r>
    </w:p>
    <w:p w14:paraId="499BFF09" w14:textId="27CE55A2" w:rsidR="00F868EA" w:rsidRPr="00BB691D" w:rsidRDefault="00F868EA" w:rsidP="00F868EA">
      <w:pPr>
        <w:pStyle w:val="ListParagraph"/>
        <w:numPr>
          <w:ilvl w:val="3"/>
          <w:numId w:val="3"/>
        </w:numPr>
        <w:rPr>
          <w:rFonts w:asciiTheme="minorHAnsi" w:hAnsiTheme="minorHAnsi" w:cstheme="minorHAnsi"/>
          <w:color w:val="000000" w:themeColor="text1"/>
        </w:rPr>
      </w:pPr>
      <w:r>
        <w:rPr>
          <w:rFonts w:asciiTheme="minorHAnsi" w:hAnsiTheme="minorHAnsi" w:cstheme="minorHAnsi"/>
          <w:color w:val="000000" w:themeColor="text1"/>
        </w:rPr>
        <w:t>There is nothing we could do to become God. It is impossible.</w:t>
      </w:r>
    </w:p>
    <w:p w14:paraId="41193A82" w14:textId="77777777" w:rsidR="00E71251" w:rsidRPr="00BB691D" w:rsidRDefault="00E71251" w:rsidP="00E71251">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Then how are we to partake of the divine nature?</w:t>
      </w:r>
    </w:p>
    <w:p w14:paraId="7FE67692" w14:textId="77777777" w:rsidR="00E71251" w:rsidRPr="00BB691D" w:rsidRDefault="00E71251" w:rsidP="00E71251">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Partakers – </w:t>
      </w:r>
      <w:r w:rsidRPr="00BB691D">
        <w:rPr>
          <w:rFonts w:asciiTheme="minorHAnsi" w:hAnsiTheme="minorHAnsi" w:cstheme="minorHAnsi"/>
          <w:i/>
          <w:color w:val="000000" w:themeColor="text1"/>
        </w:rPr>
        <w:t>koinōnos</w:t>
      </w:r>
      <w:r w:rsidRPr="00BB691D">
        <w:rPr>
          <w:rFonts w:asciiTheme="minorHAnsi" w:hAnsiTheme="minorHAnsi" w:cstheme="minorHAnsi"/>
          <w:color w:val="000000" w:themeColor="text1"/>
        </w:rPr>
        <w:t>; from 2839; a sharer, i.e. associate. (Strong)</w:t>
      </w:r>
    </w:p>
    <w:p w14:paraId="475FCE14" w14:textId="77777777" w:rsidR="00E71251" w:rsidRPr="00BB691D" w:rsidRDefault="00E71251" w:rsidP="00E71251">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“a partner, sharer, in anything” (Strong)</w:t>
      </w:r>
    </w:p>
    <w:p w14:paraId="4171A5AA" w14:textId="659B50DF" w:rsidR="00E71251" w:rsidRPr="00BB691D" w:rsidRDefault="00E71251" w:rsidP="00E71251">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Cf. 1 Corinthians 10:18</w:t>
      </w:r>
      <w:r w:rsidRPr="00BB691D">
        <w:rPr>
          <w:rFonts w:asciiTheme="minorHAnsi" w:hAnsiTheme="minorHAnsi" w:cstheme="minorHAnsi"/>
          <w:color w:val="000000" w:themeColor="text1"/>
        </w:rPr>
        <w:t xml:space="preserve"> – admonishing those who involve themselves in idolatry by participation through eating in the temple of the idol. (Like those of Israel who ate of the </w:t>
      </w:r>
      <w:r w:rsidR="000D79EC" w:rsidRPr="00BB691D">
        <w:rPr>
          <w:rFonts w:asciiTheme="minorHAnsi" w:hAnsiTheme="minorHAnsi" w:cstheme="minorHAnsi"/>
          <w:color w:val="000000" w:themeColor="text1"/>
        </w:rPr>
        <w:t>sacrifice shared with those who sacrificed to God</w:t>
      </w:r>
      <w:r w:rsidR="00EE3FB3">
        <w:rPr>
          <w:rFonts w:asciiTheme="minorHAnsi" w:hAnsiTheme="minorHAnsi" w:cstheme="minorHAnsi"/>
          <w:color w:val="000000" w:themeColor="text1"/>
        </w:rPr>
        <w:t>, and in so doing worshiped the same God</w:t>
      </w:r>
      <w:r w:rsidR="000D79EC" w:rsidRPr="00BB691D">
        <w:rPr>
          <w:rFonts w:asciiTheme="minorHAnsi" w:hAnsiTheme="minorHAnsi" w:cstheme="minorHAnsi"/>
          <w:color w:val="000000" w:themeColor="text1"/>
        </w:rPr>
        <w:t>, the Corinthians who ate of the meat offered to idols in the temple shared with those who made the sacrifice in idolatry</w:t>
      </w:r>
      <w:r w:rsidR="00EE3FB3">
        <w:rPr>
          <w:rFonts w:asciiTheme="minorHAnsi" w:hAnsiTheme="minorHAnsi" w:cstheme="minorHAnsi"/>
          <w:color w:val="000000" w:themeColor="text1"/>
        </w:rPr>
        <w:t>, thus participated in idolatry</w:t>
      </w:r>
      <w:r w:rsidR="000D79EC" w:rsidRPr="00BB691D">
        <w:rPr>
          <w:rFonts w:asciiTheme="minorHAnsi" w:hAnsiTheme="minorHAnsi" w:cstheme="minorHAnsi"/>
          <w:color w:val="000000" w:themeColor="text1"/>
        </w:rPr>
        <w:t>.)</w:t>
      </w:r>
    </w:p>
    <w:p w14:paraId="3FED40C7" w14:textId="77777777" w:rsidR="000D79EC" w:rsidRPr="00BB691D" w:rsidRDefault="000D79E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1 John 1:3</w:t>
      </w:r>
      <w:r w:rsidRPr="00BB691D">
        <w:rPr>
          <w:rFonts w:asciiTheme="minorHAnsi" w:hAnsiTheme="minorHAnsi" w:cstheme="minorHAnsi"/>
          <w:color w:val="000000" w:themeColor="text1"/>
        </w:rPr>
        <w:t xml:space="preserve"> – Word of life declared that we might have fellowship with God.</w:t>
      </w:r>
    </w:p>
    <w:p w14:paraId="0BDAD9DA" w14:textId="77777777" w:rsidR="000D79EC" w:rsidRPr="00BB691D" w:rsidRDefault="000D79EC" w:rsidP="000D79EC">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Fellowship – </w:t>
      </w:r>
      <w:r w:rsidRPr="00BB691D">
        <w:rPr>
          <w:rFonts w:asciiTheme="minorHAnsi" w:hAnsiTheme="minorHAnsi" w:cstheme="minorHAnsi"/>
          <w:i/>
          <w:color w:val="000000" w:themeColor="text1"/>
        </w:rPr>
        <w:t>koinōnia</w:t>
      </w:r>
      <w:r w:rsidRPr="00BB691D">
        <w:rPr>
          <w:rFonts w:asciiTheme="minorHAnsi" w:hAnsiTheme="minorHAnsi" w:cstheme="minorHAnsi"/>
          <w:color w:val="000000" w:themeColor="text1"/>
        </w:rPr>
        <w:t xml:space="preserve">; from </w:t>
      </w:r>
      <w:r w:rsidRPr="00BB691D">
        <w:rPr>
          <w:rFonts w:asciiTheme="minorHAnsi" w:hAnsiTheme="minorHAnsi" w:cstheme="minorHAnsi"/>
          <w:i/>
          <w:color w:val="000000" w:themeColor="text1"/>
        </w:rPr>
        <w:t>koinōnos</w:t>
      </w:r>
      <w:r w:rsidRPr="00BB691D">
        <w:rPr>
          <w:rFonts w:asciiTheme="minorHAnsi" w:hAnsiTheme="minorHAnsi" w:cstheme="minorHAnsi"/>
          <w:color w:val="000000" w:themeColor="text1"/>
        </w:rPr>
        <w:t>; partnership, i.e. (literally) participation, or (social) intercourse. (Strong)</w:t>
      </w:r>
    </w:p>
    <w:p w14:paraId="65E44594" w14:textId="77777777" w:rsidR="000D79EC" w:rsidRPr="00BB691D" w:rsidRDefault="000D79EC" w:rsidP="000D79EC">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We don’t become God, but we become a PARTNER, or SHARER WITH HIM – </w:t>
      </w:r>
      <w:r w:rsidRPr="00BB691D">
        <w:rPr>
          <w:rFonts w:asciiTheme="minorHAnsi" w:hAnsiTheme="minorHAnsi" w:cstheme="minorHAnsi"/>
          <w:b/>
          <w:color w:val="000000" w:themeColor="text1"/>
          <w:highlight w:val="yellow"/>
        </w:rPr>
        <w:t>(vv. 5-7)</w:t>
      </w:r>
      <w:r w:rsidRPr="00BB691D">
        <w:rPr>
          <w:rFonts w:asciiTheme="minorHAnsi" w:hAnsiTheme="minorHAnsi" w:cstheme="minorHAnsi"/>
          <w:color w:val="000000" w:themeColor="text1"/>
        </w:rPr>
        <w:t xml:space="preserve"> – IN THE LIGHT.</w:t>
      </w:r>
    </w:p>
    <w:p w14:paraId="014E2040" w14:textId="77AFCB33" w:rsidR="000D79EC" w:rsidRPr="00BB691D" w:rsidRDefault="000D79E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We are partakers of the divine nature by sharing in common with </w:t>
      </w:r>
      <w:r w:rsidR="00A41932">
        <w:rPr>
          <w:rFonts w:asciiTheme="minorHAnsi" w:hAnsiTheme="minorHAnsi" w:cstheme="minorHAnsi"/>
          <w:color w:val="000000" w:themeColor="text1"/>
        </w:rPr>
        <w:t>Him</w:t>
      </w:r>
      <w:r w:rsidR="00561FD1">
        <w:rPr>
          <w:rFonts w:asciiTheme="minorHAnsi" w:hAnsiTheme="minorHAnsi" w:cstheme="minorHAnsi"/>
          <w:color w:val="000000" w:themeColor="text1"/>
        </w:rPr>
        <w:t xml:space="preserve"> – take on His virtues and characteristics by faith</w:t>
      </w:r>
      <w:r w:rsidRPr="00BB691D">
        <w:rPr>
          <w:rFonts w:asciiTheme="minorHAnsi" w:hAnsiTheme="minorHAnsi" w:cstheme="minorHAnsi"/>
          <w:color w:val="000000" w:themeColor="text1"/>
        </w:rPr>
        <w:t>.</w:t>
      </w:r>
    </w:p>
    <w:p w14:paraId="2D37F6CA" w14:textId="77777777" w:rsidR="000D79EC" w:rsidRPr="00BB691D" w:rsidRDefault="000D79EC" w:rsidP="000D79EC">
      <w:pPr>
        <w:pStyle w:val="ListParagraph"/>
        <w:numPr>
          <w:ilvl w:val="1"/>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Attracted to such participation:</w:t>
      </w:r>
    </w:p>
    <w:p w14:paraId="57037E6C" w14:textId="77777777" w:rsidR="000D79EC" w:rsidRPr="00BB691D" w:rsidRDefault="000D79EC" w:rsidP="000D79EC">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Peter 1:3</w:t>
      </w:r>
      <w:r w:rsidRPr="00BB691D">
        <w:rPr>
          <w:rFonts w:asciiTheme="minorHAnsi" w:hAnsiTheme="minorHAnsi" w:cstheme="minorHAnsi"/>
          <w:color w:val="000000" w:themeColor="text1"/>
        </w:rPr>
        <w:t xml:space="preserve"> – called by glory and virtue.</w:t>
      </w:r>
    </w:p>
    <w:p w14:paraId="3C15CED0" w14:textId="77777777" w:rsidR="000D79EC" w:rsidRPr="00BB691D" w:rsidRDefault="000D79E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color w:val="000000" w:themeColor="text1"/>
        </w:rPr>
        <w:lastRenderedPageBreak/>
        <w:t>Knowledge of Him (CHRIST).</w:t>
      </w:r>
    </w:p>
    <w:p w14:paraId="2BABCDFE" w14:textId="77777777" w:rsidR="000D79EC" w:rsidRPr="00BB691D" w:rsidRDefault="000D79E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Glory and virtue (moral excellence; Sinless – </w:t>
      </w:r>
      <w:r w:rsidRPr="00BB691D">
        <w:rPr>
          <w:rFonts w:asciiTheme="minorHAnsi" w:hAnsiTheme="minorHAnsi" w:cstheme="minorHAnsi"/>
          <w:b/>
          <w:color w:val="000000" w:themeColor="text1"/>
          <w:highlight w:val="yellow"/>
        </w:rPr>
        <w:t>Hebrews 7:26)</w:t>
      </w:r>
      <w:r w:rsidRPr="00BB691D">
        <w:rPr>
          <w:rFonts w:asciiTheme="minorHAnsi" w:hAnsiTheme="minorHAnsi" w:cstheme="minorHAnsi"/>
          <w:color w:val="000000" w:themeColor="text1"/>
        </w:rPr>
        <w:t xml:space="preserve"> of Christ attract us to Him, and what He offers – </w:t>
      </w:r>
      <w:r w:rsidRPr="00BB691D">
        <w:rPr>
          <w:rFonts w:asciiTheme="minorHAnsi" w:hAnsiTheme="minorHAnsi" w:cstheme="minorHAnsi"/>
          <w:b/>
          <w:color w:val="000000" w:themeColor="text1"/>
          <w:highlight w:val="yellow"/>
        </w:rPr>
        <w:t>John 1:9, 14; 3:21</w:t>
      </w:r>
      <w:r w:rsidRPr="00BB691D">
        <w:rPr>
          <w:rFonts w:asciiTheme="minorHAnsi" w:hAnsiTheme="minorHAnsi" w:cstheme="minorHAnsi"/>
          <w:color w:val="000000" w:themeColor="text1"/>
        </w:rPr>
        <w:t xml:space="preserve"> – Light, glory, come to the light.</w:t>
      </w:r>
    </w:p>
    <w:p w14:paraId="790A473C" w14:textId="77777777" w:rsidR="000D79EC" w:rsidRPr="00BB691D" w:rsidRDefault="000D79EC" w:rsidP="000D79EC">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Participate in such through knowledge:</w:t>
      </w:r>
    </w:p>
    <w:p w14:paraId="1A5BD152" w14:textId="77777777" w:rsidR="000D79EC" w:rsidRPr="00BB691D" w:rsidRDefault="000D79E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Peter 1:3-4</w:t>
      </w:r>
      <w:r w:rsidRPr="00BB691D">
        <w:rPr>
          <w:rFonts w:asciiTheme="minorHAnsi" w:hAnsiTheme="minorHAnsi" w:cstheme="minorHAnsi"/>
          <w:color w:val="000000" w:themeColor="text1"/>
        </w:rPr>
        <w:t xml:space="preserve"> – life and godliness, partake of divine nature, through “the knowledge of Him.”</w:t>
      </w:r>
    </w:p>
    <w:p w14:paraId="4F79E877" w14:textId="77777777" w:rsidR="000D79EC" w:rsidRPr="00BB691D" w:rsidRDefault="000D79EC" w:rsidP="000D79EC">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Knowledge – </w:t>
      </w:r>
      <w:r w:rsidRPr="00BB691D">
        <w:rPr>
          <w:rFonts w:asciiTheme="minorHAnsi" w:hAnsiTheme="minorHAnsi" w:cstheme="minorHAnsi"/>
          <w:i/>
          <w:color w:val="000000" w:themeColor="text1"/>
        </w:rPr>
        <w:t>epignōsis</w:t>
      </w:r>
      <w:r w:rsidRPr="00BB691D">
        <w:rPr>
          <w:rFonts w:asciiTheme="minorHAnsi" w:hAnsiTheme="minorHAnsi" w:cstheme="minorHAnsi"/>
          <w:color w:val="000000" w:themeColor="text1"/>
        </w:rPr>
        <w:t>; from 1921; recognition, i.e. (by implication) full discernment, acknowledgement. (Strong)</w:t>
      </w:r>
    </w:p>
    <w:p w14:paraId="12D8077B" w14:textId="77777777" w:rsidR="000D79EC" w:rsidRPr="00BB691D" w:rsidRDefault="000D79EC" w:rsidP="000D79EC">
      <w:pPr>
        <w:pStyle w:val="ListParagraph"/>
        <w:numPr>
          <w:ilvl w:val="4"/>
          <w:numId w:val="3"/>
        </w:numPr>
        <w:rPr>
          <w:rFonts w:asciiTheme="minorHAnsi" w:hAnsiTheme="minorHAnsi" w:cstheme="minorHAnsi"/>
          <w:color w:val="000000" w:themeColor="text1"/>
        </w:rPr>
      </w:pPr>
      <w:r w:rsidRPr="00BB691D">
        <w:rPr>
          <w:rFonts w:asciiTheme="minorHAnsi" w:hAnsiTheme="minorHAnsi" w:cstheme="minorHAnsi"/>
          <w:color w:val="000000" w:themeColor="text1"/>
          <w:szCs w:val="20"/>
          <w:shd w:val="clear" w:color="auto" w:fill="F9FAFB"/>
        </w:rPr>
        <w:t>“a greater participation by the "knower" in the object "known," thus more powerfully influencing him” (VINE)</w:t>
      </w:r>
    </w:p>
    <w:p w14:paraId="04A3C2E4" w14:textId="77777777" w:rsidR="000D79EC" w:rsidRPr="00BB691D" w:rsidRDefault="0092004C" w:rsidP="000D79EC">
      <w:pPr>
        <w:pStyle w:val="ListParagraph"/>
        <w:numPr>
          <w:ilvl w:val="3"/>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By PARTICIPATING in the things we know about Christ we escape corruption, and PARTAKE in the divine nature.</w:t>
      </w:r>
    </w:p>
    <w:p w14:paraId="19786A11" w14:textId="77777777" w:rsidR="003236A9" w:rsidRPr="00BB691D" w:rsidRDefault="003236A9" w:rsidP="003236A9">
      <w:pPr>
        <w:pStyle w:val="ListParagraph"/>
        <w:numPr>
          <w:ilvl w:val="0"/>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Entrance into the Everlasting Kingdom</w:t>
      </w:r>
    </w:p>
    <w:p w14:paraId="3B89BB5C" w14:textId="77777777" w:rsidR="0092004C" w:rsidRPr="00BB691D" w:rsidRDefault="0092004C" w:rsidP="0092004C">
      <w:pPr>
        <w:pStyle w:val="ListParagraph"/>
        <w:numPr>
          <w:ilvl w:val="1"/>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All of this is to the ultimate end of spending eternity in heaven with the divine nature, i.e. God.</w:t>
      </w:r>
    </w:p>
    <w:p w14:paraId="2DE58034" w14:textId="77777777" w:rsidR="0092004C" w:rsidRPr="00BB691D" w:rsidRDefault="0092004C" w:rsidP="0092004C">
      <w:pPr>
        <w:pStyle w:val="ListParagraph"/>
        <w:numPr>
          <w:ilvl w:val="1"/>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Peter 1:10-11</w:t>
      </w:r>
      <w:r w:rsidRPr="00BB691D">
        <w:rPr>
          <w:rFonts w:asciiTheme="minorHAnsi" w:hAnsiTheme="minorHAnsi" w:cstheme="minorHAnsi"/>
          <w:color w:val="000000" w:themeColor="text1"/>
        </w:rPr>
        <w:t xml:space="preserve"> – do the things disclosed by the HS in the gospel of Christ and gain entrance into heaven.</w:t>
      </w:r>
    </w:p>
    <w:p w14:paraId="5874252E" w14:textId="77777777" w:rsidR="0092004C" w:rsidRPr="00BB691D" w:rsidRDefault="0092004C" w:rsidP="0092004C">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Only those in fellowship with God will be there, hence the need to partake of the divine nature.</w:t>
      </w:r>
    </w:p>
    <w:p w14:paraId="7AC32AD4" w14:textId="77777777" w:rsidR="0092004C" w:rsidRPr="00BB691D" w:rsidRDefault="0092004C" w:rsidP="0092004C">
      <w:pPr>
        <w:pStyle w:val="ListParagraph"/>
        <w:numPr>
          <w:ilvl w:val="2"/>
          <w:numId w:val="3"/>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Cf. 2 Peter 3:13</w:t>
      </w:r>
      <w:r w:rsidRPr="00BB691D">
        <w:rPr>
          <w:rFonts w:asciiTheme="minorHAnsi" w:hAnsiTheme="minorHAnsi" w:cstheme="minorHAnsi"/>
          <w:color w:val="000000" w:themeColor="text1"/>
        </w:rPr>
        <w:t xml:space="preserve"> – where righteousness dwells.</w:t>
      </w:r>
    </w:p>
    <w:p w14:paraId="2C4EEE0B" w14:textId="77777777" w:rsidR="0092004C" w:rsidRPr="00BB691D" w:rsidRDefault="0092004C" w:rsidP="0092004C">
      <w:pPr>
        <w:pStyle w:val="ListParagraph"/>
        <w:numPr>
          <w:ilvl w:val="1"/>
          <w:numId w:val="3"/>
        </w:numPr>
        <w:rPr>
          <w:rFonts w:asciiTheme="minorHAnsi" w:hAnsiTheme="minorHAnsi" w:cstheme="minorHAnsi"/>
          <w:color w:val="000000" w:themeColor="text1"/>
        </w:rPr>
      </w:pPr>
      <w:r w:rsidRPr="00BB691D">
        <w:rPr>
          <w:rFonts w:asciiTheme="minorHAnsi" w:hAnsiTheme="minorHAnsi" w:cstheme="minorHAnsi"/>
          <w:color w:val="000000" w:themeColor="text1"/>
        </w:rPr>
        <w:t>It is of utmost importance that we grow in our faith if we wish to see heaven. (</w:t>
      </w:r>
      <w:r w:rsidRPr="00BB691D">
        <w:rPr>
          <w:rFonts w:asciiTheme="minorHAnsi" w:hAnsiTheme="minorHAnsi" w:cstheme="minorHAnsi"/>
          <w:b/>
          <w:color w:val="000000" w:themeColor="text1"/>
          <w:highlight w:val="yellow"/>
        </w:rPr>
        <w:t>cf. 2 Peter 3:14, 18</w:t>
      </w:r>
      <w:r w:rsidRPr="00BB691D">
        <w:rPr>
          <w:rFonts w:asciiTheme="minorHAnsi" w:hAnsiTheme="minorHAnsi" w:cstheme="minorHAnsi"/>
          <w:b/>
          <w:color w:val="000000" w:themeColor="text1"/>
        </w:rPr>
        <w:t xml:space="preserve"> </w:t>
      </w:r>
      <w:r w:rsidRPr="00BB691D">
        <w:rPr>
          <w:rFonts w:asciiTheme="minorHAnsi" w:hAnsiTheme="minorHAnsi" w:cstheme="minorHAnsi"/>
          <w:color w:val="000000" w:themeColor="text1"/>
        </w:rPr>
        <w:t>– GROW)</w:t>
      </w:r>
    </w:p>
    <w:p w14:paraId="6B0EEC8B" w14:textId="77777777" w:rsidR="003236A9" w:rsidRPr="00BB691D" w:rsidRDefault="003236A9" w:rsidP="00D37288">
      <w:pPr>
        <w:pStyle w:val="ListParagraph"/>
        <w:numPr>
          <w:ilvl w:val="0"/>
          <w:numId w:val="2"/>
        </w:numPr>
        <w:rPr>
          <w:rFonts w:asciiTheme="minorHAnsi" w:hAnsiTheme="minorHAnsi" w:cstheme="minorHAnsi"/>
          <w:color w:val="000000" w:themeColor="text1"/>
        </w:rPr>
      </w:pPr>
      <w:r w:rsidRPr="00BB691D">
        <w:rPr>
          <w:rFonts w:asciiTheme="minorHAnsi" w:hAnsiTheme="minorHAnsi" w:cstheme="minorHAnsi"/>
          <w:color w:val="000000" w:themeColor="text1"/>
        </w:rPr>
        <w:t>Add to Your Faith</w:t>
      </w:r>
    </w:p>
    <w:p w14:paraId="36957474" w14:textId="77777777" w:rsidR="003236A9" w:rsidRPr="00BB691D"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“Add to your faith virtue”</w:t>
      </w:r>
    </w:p>
    <w:p w14:paraId="1EA1459B" w14:textId="77777777" w:rsidR="00592F4F" w:rsidRPr="00BB691D" w:rsidRDefault="00592F4F" w:rsidP="00592F4F">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“Add to your faith” – i.e. faith is not one of the things added, but </w:t>
      </w:r>
      <w:r w:rsidR="00660D17" w:rsidRPr="00BB691D">
        <w:rPr>
          <w:rFonts w:asciiTheme="minorHAnsi" w:hAnsiTheme="minorHAnsi" w:cstheme="minorHAnsi"/>
          <w:color w:val="000000" w:themeColor="text1"/>
        </w:rPr>
        <w:t>something already had.</w:t>
      </w:r>
    </w:p>
    <w:p w14:paraId="2BF81F61" w14:textId="77777777" w:rsidR="00660D17" w:rsidRPr="00BB691D"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We were justified by faith in obedience to the gospel – </w:t>
      </w:r>
      <w:r w:rsidRPr="00BB691D">
        <w:rPr>
          <w:rFonts w:asciiTheme="minorHAnsi" w:hAnsiTheme="minorHAnsi" w:cstheme="minorHAnsi"/>
          <w:b/>
          <w:color w:val="000000" w:themeColor="text1"/>
          <w:highlight w:val="yellow"/>
        </w:rPr>
        <w:t>Romans 5:1-2</w:t>
      </w:r>
    </w:p>
    <w:p w14:paraId="68D89E6F" w14:textId="6A2D54F1" w:rsidR="00660D17" w:rsidRPr="00911392"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However, faith without works is dead – </w:t>
      </w:r>
      <w:r w:rsidRPr="00BB691D">
        <w:rPr>
          <w:rFonts w:asciiTheme="minorHAnsi" w:hAnsiTheme="minorHAnsi" w:cstheme="minorHAnsi"/>
          <w:b/>
          <w:color w:val="000000" w:themeColor="text1"/>
          <w:highlight w:val="yellow"/>
        </w:rPr>
        <w:t>James 2:24, 26</w:t>
      </w:r>
    </w:p>
    <w:p w14:paraId="682095B0" w14:textId="3486BB6E" w:rsidR="00911392" w:rsidRPr="00BB691D" w:rsidRDefault="00911392" w:rsidP="00911392">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Context – ROYAL LAW TO OBSERVE – </w:t>
      </w:r>
      <w:r w:rsidRPr="00911392">
        <w:rPr>
          <w:rFonts w:asciiTheme="minorHAnsi" w:hAnsiTheme="minorHAnsi" w:cstheme="minorHAnsi"/>
          <w:b/>
          <w:color w:val="000000" w:themeColor="text1"/>
          <w:highlight w:val="yellow"/>
        </w:rPr>
        <w:t>James 2:8-10</w:t>
      </w:r>
    </w:p>
    <w:p w14:paraId="5942EC21" w14:textId="77777777" w:rsidR="00660D17" w:rsidRPr="00BB691D"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The very nature of saving faith is that which acts in accordance with God’s will (</w:t>
      </w:r>
      <w:r w:rsidRPr="00BB691D">
        <w:rPr>
          <w:rFonts w:asciiTheme="minorHAnsi" w:hAnsiTheme="minorHAnsi" w:cstheme="minorHAnsi"/>
          <w:b/>
          <w:color w:val="000000" w:themeColor="text1"/>
          <w:highlight w:val="yellow"/>
        </w:rPr>
        <w:t>cf. Romans 10:17</w:t>
      </w:r>
      <w:r w:rsidRPr="00BB691D">
        <w:rPr>
          <w:rFonts w:asciiTheme="minorHAnsi" w:hAnsiTheme="minorHAnsi" w:cstheme="minorHAnsi"/>
          <w:color w:val="000000" w:themeColor="text1"/>
        </w:rPr>
        <w:t>).</w:t>
      </w:r>
    </w:p>
    <w:p w14:paraId="776985BA" w14:textId="77777777" w:rsidR="00660D17" w:rsidRPr="00BB691D"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We believe God is, but we also believe He rewards those who seek Him diligently – </w:t>
      </w:r>
      <w:r w:rsidRPr="00BB691D">
        <w:rPr>
          <w:rFonts w:asciiTheme="minorHAnsi" w:hAnsiTheme="minorHAnsi" w:cstheme="minorHAnsi"/>
          <w:b/>
          <w:color w:val="000000" w:themeColor="text1"/>
          <w:highlight w:val="yellow"/>
        </w:rPr>
        <w:t>Hebrews 11:6</w:t>
      </w:r>
    </w:p>
    <w:p w14:paraId="263C254F" w14:textId="738C6378" w:rsidR="00660D17" w:rsidRPr="00BB691D" w:rsidRDefault="00660D17" w:rsidP="00660D17">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One of our goals was to partake of the DIVINE NATURE</w:t>
      </w:r>
      <w:r w:rsidR="00D60CA9">
        <w:rPr>
          <w:rFonts w:asciiTheme="minorHAnsi" w:hAnsiTheme="minorHAnsi" w:cstheme="minorHAnsi"/>
          <w:color w:val="000000" w:themeColor="text1"/>
        </w:rPr>
        <w:t xml:space="preserve"> – growing in such is SEEKING HIM.</w:t>
      </w:r>
    </w:p>
    <w:p w14:paraId="6C702189" w14:textId="77777777" w:rsidR="00660D17" w:rsidRPr="00BB691D" w:rsidRDefault="00660D17" w:rsidP="00660D17">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We do this by participating in these virtues listed – which is the culmination of the knowledge of Him.</w:t>
      </w:r>
    </w:p>
    <w:p w14:paraId="24C37CCF" w14:textId="77777777" w:rsidR="00660D17" w:rsidRPr="00BB691D"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Therefore, ADD TO YOUR FAITH.</w:t>
      </w:r>
    </w:p>
    <w:p w14:paraId="7A97C45F" w14:textId="77777777" w:rsidR="00660D17" w:rsidRPr="00BB691D" w:rsidRDefault="00660D17" w:rsidP="00660D17">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Add virtue</w:t>
      </w:r>
    </w:p>
    <w:p w14:paraId="2B55730A" w14:textId="77777777" w:rsidR="00660D17" w:rsidRPr="00BB691D" w:rsidRDefault="00660D17" w:rsidP="00660D17">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lastRenderedPageBreak/>
        <w:t xml:space="preserve">Virtue – </w:t>
      </w:r>
      <w:r w:rsidRPr="00BB691D">
        <w:rPr>
          <w:rFonts w:asciiTheme="minorHAnsi" w:hAnsiTheme="minorHAnsi" w:cstheme="minorHAnsi"/>
          <w:i/>
          <w:color w:val="000000" w:themeColor="text1"/>
        </w:rPr>
        <w:t>aretē</w:t>
      </w:r>
      <w:r w:rsidRPr="00BB691D">
        <w:rPr>
          <w:rFonts w:asciiTheme="minorHAnsi" w:hAnsiTheme="minorHAnsi" w:cstheme="minorHAnsi"/>
          <w:color w:val="000000" w:themeColor="text1"/>
        </w:rPr>
        <w:t xml:space="preserve"> – </w:t>
      </w:r>
      <w:r w:rsidR="00417890" w:rsidRPr="00BB691D">
        <w:rPr>
          <w:rFonts w:asciiTheme="minorHAnsi" w:hAnsiTheme="minorHAnsi" w:cstheme="minorHAnsi"/>
          <w:color w:val="000000" w:themeColor="text1"/>
        </w:rPr>
        <w:t>“</w:t>
      </w:r>
      <w:r w:rsidRPr="00BB691D">
        <w:rPr>
          <w:rFonts w:asciiTheme="minorHAnsi" w:hAnsiTheme="minorHAnsi" w:cstheme="minorHAnsi"/>
          <w:color w:val="000000" w:themeColor="text1"/>
          <w:shd w:val="clear" w:color="auto" w:fill="FFFFFF"/>
        </w:rPr>
        <w:t xml:space="preserve">properly denotes whatever procures pre-eminent estimation for a person or thing; hence, </w:t>
      </w:r>
      <w:r w:rsidR="00417890" w:rsidRPr="00BB691D">
        <w:rPr>
          <w:rFonts w:asciiTheme="minorHAnsi" w:hAnsiTheme="minorHAnsi" w:cstheme="minorHAnsi"/>
          <w:color w:val="000000" w:themeColor="text1"/>
          <w:shd w:val="clear" w:color="auto" w:fill="FFFFFF"/>
        </w:rPr>
        <w:t>‘</w:t>
      </w:r>
      <w:r w:rsidRPr="00BB691D">
        <w:rPr>
          <w:rFonts w:asciiTheme="minorHAnsi" w:hAnsiTheme="minorHAnsi" w:cstheme="minorHAnsi"/>
          <w:color w:val="000000" w:themeColor="text1"/>
          <w:shd w:val="clear" w:color="auto" w:fill="FFFFFF"/>
        </w:rPr>
        <w:t>intrinsic eminence, moral goodness, virtue,</w:t>
      </w:r>
      <w:r w:rsidR="00417890" w:rsidRPr="00BB691D">
        <w:rPr>
          <w:rFonts w:asciiTheme="minorHAnsi" w:hAnsiTheme="minorHAnsi" w:cstheme="minorHAnsi"/>
          <w:color w:val="000000" w:themeColor="text1"/>
          <w:shd w:val="clear" w:color="auto" w:fill="FFFFFF"/>
        </w:rPr>
        <w:t>’” (VINE)</w:t>
      </w:r>
    </w:p>
    <w:p w14:paraId="082B0A4C" w14:textId="77777777" w:rsidR="00417890" w:rsidRPr="00BB691D" w:rsidRDefault="00417890" w:rsidP="00417890">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“in its usual meaning moral excellence, virtue” (Bauer, Arndt, Gingrich; 105)</w:t>
      </w:r>
    </w:p>
    <w:p w14:paraId="7636B9E8" w14:textId="77777777" w:rsidR="00417890" w:rsidRPr="00BB691D" w:rsidRDefault="00417890" w:rsidP="00417890">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Virtue – behavior</w:t>
      </w:r>
      <w:r w:rsidRPr="00BB691D">
        <w:rPr>
          <w:rStyle w:val="apple-converted-space"/>
          <w:rFonts w:asciiTheme="minorHAnsi" w:hAnsiTheme="minorHAnsi" w:cstheme="minorHAnsi"/>
          <w:color w:val="000000" w:themeColor="text1"/>
        </w:rPr>
        <w:t> </w:t>
      </w:r>
      <w:r w:rsidRPr="00BB691D">
        <w:rPr>
          <w:rFonts w:asciiTheme="minorHAnsi" w:hAnsiTheme="minorHAnsi" w:cstheme="minorHAnsi"/>
          <w:color w:val="000000" w:themeColor="text1"/>
        </w:rPr>
        <w:t>showing high moral standards. (New Oxford American Dictionary)</w:t>
      </w:r>
    </w:p>
    <w:p w14:paraId="2C86F13E" w14:textId="77777777" w:rsidR="00660D17" w:rsidRPr="00BB691D" w:rsidRDefault="00417890" w:rsidP="00417890">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As the list seems to be ascending in order (not that one cannot be had without the other, but that there is a natural growth in the list) it is NOT VIRTUE PERIOD, BUT THE DESIRE TO ACHIEVE SUCH.</w:t>
      </w:r>
    </w:p>
    <w:p w14:paraId="4FE1AA05" w14:textId="77777777" w:rsidR="00417890" w:rsidRPr="00BB691D" w:rsidRDefault="00417890" w:rsidP="0041789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Peter 1:3</w:t>
      </w:r>
      <w:r w:rsidRPr="00BB691D">
        <w:rPr>
          <w:rFonts w:asciiTheme="minorHAnsi" w:hAnsiTheme="minorHAnsi" w:cstheme="minorHAnsi"/>
          <w:color w:val="000000" w:themeColor="text1"/>
        </w:rPr>
        <w:t xml:space="preserve"> – called by HIS virtue – we are attracted to such, and wish to participate in it.</w:t>
      </w:r>
    </w:p>
    <w:p w14:paraId="1F445B22" w14:textId="77777777" w:rsidR="00417890" w:rsidRPr="00BB691D" w:rsidRDefault="00FC6383" w:rsidP="0041789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THE GOAL OF MORAL EXCELLENCE.</w:t>
      </w:r>
    </w:p>
    <w:p w14:paraId="1C68EE9C" w14:textId="77777777" w:rsidR="00FC6383" w:rsidRPr="00BB691D" w:rsidRDefault="00FC6383" w:rsidP="00FC6383">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1 Corinthians 11:1</w:t>
      </w:r>
      <w:r w:rsidRPr="00BB691D">
        <w:rPr>
          <w:rFonts w:asciiTheme="minorHAnsi" w:hAnsiTheme="minorHAnsi" w:cstheme="minorHAnsi"/>
          <w:color w:val="000000" w:themeColor="text1"/>
        </w:rPr>
        <w:t xml:space="preserve"> – desire to be like Christ.</w:t>
      </w:r>
    </w:p>
    <w:p w14:paraId="0096A68D" w14:textId="77777777" w:rsidR="00FC6383" w:rsidRPr="00BB691D" w:rsidRDefault="00FC6383" w:rsidP="00FC6383">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Ephesians 4:13</w:t>
      </w:r>
      <w:r w:rsidRPr="00BB691D">
        <w:rPr>
          <w:rFonts w:asciiTheme="minorHAnsi" w:hAnsiTheme="minorHAnsi" w:cstheme="minorHAnsi"/>
          <w:color w:val="000000" w:themeColor="text1"/>
        </w:rPr>
        <w:t xml:space="preserve"> – STANDARD IS THE STATURE OF CHRIST.</w:t>
      </w:r>
    </w:p>
    <w:p w14:paraId="2E801477" w14:textId="77777777" w:rsidR="00FC6383" w:rsidRPr="00BB691D" w:rsidRDefault="0076515D" w:rsidP="00FC6383">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The Christian is to cultivate the desire to be like Christ – A STANDARD WHICH REQUIRES CONSTANT EFFORT AND GROWTH, NEVER ENDING (</w:t>
      </w:r>
      <w:r w:rsidRPr="00BB691D">
        <w:rPr>
          <w:rFonts w:asciiTheme="minorHAnsi" w:hAnsiTheme="minorHAnsi" w:cstheme="minorHAnsi"/>
          <w:b/>
          <w:color w:val="000000" w:themeColor="text1"/>
          <w:highlight w:val="yellow"/>
        </w:rPr>
        <w:t>cf. 2 Corinthians 10:</w:t>
      </w:r>
      <w:r w:rsidR="00213393" w:rsidRPr="00BB691D">
        <w:rPr>
          <w:rFonts w:asciiTheme="minorHAnsi" w:hAnsiTheme="minorHAnsi" w:cstheme="minorHAnsi"/>
          <w:b/>
          <w:color w:val="000000" w:themeColor="text1"/>
          <w:highlight w:val="yellow"/>
        </w:rPr>
        <w:t>12</w:t>
      </w:r>
      <w:r w:rsidR="00213393" w:rsidRPr="00BB691D">
        <w:rPr>
          <w:rFonts w:asciiTheme="minorHAnsi" w:hAnsiTheme="minorHAnsi" w:cstheme="minorHAnsi"/>
          <w:color w:val="000000" w:themeColor="text1"/>
        </w:rPr>
        <w:t xml:space="preserve"> – contrasted with those who look to themselves as a standard of measurement).</w:t>
      </w:r>
    </w:p>
    <w:p w14:paraId="029DD747" w14:textId="77777777" w:rsidR="003236A9" w:rsidRPr="00BB691D"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virtue knowledge”</w:t>
      </w:r>
    </w:p>
    <w:p w14:paraId="7C5866B0" w14:textId="77777777" w:rsidR="00213393" w:rsidRPr="00BB691D"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We may have the desire for moral excellence, but without the knowledge of what that is we can never achieve it.</w:t>
      </w:r>
    </w:p>
    <w:p w14:paraId="666876B8" w14:textId="77777777" w:rsidR="00213393" w:rsidRPr="00BB691D"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Knowledge – </w:t>
      </w:r>
      <w:r w:rsidRPr="00BB691D">
        <w:rPr>
          <w:rFonts w:asciiTheme="minorHAnsi" w:hAnsiTheme="minorHAnsi" w:cstheme="minorHAnsi"/>
          <w:i/>
          <w:color w:val="000000" w:themeColor="text1"/>
        </w:rPr>
        <w:t>gnōsis</w:t>
      </w:r>
      <w:r w:rsidRPr="00BB691D">
        <w:rPr>
          <w:rFonts w:asciiTheme="minorHAnsi" w:hAnsiTheme="minorHAnsi" w:cstheme="minorHAnsi"/>
          <w:color w:val="000000" w:themeColor="text1"/>
        </w:rPr>
        <w:t>; from 1097; knowing (the act), i.e. (by implication) knowledge. (Strong)</w:t>
      </w:r>
    </w:p>
    <w:p w14:paraId="509F650F" w14:textId="77777777" w:rsidR="00213393" w:rsidRPr="00BB691D" w:rsidRDefault="00213393" w:rsidP="00213393">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NOT THE SAME AS VERSES 2, 3, AND 8.</w:t>
      </w:r>
    </w:p>
    <w:p w14:paraId="0DF4BFBA" w14:textId="77777777" w:rsidR="00213393" w:rsidRPr="00BB691D" w:rsidRDefault="00213393" w:rsidP="00213393">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A more basic knowledge – knowing of information.</w:t>
      </w:r>
    </w:p>
    <w:p w14:paraId="016BFCCB" w14:textId="77777777" w:rsidR="00213393" w:rsidRPr="00BB691D"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Ephesians 5:17</w:t>
      </w:r>
      <w:r w:rsidRPr="00BB691D">
        <w:rPr>
          <w:rFonts w:asciiTheme="minorHAnsi" w:hAnsiTheme="minorHAnsi" w:cstheme="minorHAnsi"/>
          <w:color w:val="000000" w:themeColor="text1"/>
        </w:rPr>
        <w:t xml:space="preserve"> – we must know what the will of the Lord is.</w:t>
      </w:r>
    </w:p>
    <w:p w14:paraId="425A5259" w14:textId="7ADCAACF" w:rsidR="009629F0"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When we don’t grow in knowledge – </w:t>
      </w:r>
      <w:r w:rsidRPr="00BB691D">
        <w:rPr>
          <w:rFonts w:asciiTheme="minorHAnsi" w:hAnsiTheme="minorHAnsi" w:cstheme="minorHAnsi"/>
          <w:b/>
          <w:color w:val="000000" w:themeColor="text1"/>
          <w:highlight w:val="yellow"/>
        </w:rPr>
        <w:t>Hebrews 5:12-14</w:t>
      </w:r>
      <w:r w:rsidRPr="00BB691D">
        <w:rPr>
          <w:rFonts w:asciiTheme="minorHAnsi" w:hAnsiTheme="minorHAnsi" w:cstheme="minorHAnsi"/>
          <w:color w:val="000000" w:themeColor="text1"/>
        </w:rPr>
        <w:t xml:space="preserve"> – unable to partake of solid food – remain a babe. (Cannot go on to perfection</w:t>
      </w:r>
      <w:r w:rsidR="00DB1E22">
        <w:rPr>
          <w:rFonts w:asciiTheme="minorHAnsi" w:hAnsiTheme="minorHAnsi" w:cstheme="minorHAnsi"/>
          <w:color w:val="000000" w:themeColor="text1"/>
        </w:rPr>
        <w:t xml:space="preserve"> – </w:t>
      </w:r>
      <w:r w:rsidR="00DB1E22" w:rsidRPr="00DB1E22">
        <w:rPr>
          <w:rFonts w:asciiTheme="minorHAnsi" w:hAnsiTheme="minorHAnsi" w:cstheme="minorHAnsi"/>
          <w:b/>
          <w:color w:val="000000" w:themeColor="text1"/>
          <w:highlight w:val="yellow"/>
        </w:rPr>
        <w:t>6:1</w:t>
      </w:r>
      <w:r w:rsidR="00DB1E22">
        <w:rPr>
          <w:rFonts w:asciiTheme="minorHAnsi" w:hAnsiTheme="minorHAnsi" w:cstheme="minorHAnsi"/>
          <w:color w:val="000000" w:themeColor="text1"/>
        </w:rPr>
        <w:t xml:space="preserve"> –</w:t>
      </w:r>
      <w:r w:rsidRPr="00BB691D">
        <w:rPr>
          <w:rFonts w:asciiTheme="minorHAnsi" w:hAnsiTheme="minorHAnsi" w:cstheme="minorHAnsi"/>
          <w:color w:val="000000" w:themeColor="text1"/>
        </w:rPr>
        <w:t xml:space="preserve"> without knowing</w:t>
      </w:r>
      <w:r w:rsidR="009629F0">
        <w:rPr>
          <w:rFonts w:asciiTheme="minorHAnsi" w:hAnsiTheme="minorHAnsi" w:cstheme="minorHAnsi"/>
          <w:color w:val="000000" w:themeColor="text1"/>
        </w:rPr>
        <w:t xml:space="preserve"> – I.E. CAN’T BECOME MORE LIKE CHRIST.</w:t>
      </w:r>
      <w:r w:rsidRPr="00BB691D">
        <w:rPr>
          <w:rFonts w:asciiTheme="minorHAnsi" w:hAnsiTheme="minorHAnsi" w:cstheme="minorHAnsi"/>
          <w:color w:val="000000" w:themeColor="text1"/>
        </w:rPr>
        <w:t>)</w:t>
      </w:r>
    </w:p>
    <w:p w14:paraId="26CDB065" w14:textId="40ECFF90" w:rsidR="00213393" w:rsidRPr="00BB691D" w:rsidRDefault="00213393" w:rsidP="009629F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cf. 2 Peter 3:15-16</w:t>
      </w:r>
      <w:r w:rsidRPr="00BB691D">
        <w:rPr>
          <w:rFonts w:asciiTheme="minorHAnsi" w:hAnsiTheme="minorHAnsi" w:cstheme="minorHAnsi"/>
          <w:color w:val="000000" w:themeColor="text1"/>
        </w:rPr>
        <w:t xml:space="preserve"> – those who are untaught are unstable and twist meaty passages to their destruction</w:t>
      </w:r>
      <w:r w:rsidR="009629F0">
        <w:rPr>
          <w:rFonts w:asciiTheme="minorHAnsi" w:hAnsiTheme="minorHAnsi" w:cstheme="minorHAnsi"/>
          <w:color w:val="000000" w:themeColor="text1"/>
        </w:rPr>
        <w:t>.</w:t>
      </w:r>
    </w:p>
    <w:p w14:paraId="3BF4D275" w14:textId="77777777" w:rsidR="00213393" w:rsidRPr="00BB691D"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2 Timothy 2:15</w:t>
      </w:r>
      <w:r w:rsidRPr="00BB691D">
        <w:rPr>
          <w:rFonts w:asciiTheme="minorHAnsi" w:hAnsiTheme="minorHAnsi" w:cstheme="minorHAnsi"/>
          <w:color w:val="000000" w:themeColor="text1"/>
        </w:rPr>
        <w:t xml:space="preserve"> – Must study in order to be able to show ourselves approved. (“study” – KJV)</w:t>
      </w:r>
    </w:p>
    <w:p w14:paraId="3A3AA796" w14:textId="77777777" w:rsidR="00213393" w:rsidRPr="00BB691D" w:rsidRDefault="00213393" w:rsidP="00213393">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STUDY IS IMPERITIVE – HOW ARE WE TO SHARE IN THE CHARACTER OF GOD IF WE DON’T EVEN KNOW WHAT IT IS?</w:t>
      </w:r>
    </w:p>
    <w:p w14:paraId="773BF5D0" w14:textId="77777777" w:rsidR="003236A9" w:rsidRPr="00BB691D"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knowledge self-control”</w:t>
      </w:r>
    </w:p>
    <w:p w14:paraId="525221F9" w14:textId="77777777" w:rsidR="008C46FB" w:rsidRPr="00BB691D" w:rsidRDefault="008C46FB" w:rsidP="008C46FB">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We may know the facts regarding what God would have for us to be, but without the accompanying self-control we will not be able to execute.</w:t>
      </w:r>
    </w:p>
    <w:p w14:paraId="33EE3F93" w14:textId="77777777" w:rsidR="008C46FB" w:rsidRPr="00BB691D" w:rsidRDefault="008C46FB" w:rsidP="008C46FB">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Self-control – </w:t>
      </w:r>
      <w:r w:rsidRPr="00BB691D">
        <w:rPr>
          <w:rFonts w:asciiTheme="minorHAnsi" w:hAnsiTheme="minorHAnsi" w:cstheme="minorHAnsi"/>
          <w:i/>
          <w:color w:val="000000" w:themeColor="text1"/>
        </w:rPr>
        <w:t>egkrateia</w:t>
      </w:r>
      <w:r w:rsidR="000B32D0" w:rsidRPr="00BB691D">
        <w:rPr>
          <w:rFonts w:asciiTheme="minorHAnsi" w:hAnsiTheme="minorHAnsi" w:cstheme="minorHAnsi"/>
          <w:color w:val="000000" w:themeColor="text1"/>
        </w:rPr>
        <w:t xml:space="preserve"> – self-control (the virtue of one who masters his desires and passions, esp. his sensual appetites). (Strong)</w:t>
      </w:r>
    </w:p>
    <w:p w14:paraId="5609B661" w14:textId="77777777" w:rsidR="000B32D0" w:rsidRPr="00BB691D" w:rsidRDefault="000B32D0" w:rsidP="000B32D0">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Paul – </w:t>
      </w:r>
      <w:r w:rsidRPr="00BB691D">
        <w:rPr>
          <w:rFonts w:asciiTheme="minorHAnsi" w:hAnsiTheme="minorHAnsi" w:cstheme="minorHAnsi"/>
          <w:b/>
          <w:color w:val="000000" w:themeColor="text1"/>
          <w:highlight w:val="yellow"/>
        </w:rPr>
        <w:t>1 Corinthians 9:24-27</w:t>
      </w:r>
      <w:r w:rsidRPr="00BB691D">
        <w:rPr>
          <w:rFonts w:asciiTheme="minorHAnsi" w:hAnsiTheme="minorHAnsi" w:cstheme="minorHAnsi"/>
          <w:color w:val="000000" w:themeColor="text1"/>
        </w:rPr>
        <w:t xml:space="preserve"> – analogy of running a race to win it.</w:t>
      </w:r>
    </w:p>
    <w:p w14:paraId="4DA6881F" w14:textId="77777777" w:rsidR="000B32D0" w:rsidRPr="00BB691D" w:rsidRDefault="000B32D0" w:rsidP="000B32D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lastRenderedPageBreak/>
        <w:t>Discipline (</w:t>
      </w:r>
      <w:r w:rsidRPr="00BB691D">
        <w:rPr>
          <w:rFonts w:asciiTheme="minorHAnsi" w:hAnsiTheme="minorHAnsi" w:cstheme="minorHAnsi"/>
          <w:b/>
          <w:color w:val="000000" w:themeColor="text1"/>
          <w:highlight w:val="yellow"/>
        </w:rPr>
        <w:t>v. 27)</w:t>
      </w:r>
      <w:r w:rsidRPr="00BB691D">
        <w:rPr>
          <w:rFonts w:asciiTheme="minorHAnsi" w:hAnsiTheme="minorHAnsi" w:cstheme="minorHAnsi"/>
          <w:b/>
          <w:color w:val="000000" w:themeColor="text1"/>
        </w:rPr>
        <w:t xml:space="preserve"> </w:t>
      </w:r>
      <w:r w:rsidRPr="00BB691D">
        <w:rPr>
          <w:rFonts w:asciiTheme="minorHAnsi" w:hAnsiTheme="minorHAnsi" w:cstheme="minorHAnsi"/>
          <w:color w:val="000000" w:themeColor="text1"/>
        </w:rPr>
        <w:t>– “</w:t>
      </w:r>
      <w:r w:rsidRPr="00BB691D">
        <w:rPr>
          <w:rFonts w:asciiTheme="minorHAnsi" w:hAnsiTheme="minorHAnsi" w:cstheme="minorHAnsi"/>
          <w:color w:val="000000" w:themeColor="text1"/>
          <w:shd w:val="clear" w:color="auto" w:fill="FFFFFF"/>
        </w:rPr>
        <w:t>lit., "to strike under the eye" (from </w:t>
      </w:r>
      <w:r w:rsidRPr="00BB691D">
        <w:rPr>
          <w:rStyle w:val="Emphasis"/>
          <w:rFonts w:asciiTheme="minorHAnsi" w:hAnsiTheme="minorHAnsi" w:cstheme="minorHAnsi"/>
          <w:color w:val="000000" w:themeColor="text1"/>
          <w:bdr w:val="single" w:sz="2" w:space="0" w:color="000000" w:frame="1"/>
          <w:shd w:val="clear" w:color="auto" w:fill="FFFFFF"/>
        </w:rPr>
        <w:t>hupopion</w:t>
      </w:r>
      <w:r w:rsidRPr="00BB691D">
        <w:rPr>
          <w:rFonts w:asciiTheme="minorHAnsi" w:hAnsiTheme="minorHAnsi" w:cstheme="minorHAnsi"/>
          <w:color w:val="000000" w:themeColor="text1"/>
          <w:shd w:val="clear" w:color="auto" w:fill="FFFFFF"/>
        </w:rPr>
        <w:t>, "the part of the face below the eye;" </w:t>
      </w:r>
      <w:r w:rsidRPr="00BB691D">
        <w:rPr>
          <w:rStyle w:val="Emphasis"/>
          <w:rFonts w:asciiTheme="minorHAnsi" w:hAnsiTheme="minorHAnsi" w:cstheme="minorHAnsi"/>
          <w:color w:val="000000" w:themeColor="text1"/>
          <w:bdr w:val="single" w:sz="2" w:space="0" w:color="000000" w:frame="1"/>
          <w:shd w:val="clear" w:color="auto" w:fill="FFFFFF"/>
        </w:rPr>
        <w:t>hupo</w:t>
      </w:r>
      <w:r w:rsidRPr="00BB691D">
        <w:rPr>
          <w:rFonts w:asciiTheme="minorHAnsi" w:hAnsiTheme="minorHAnsi" w:cstheme="minorHAnsi"/>
          <w:color w:val="000000" w:themeColor="text1"/>
          <w:shd w:val="clear" w:color="auto" w:fill="FFFFFF"/>
        </w:rPr>
        <w:t>, "under," </w:t>
      </w:r>
      <w:r w:rsidRPr="00BB691D">
        <w:rPr>
          <w:rStyle w:val="Emphasis"/>
          <w:rFonts w:asciiTheme="minorHAnsi" w:hAnsiTheme="minorHAnsi" w:cstheme="minorHAnsi"/>
          <w:color w:val="000000" w:themeColor="text1"/>
          <w:bdr w:val="single" w:sz="2" w:space="0" w:color="000000" w:frame="1"/>
          <w:shd w:val="clear" w:color="auto" w:fill="FFFFFF"/>
        </w:rPr>
        <w:t>ops</w:t>
      </w:r>
      <w:r w:rsidRPr="00BB691D">
        <w:rPr>
          <w:rFonts w:asciiTheme="minorHAnsi" w:hAnsiTheme="minorHAnsi" w:cstheme="minorHAnsi"/>
          <w:color w:val="000000" w:themeColor="text1"/>
          <w:shd w:val="clear" w:color="auto" w:fill="FFFFFF"/>
        </w:rPr>
        <w:t>, "an eye"), hence, to beat the face black and blue (to give a black eye), is used metaphorically, and translated "buffet" in </w:t>
      </w:r>
      <w:hyperlink r:id="rId7" w:history="1">
        <w:r w:rsidRPr="00BB691D">
          <w:rPr>
            <w:rStyle w:val="Hyperlink"/>
            <w:rFonts w:asciiTheme="minorHAnsi" w:hAnsiTheme="minorHAnsi" w:cstheme="minorHAnsi"/>
            <w:color w:val="000000" w:themeColor="text1"/>
            <w:bdr w:val="single" w:sz="2" w:space="0" w:color="000000" w:frame="1"/>
            <w:shd w:val="clear" w:color="auto" w:fill="FFFFFF"/>
          </w:rPr>
          <w:t>1Cr 9:27</w:t>
        </w:r>
      </w:hyperlink>
      <w:r w:rsidRPr="00BB691D">
        <w:rPr>
          <w:rFonts w:asciiTheme="minorHAnsi" w:hAnsiTheme="minorHAnsi" w:cstheme="minorHAnsi"/>
          <w:color w:val="000000" w:themeColor="text1"/>
          <w:shd w:val="clear" w:color="auto" w:fill="FFFFFF"/>
        </w:rPr>
        <w:t> (AV, "keep under"), of Paul's suppressive treatment of his body, in order to keep himself spiritually fit (RV marg., "bruise")” (VINE)</w:t>
      </w:r>
    </w:p>
    <w:p w14:paraId="08C0E1C9" w14:textId="77777777" w:rsidR="000B32D0" w:rsidRPr="00BB691D" w:rsidRDefault="000B32D0" w:rsidP="000B32D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“bring it into subjection” – </w:t>
      </w:r>
      <w:r w:rsidRPr="00263C77">
        <w:rPr>
          <w:rFonts w:asciiTheme="minorHAnsi" w:hAnsiTheme="minorHAnsi" w:cstheme="minorHAnsi"/>
          <w:i/>
          <w:color w:val="000000" w:themeColor="text1"/>
        </w:rPr>
        <w:t>doulagōgeō</w:t>
      </w:r>
      <w:r w:rsidRPr="00BB691D">
        <w:rPr>
          <w:rFonts w:asciiTheme="minorHAnsi" w:hAnsiTheme="minorHAnsi" w:cstheme="minorHAnsi"/>
          <w:color w:val="000000" w:themeColor="text1"/>
        </w:rPr>
        <w:t>; from a presumed compound of 1401 and 71; to be a slave-driver, i.e. to enslave (figuratively, subdue): — bring into subjection. (Strong)</w:t>
      </w:r>
    </w:p>
    <w:p w14:paraId="6AA28B4C" w14:textId="77777777" w:rsidR="000B32D0" w:rsidRPr="00BB691D" w:rsidRDefault="000B32D0" w:rsidP="000B32D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I.E. FIGURATIVELY, PAUL SEVERELY BEATS HIS BODY DOWN SO AS TO SUBDUE IT, MAKING IT HIS SLAVE.</w:t>
      </w:r>
    </w:p>
    <w:p w14:paraId="78C6D40C" w14:textId="6F13560C" w:rsidR="000B32D0" w:rsidRDefault="000B32D0" w:rsidP="000B32D0">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Galatians 5:17</w:t>
      </w:r>
      <w:r w:rsidRPr="00BB691D">
        <w:rPr>
          <w:rFonts w:asciiTheme="minorHAnsi" w:hAnsiTheme="minorHAnsi" w:cstheme="minorHAnsi"/>
          <w:color w:val="000000" w:themeColor="text1"/>
        </w:rPr>
        <w:t xml:space="preserve"> – We must not do the things we wish, but do what the Spirit teaches.</w:t>
      </w:r>
    </w:p>
    <w:p w14:paraId="53D8EA6B" w14:textId="612C0D56" w:rsidR="00263C77" w:rsidRDefault="00263C77" w:rsidP="00263C77">
      <w:pPr>
        <w:pStyle w:val="ListParagraph"/>
        <w:numPr>
          <w:ilvl w:val="2"/>
          <w:numId w:val="4"/>
        </w:numPr>
        <w:rPr>
          <w:rFonts w:asciiTheme="minorHAnsi" w:hAnsiTheme="minorHAnsi" w:cstheme="minorHAnsi"/>
          <w:color w:val="000000" w:themeColor="text1"/>
        </w:rPr>
      </w:pPr>
      <w:r w:rsidRPr="006F5EDF">
        <w:rPr>
          <w:rFonts w:asciiTheme="minorHAnsi" w:hAnsiTheme="minorHAnsi" w:cstheme="minorHAnsi"/>
          <w:b/>
          <w:color w:val="000000" w:themeColor="text1"/>
          <w:highlight w:val="yellow"/>
        </w:rPr>
        <w:t>Cf. Romans 8:</w:t>
      </w:r>
      <w:r w:rsidR="006F5EDF" w:rsidRPr="006F5EDF">
        <w:rPr>
          <w:rFonts w:asciiTheme="minorHAnsi" w:hAnsiTheme="minorHAnsi" w:cstheme="minorHAnsi"/>
          <w:b/>
          <w:color w:val="000000" w:themeColor="text1"/>
          <w:highlight w:val="yellow"/>
        </w:rPr>
        <w:t>9-14</w:t>
      </w:r>
      <w:r w:rsidR="006F5EDF">
        <w:rPr>
          <w:rFonts w:asciiTheme="minorHAnsi" w:hAnsiTheme="minorHAnsi" w:cstheme="minorHAnsi"/>
          <w:color w:val="000000" w:themeColor="text1"/>
        </w:rPr>
        <w:t xml:space="preserve"> – those who are spiritually minded put to death the deeds of the body, and live spiritual lives under direction of the HS’s teaching.</w:t>
      </w:r>
    </w:p>
    <w:p w14:paraId="72087F25" w14:textId="7881C16B" w:rsidR="006F5EDF" w:rsidRDefault="006F5EDF" w:rsidP="006F5EDF">
      <w:pPr>
        <w:pStyle w:val="ListParagraph"/>
        <w:numPr>
          <w:ilvl w:val="3"/>
          <w:numId w:val="4"/>
        </w:numPr>
        <w:rPr>
          <w:rFonts w:asciiTheme="minorHAnsi" w:hAnsiTheme="minorHAnsi" w:cstheme="minorHAnsi"/>
          <w:color w:val="000000" w:themeColor="text1"/>
        </w:rPr>
      </w:pPr>
      <w:r w:rsidRPr="006F5EDF">
        <w:rPr>
          <w:rFonts w:asciiTheme="minorHAnsi" w:hAnsiTheme="minorHAnsi" w:cstheme="minorHAnsi"/>
          <w:b/>
          <w:color w:val="000000" w:themeColor="text1"/>
          <w:highlight w:val="yellow"/>
        </w:rPr>
        <w:t>(v. 13)</w:t>
      </w:r>
      <w:r>
        <w:rPr>
          <w:rFonts w:asciiTheme="minorHAnsi" w:hAnsiTheme="minorHAnsi" w:cstheme="minorHAnsi"/>
          <w:color w:val="000000" w:themeColor="text1"/>
        </w:rPr>
        <w:t xml:space="preserve"> – Put to death the deeds of the flesh.</w:t>
      </w:r>
    </w:p>
    <w:p w14:paraId="24E60CD3" w14:textId="4C376179" w:rsidR="006F5EDF" w:rsidRPr="00BB691D" w:rsidRDefault="006F5EDF" w:rsidP="00263C77">
      <w:pPr>
        <w:pStyle w:val="ListParagraph"/>
        <w:numPr>
          <w:ilvl w:val="2"/>
          <w:numId w:val="4"/>
        </w:numPr>
        <w:rPr>
          <w:rFonts w:asciiTheme="minorHAnsi" w:hAnsiTheme="minorHAnsi" w:cstheme="minorHAnsi"/>
          <w:color w:val="000000" w:themeColor="text1"/>
        </w:rPr>
      </w:pPr>
      <w:r w:rsidRPr="006F5EDF">
        <w:rPr>
          <w:rFonts w:asciiTheme="minorHAnsi" w:hAnsiTheme="minorHAnsi" w:cstheme="minorHAnsi"/>
          <w:b/>
          <w:color w:val="000000" w:themeColor="text1"/>
          <w:highlight w:val="yellow"/>
        </w:rPr>
        <w:t>Cf. Colossians 3:5</w:t>
      </w:r>
      <w:r>
        <w:rPr>
          <w:rFonts w:asciiTheme="minorHAnsi" w:hAnsiTheme="minorHAnsi" w:cstheme="minorHAnsi"/>
          <w:color w:val="000000" w:themeColor="text1"/>
        </w:rPr>
        <w:t xml:space="preserve"> – Put to death your earthly members.</w:t>
      </w:r>
    </w:p>
    <w:p w14:paraId="7EC1D0B5" w14:textId="77777777" w:rsidR="003236A9" w:rsidRPr="00BB691D"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self-control perseverance”</w:t>
      </w:r>
    </w:p>
    <w:p w14:paraId="6C70B5CC" w14:textId="77777777" w:rsidR="000B32D0" w:rsidRPr="00BB691D" w:rsidRDefault="000B32D0" w:rsidP="000B32D0">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This self-control is not supposed to be an isolated instance, but is a constant necessity. Thus, we must add to it the virtue of perseverance.</w:t>
      </w:r>
    </w:p>
    <w:p w14:paraId="3AFB51AA" w14:textId="77777777" w:rsidR="000B32D0" w:rsidRPr="00BB691D" w:rsidRDefault="000B32D0" w:rsidP="000B32D0">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Perseverance – </w:t>
      </w:r>
      <w:r w:rsidRPr="00BB691D">
        <w:rPr>
          <w:rFonts w:asciiTheme="minorHAnsi" w:hAnsiTheme="minorHAnsi" w:cstheme="minorHAnsi"/>
          <w:i/>
          <w:color w:val="000000" w:themeColor="text1"/>
        </w:rPr>
        <w:t>hypomonē</w:t>
      </w:r>
      <w:r w:rsidRPr="00BB691D">
        <w:rPr>
          <w:rFonts w:asciiTheme="minorHAnsi" w:hAnsiTheme="minorHAnsi" w:cstheme="minorHAnsi"/>
          <w:color w:val="000000" w:themeColor="text1"/>
        </w:rPr>
        <w:t>; from 5278; cheerful (or hopeful) endurance, constancy. (Strong)</w:t>
      </w:r>
    </w:p>
    <w:p w14:paraId="5678B8A7" w14:textId="77777777" w:rsidR="000B32D0" w:rsidRPr="00BB691D" w:rsidRDefault="000B32D0" w:rsidP="000B32D0">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“patience, endurance, fortitude, steadfastness, perseverance…especially as they are shown in the enduring of toil and suffering Luke 21:19; </w:t>
      </w:r>
      <w:r w:rsidR="003321DE" w:rsidRPr="00BB691D">
        <w:rPr>
          <w:rFonts w:asciiTheme="minorHAnsi" w:hAnsiTheme="minorHAnsi" w:cstheme="minorHAnsi"/>
          <w:color w:val="000000" w:themeColor="text1"/>
        </w:rPr>
        <w:t>Romans 5:3” (Bauer, Arndt, Gingrich; 854)</w:t>
      </w:r>
    </w:p>
    <w:p w14:paraId="7050CCF6" w14:textId="77777777" w:rsidR="003321DE" w:rsidRPr="00BB691D" w:rsidRDefault="003321DE" w:rsidP="003321DE">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Luke 21:16-19</w:t>
      </w:r>
      <w:r w:rsidRPr="00BB691D">
        <w:rPr>
          <w:rFonts w:asciiTheme="minorHAnsi" w:hAnsiTheme="minorHAnsi" w:cstheme="minorHAnsi"/>
          <w:color w:val="000000" w:themeColor="text1"/>
        </w:rPr>
        <w:t xml:space="preserve"> – SPEAKING OF MATTERS PRECEDING THE DESTRUCTION OF JERUSALEM – they are not to sway concerning their faith, but endure. (“POSSESS YOUR SOULS” – </w:t>
      </w:r>
      <w:r w:rsidRPr="00BB691D">
        <w:rPr>
          <w:rFonts w:asciiTheme="minorHAnsi" w:hAnsiTheme="minorHAnsi" w:cstheme="minorHAnsi"/>
          <w:b/>
          <w:color w:val="000000" w:themeColor="text1"/>
          <w:highlight w:val="yellow"/>
        </w:rPr>
        <w:t>cf. Mark 8:35</w:t>
      </w:r>
      <w:r w:rsidRPr="00BB691D">
        <w:rPr>
          <w:rFonts w:asciiTheme="minorHAnsi" w:hAnsiTheme="minorHAnsi" w:cstheme="minorHAnsi"/>
          <w:color w:val="000000" w:themeColor="text1"/>
        </w:rPr>
        <w:t xml:space="preserve"> – by maintaining faith even to a loss of physical life)</w:t>
      </w:r>
    </w:p>
    <w:p w14:paraId="66D3E197" w14:textId="77777777" w:rsidR="003321DE" w:rsidRPr="00BB691D" w:rsidRDefault="003321DE" w:rsidP="003321DE">
      <w:pPr>
        <w:pStyle w:val="ListParagraph"/>
        <w:numPr>
          <w:ilvl w:val="4"/>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Cf. Matthew 24:11-13</w:t>
      </w:r>
      <w:r w:rsidRPr="00BB691D">
        <w:rPr>
          <w:rFonts w:asciiTheme="minorHAnsi" w:hAnsiTheme="minorHAnsi" w:cstheme="minorHAnsi"/>
          <w:color w:val="000000" w:themeColor="text1"/>
        </w:rPr>
        <w:t xml:space="preserve"> – SAME DISCUSSION CONCERNING DESTRUCTION OF JERUSALEM – endure in the face of false doctrine and sin – REMAIN FAITHFUL.</w:t>
      </w:r>
    </w:p>
    <w:p w14:paraId="6982512B" w14:textId="77777777" w:rsidR="00D618C1" w:rsidRPr="00BB691D" w:rsidRDefault="00D618C1" w:rsidP="003321DE">
      <w:pPr>
        <w:pStyle w:val="ListParagraph"/>
        <w:numPr>
          <w:ilvl w:val="4"/>
          <w:numId w:val="4"/>
        </w:numPr>
        <w:rPr>
          <w:rFonts w:asciiTheme="minorHAnsi" w:hAnsiTheme="minorHAnsi" w:cstheme="minorHAnsi"/>
          <w:color w:val="000000" w:themeColor="text1"/>
        </w:rPr>
      </w:pPr>
      <w:r w:rsidRPr="00BB691D">
        <w:rPr>
          <w:rFonts w:asciiTheme="minorHAnsi" w:hAnsiTheme="minorHAnsi" w:cstheme="minorHAnsi"/>
          <w:b/>
          <w:color w:val="000000" w:themeColor="text1"/>
        </w:rPr>
        <w:t xml:space="preserve">This would be a terrible time for all, and the faithful would need to endure </w:t>
      </w:r>
      <w:r w:rsidRPr="00BB691D">
        <w:rPr>
          <w:rFonts w:asciiTheme="minorHAnsi" w:hAnsiTheme="minorHAnsi" w:cstheme="minorHAnsi"/>
          <w:color w:val="000000" w:themeColor="text1"/>
        </w:rPr>
        <w:t xml:space="preserve">– </w:t>
      </w:r>
      <w:r w:rsidRPr="00BB691D">
        <w:rPr>
          <w:rFonts w:asciiTheme="minorHAnsi" w:hAnsiTheme="minorHAnsi" w:cstheme="minorHAnsi"/>
          <w:b/>
          <w:color w:val="000000" w:themeColor="text1"/>
          <w:highlight w:val="yellow"/>
        </w:rPr>
        <w:t>cf. Luke 23:29-31</w:t>
      </w:r>
    </w:p>
    <w:p w14:paraId="4770CD5D" w14:textId="77777777" w:rsidR="003321DE" w:rsidRPr="00BB691D" w:rsidRDefault="003321DE" w:rsidP="003321DE">
      <w:pPr>
        <w:pStyle w:val="ListParagraph"/>
        <w:numPr>
          <w:ilvl w:val="3"/>
          <w:numId w:val="4"/>
        </w:numPr>
        <w:rPr>
          <w:rFonts w:asciiTheme="minorHAnsi" w:hAnsiTheme="minorHAnsi" w:cstheme="minorHAnsi"/>
          <w:color w:val="000000" w:themeColor="text1"/>
        </w:rPr>
      </w:pPr>
      <w:r w:rsidRPr="00BB691D">
        <w:rPr>
          <w:rFonts w:asciiTheme="minorHAnsi" w:hAnsiTheme="minorHAnsi" w:cstheme="minorHAnsi"/>
          <w:b/>
          <w:color w:val="000000" w:themeColor="text1"/>
          <w:highlight w:val="yellow"/>
        </w:rPr>
        <w:t>Romans 5:3-4</w:t>
      </w:r>
      <w:r w:rsidRPr="00BB691D">
        <w:rPr>
          <w:rFonts w:asciiTheme="minorHAnsi" w:hAnsiTheme="minorHAnsi" w:cstheme="minorHAnsi"/>
          <w:color w:val="000000" w:themeColor="text1"/>
        </w:rPr>
        <w:t xml:space="preserve"> – That endurance PROVES character. (SELF-CONTROL ONLY ONCE DOES NOT))</w:t>
      </w:r>
    </w:p>
    <w:p w14:paraId="4D835475" w14:textId="77777777" w:rsidR="003321DE" w:rsidRPr="00BB691D" w:rsidRDefault="003321DE" w:rsidP="003321DE">
      <w:pPr>
        <w:pStyle w:val="ListParagraph"/>
        <w:numPr>
          <w:ilvl w:val="2"/>
          <w:numId w:val="4"/>
        </w:numPr>
        <w:spacing w:after="160" w:line="259" w:lineRule="auto"/>
        <w:rPr>
          <w:rFonts w:asciiTheme="minorHAnsi" w:hAnsiTheme="minorHAnsi" w:cstheme="minorHAnsi"/>
          <w:color w:val="000000" w:themeColor="text1"/>
        </w:rPr>
      </w:pPr>
      <w:r w:rsidRPr="00BB691D">
        <w:rPr>
          <w:rFonts w:asciiTheme="minorHAnsi" w:hAnsiTheme="minorHAnsi" w:cstheme="minorHAnsi"/>
          <w:color w:val="000000" w:themeColor="text1"/>
        </w:rPr>
        <w:t xml:space="preserve">One with “perseverance” “under a great siege of trials, bears up, and does not lose heart or courage…[the term] does not mark merely the endurance, . . . but the . . . brave patience with which </w:t>
      </w:r>
      <w:r w:rsidRPr="00BB691D">
        <w:rPr>
          <w:rFonts w:asciiTheme="minorHAnsi" w:hAnsiTheme="minorHAnsi" w:cstheme="minorHAnsi"/>
          <w:color w:val="000000" w:themeColor="text1"/>
        </w:rPr>
        <w:lastRenderedPageBreak/>
        <w:t>the Christian contends against the various hindrances, persecutions, and temptations that befall him in his conflict with the inward and outward world” (Trench 198).</w:t>
      </w:r>
    </w:p>
    <w:p w14:paraId="424BE704" w14:textId="6E9E3F86" w:rsidR="003321DE" w:rsidRDefault="003321DE" w:rsidP="003321DE">
      <w:pPr>
        <w:pStyle w:val="ListParagraph"/>
        <w:numPr>
          <w:ilvl w:val="2"/>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“The connotation is brave, manly courage without discouragement or weakening.” (Lenski)</w:t>
      </w:r>
    </w:p>
    <w:p w14:paraId="47F7F7CF" w14:textId="0BE1054E" w:rsidR="00DF4450" w:rsidRPr="00BB691D" w:rsidRDefault="00DF4450" w:rsidP="003321DE">
      <w:pPr>
        <w:pStyle w:val="ListParagraph"/>
        <w:numPr>
          <w:ilvl w:val="2"/>
          <w:numId w:val="4"/>
        </w:numPr>
        <w:rPr>
          <w:rFonts w:asciiTheme="minorHAnsi" w:hAnsiTheme="minorHAnsi" w:cstheme="minorHAnsi"/>
          <w:color w:val="000000" w:themeColor="text1"/>
        </w:rPr>
      </w:pPr>
      <w:r w:rsidRPr="0089289E">
        <w:rPr>
          <w:rFonts w:asciiTheme="minorHAnsi" w:hAnsiTheme="minorHAnsi" w:cstheme="minorHAnsi"/>
          <w:b/>
          <w:i/>
          <w:color w:val="000000" w:themeColor="text1"/>
          <w:highlight w:val="yellow"/>
        </w:rPr>
        <w:t>“</w:t>
      </w:r>
      <w:r w:rsidR="0089289E" w:rsidRPr="0089289E">
        <w:rPr>
          <w:rFonts w:asciiTheme="minorHAnsi" w:hAnsiTheme="minorHAnsi" w:cstheme="minorHAnsi"/>
          <w:b/>
          <w:i/>
          <w:color w:val="000000" w:themeColor="text1"/>
          <w:highlight w:val="yellow"/>
        </w:rPr>
        <w:t>WATCH, STAND FAST IN THE FAITH, BE BRAVE, BE STRONG” (1 Corinthians 16:13).</w:t>
      </w:r>
    </w:p>
    <w:p w14:paraId="74EA6E79" w14:textId="77777777" w:rsidR="00BB691D" w:rsidRPr="00BB691D" w:rsidRDefault="003236A9" w:rsidP="00BB691D">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perseverance godliness”</w:t>
      </w:r>
    </w:p>
    <w:p w14:paraId="609D18FB" w14:textId="2BE2CAB6" w:rsidR="00BB691D" w:rsidRDefault="00BB691D" w:rsidP="00BB691D">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The one who continues to persevere through trials, tribulation, and temptation in doing God’s will naturally develops a deep respect and reverence for God. Such </w:t>
      </w:r>
      <w:r w:rsidR="00764A22">
        <w:rPr>
          <w:rFonts w:asciiTheme="minorHAnsi" w:hAnsiTheme="minorHAnsi" w:cstheme="minorHAnsi"/>
          <w:color w:val="000000" w:themeColor="text1"/>
        </w:rPr>
        <w:t xml:space="preserve">a </w:t>
      </w:r>
      <w:r>
        <w:rPr>
          <w:rFonts w:asciiTheme="minorHAnsi" w:hAnsiTheme="minorHAnsi" w:cstheme="minorHAnsi"/>
          <w:color w:val="000000" w:themeColor="text1"/>
        </w:rPr>
        <w:t>god-ward mindset further develops the qualities of deity in life.</w:t>
      </w:r>
    </w:p>
    <w:p w14:paraId="05D44D4C" w14:textId="3818938D" w:rsidR="00BB691D" w:rsidRPr="00BA5735" w:rsidRDefault="00BB691D" w:rsidP="00BB691D">
      <w:pPr>
        <w:pStyle w:val="ListParagraph"/>
        <w:numPr>
          <w:ilvl w:val="1"/>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 xml:space="preserve">Godliness – </w:t>
      </w:r>
      <w:r w:rsidRPr="00BB691D">
        <w:rPr>
          <w:rFonts w:asciiTheme="minorHAnsi" w:hAnsiTheme="minorHAnsi" w:cstheme="minorHAnsi"/>
          <w:i/>
          <w:color w:val="000000" w:themeColor="text1"/>
        </w:rPr>
        <w:t>eusebeia</w:t>
      </w:r>
      <w:r>
        <w:rPr>
          <w:rFonts w:asciiTheme="minorHAnsi" w:hAnsiTheme="minorHAnsi" w:cstheme="minorHAnsi"/>
          <w:color w:val="000000" w:themeColor="text1"/>
        </w:rPr>
        <w:t xml:space="preserve"> – “</w:t>
      </w:r>
      <w:r w:rsidRPr="00BB691D">
        <w:rPr>
          <w:rFonts w:asciiTheme="minorHAnsi" w:hAnsiTheme="minorHAnsi" w:cstheme="minorHAnsi"/>
          <w:color w:val="000000" w:themeColor="text1"/>
          <w:shd w:val="clear" w:color="auto" w:fill="FFFFFF"/>
        </w:rPr>
        <w:t>from </w:t>
      </w:r>
      <w:r w:rsidRPr="00BB691D">
        <w:rPr>
          <w:rStyle w:val="Emphasis"/>
          <w:rFonts w:asciiTheme="minorHAnsi" w:hAnsiTheme="minorHAnsi" w:cstheme="minorHAnsi"/>
          <w:color w:val="000000" w:themeColor="text1"/>
          <w:bdr w:val="single" w:sz="2" w:space="0" w:color="000000" w:frame="1"/>
          <w:shd w:val="clear" w:color="auto" w:fill="FFFFFF"/>
        </w:rPr>
        <w:t>eu</w:t>
      </w:r>
      <w:r w:rsidRPr="00BB691D">
        <w:rPr>
          <w:rFonts w:asciiTheme="minorHAnsi" w:hAnsiTheme="minorHAnsi" w:cstheme="minorHAnsi"/>
          <w:color w:val="000000" w:themeColor="text1"/>
          <w:shd w:val="clear" w:color="auto" w:fill="FFFFFF"/>
        </w:rPr>
        <w:t>, "well," and </w:t>
      </w:r>
      <w:r w:rsidRPr="00BB691D">
        <w:rPr>
          <w:rStyle w:val="Emphasis"/>
          <w:rFonts w:asciiTheme="minorHAnsi" w:hAnsiTheme="minorHAnsi" w:cstheme="minorHAnsi"/>
          <w:color w:val="000000" w:themeColor="text1"/>
          <w:bdr w:val="single" w:sz="2" w:space="0" w:color="000000" w:frame="1"/>
          <w:shd w:val="clear" w:color="auto" w:fill="FFFFFF"/>
        </w:rPr>
        <w:t>sebomai</w:t>
      </w:r>
      <w:r w:rsidRPr="00BB691D">
        <w:rPr>
          <w:rFonts w:asciiTheme="minorHAnsi" w:hAnsiTheme="minorHAnsi" w:cstheme="minorHAnsi"/>
          <w:color w:val="000000" w:themeColor="text1"/>
          <w:shd w:val="clear" w:color="auto" w:fill="FFFFFF"/>
        </w:rPr>
        <w:t>, "to be devout," denotes that piety which, characterized by a Godward attitude, does that which is well-pleasing to Him</w:t>
      </w:r>
      <w:r>
        <w:rPr>
          <w:rFonts w:asciiTheme="minorHAnsi" w:hAnsiTheme="minorHAnsi" w:cstheme="minorHAnsi"/>
          <w:color w:val="000000" w:themeColor="text1"/>
          <w:shd w:val="clear" w:color="auto" w:fill="FFFFFF"/>
        </w:rPr>
        <w:t>” (VINE)</w:t>
      </w:r>
    </w:p>
    <w:p w14:paraId="21E146F1" w14:textId="25FDCDB0" w:rsidR="00BA5735" w:rsidRDefault="00BA5735" w:rsidP="00BA5735">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As seen with Joseph – </w:t>
      </w:r>
      <w:r w:rsidRPr="00BA5735">
        <w:rPr>
          <w:rFonts w:asciiTheme="minorHAnsi" w:hAnsiTheme="minorHAnsi" w:cstheme="minorHAnsi"/>
          <w:b/>
          <w:color w:val="000000" w:themeColor="text1"/>
          <w:highlight w:val="yellow"/>
        </w:rPr>
        <w:t>Genesis 39:7-9</w:t>
      </w:r>
      <w:r>
        <w:rPr>
          <w:rFonts w:asciiTheme="minorHAnsi" w:hAnsiTheme="minorHAnsi" w:cstheme="minorHAnsi"/>
          <w:color w:val="000000" w:themeColor="text1"/>
        </w:rPr>
        <w:t xml:space="preserve"> – HOW CAN I DO THIS WICKEDNESS AGAINST GOD?</w:t>
      </w:r>
    </w:p>
    <w:p w14:paraId="14C8AC1C" w14:textId="523DB835" w:rsidR="0008671A" w:rsidRPr="00BB691D" w:rsidRDefault="0008671A" w:rsidP="00BA5735">
      <w:pPr>
        <w:pStyle w:val="ListParagraph"/>
        <w:numPr>
          <w:ilvl w:val="2"/>
          <w:numId w:val="4"/>
        </w:numPr>
        <w:rPr>
          <w:rFonts w:asciiTheme="minorHAnsi" w:hAnsiTheme="minorHAnsi" w:cstheme="minorHAnsi"/>
          <w:color w:val="000000" w:themeColor="text1"/>
        </w:rPr>
      </w:pPr>
      <w:r w:rsidRPr="0008671A">
        <w:rPr>
          <w:rFonts w:asciiTheme="minorHAnsi" w:hAnsiTheme="minorHAnsi" w:cstheme="minorHAnsi"/>
          <w:b/>
          <w:color w:val="000000" w:themeColor="text1"/>
          <w:highlight w:val="yellow"/>
        </w:rPr>
        <w:t>Cf. Psalm 16:8</w:t>
      </w:r>
      <w:r>
        <w:rPr>
          <w:rFonts w:asciiTheme="minorHAnsi" w:hAnsiTheme="minorHAnsi" w:cstheme="minorHAnsi"/>
          <w:color w:val="000000" w:themeColor="text1"/>
        </w:rPr>
        <w:t xml:space="preserve"> – the Lord set before us always.</w:t>
      </w:r>
    </w:p>
    <w:p w14:paraId="3CA6169B" w14:textId="77777777" w:rsidR="00633451" w:rsidRDefault="00BB691D" w:rsidP="00633451">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Godliness is the goal of the gospel – </w:t>
      </w:r>
      <w:r w:rsidRPr="00382342">
        <w:rPr>
          <w:rFonts w:asciiTheme="minorHAnsi" w:hAnsiTheme="minorHAnsi" w:cstheme="minorHAnsi"/>
          <w:b/>
          <w:color w:val="000000" w:themeColor="text1"/>
          <w:highlight w:val="yellow"/>
        </w:rPr>
        <w:t>1 Timothy 3:16</w:t>
      </w:r>
      <w:r>
        <w:rPr>
          <w:rFonts w:asciiTheme="minorHAnsi" w:hAnsiTheme="minorHAnsi" w:cstheme="minorHAnsi"/>
          <w:color w:val="000000" w:themeColor="text1"/>
        </w:rPr>
        <w:t xml:space="preserve"> – mystery of godliness. (the effect put for the cause)</w:t>
      </w:r>
    </w:p>
    <w:p w14:paraId="4ABE026A" w14:textId="660DBD00" w:rsidR="00382342" w:rsidRDefault="00382342" w:rsidP="00AE56F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It accords with godliness – </w:t>
      </w:r>
      <w:r w:rsidRPr="00382342">
        <w:rPr>
          <w:rFonts w:asciiTheme="minorHAnsi" w:hAnsiTheme="minorHAnsi" w:cstheme="minorHAnsi"/>
          <w:b/>
          <w:color w:val="000000" w:themeColor="text1"/>
          <w:highlight w:val="yellow"/>
        </w:rPr>
        <w:t>1 Timothy 6:3; Titus 1:1</w:t>
      </w:r>
      <w:r>
        <w:rPr>
          <w:rFonts w:asciiTheme="minorHAnsi" w:hAnsiTheme="minorHAnsi" w:cstheme="minorHAnsi"/>
          <w:color w:val="000000" w:themeColor="text1"/>
        </w:rPr>
        <w:t xml:space="preserve"> – consistent with godliness, i.e. it contains that which is pleasing to God</w:t>
      </w:r>
      <w:r w:rsidR="00BA5735">
        <w:rPr>
          <w:rFonts w:asciiTheme="minorHAnsi" w:hAnsiTheme="minorHAnsi" w:cstheme="minorHAnsi"/>
          <w:color w:val="000000" w:themeColor="text1"/>
        </w:rPr>
        <w:t>, and produces godliness</w:t>
      </w:r>
      <w:r>
        <w:rPr>
          <w:rFonts w:asciiTheme="minorHAnsi" w:hAnsiTheme="minorHAnsi" w:cstheme="minorHAnsi"/>
          <w:color w:val="000000" w:themeColor="text1"/>
        </w:rPr>
        <w:t>.</w:t>
      </w:r>
    </w:p>
    <w:p w14:paraId="766F68A2" w14:textId="77777777" w:rsidR="00382342" w:rsidRDefault="00382342" w:rsidP="00AE56F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Obtained through the knowledge of God in the flesh – </w:t>
      </w:r>
      <w:r w:rsidRPr="00E833AF">
        <w:rPr>
          <w:rFonts w:asciiTheme="minorHAnsi" w:hAnsiTheme="minorHAnsi" w:cstheme="minorHAnsi"/>
          <w:b/>
          <w:color w:val="000000" w:themeColor="text1"/>
          <w:highlight w:val="yellow"/>
        </w:rPr>
        <w:t>2 Peter 1:3</w:t>
      </w:r>
    </w:p>
    <w:p w14:paraId="2B0DFDAC" w14:textId="77777777" w:rsidR="00AE56F6" w:rsidRDefault="00AE56F6" w:rsidP="00AE56F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Such is of great profit – </w:t>
      </w:r>
      <w:r w:rsidR="00382342" w:rsidRPr="00E833AF">
        <w:rPr>
          <w:rFonts w:asciiTheme="minorHAnsi" w:hAnsiTheme="minorHAnsi" w:cstheme="minorHAnsi"/>
          <w:b/>
          <w:color w:val="000000" w:themeColor="text1"/>
          <w:highlight w:val="yellow"/>
        </w:rPr>
        <w:t>1 Timothy 4:8</w:t>
      </w:r>
      <w:r w:rsidR="00382342">
        <w:rPr>
          <w:rFonts w:asciiTheme="minorHAnsi" w:hAnsiTheme="minorHAnsi" w:cstheme="minorHAnsi"/>
          <w:color w:val="000000" w:themeColor="text1"/>
        </w:rPr>
        <w:t xml:space="preserve"> – benefit for life on earth, but especially in reaching the heavenly goal.</w:t>
      </w:r>
    </w:p>
    <w:p w14:paraId="52C97BD6" w14:textId="77777777" w:rsidR="00382342" w:rsidRDefault="00382342" w:rsidP="00382342">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Ever mindful of God because of His coming day – </w:t>
      </w:r>
      <w:r w:rsidRPr="00E833AF">
        <w:rPr>
          <w:rFonts w:asciiTheme="minorHAnsi" w:hAnsiTheme="minorHAnsi" w:cstheme="minorHAnsi"/>
          <w:b/>
          <w:color w:val="000000" w:themeColor="text1"/>
          <w:highlight w:val="yellow"/>
        </w:rPr>
        <w:t>2 Peter 3:10-12, 14</w:t>
      </w:r>
      <w:r>
        <w:rPr>
          <w:rFonts w:asciiTheme="minorHAnsi" w:hAnsiTheme="minorHAnsi" w:cstheme="minorHAnsi"/>
          <w:color w:val="000000" w:themeColor="text1"/>
        </w:rPr>
        <w:t xml:space="preserve"> – We know He is coming, and will judge us, thus we are ever mindful of Him seeking to be found by Him in peace.</w:t>
      </w:r>
    </w:p>
    <w:p w14:paraId="16A09E1B" w14:textId="77777777" w:rsidR="00382342" w:rsidRDefault="00382342" w:rsidP="00382342">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As one endures they begin to see further the object of their enduring – that great day.</w:t>
      </w:r>
    </w:p>
    <w:p w14:paraId="2ADE31B9" w14:textId="77777777" w:rsidR="00382342" w:rsidRPr="00BB691D" w:rsidRDefault="00382342" w:rsidP="00382342">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Furthermore, they begin to understand their great need for enduring rather than relenting because of the judgment day.</w:t>
      </w:r>
    </w:p>
    <w:p w14:paraId="29265DBA" w14:textId="7ADFA331" w:rsidR="003236A9"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godliness brotherly kindness”</w:t>
      </w:r>
    </w:p>
    <w:p w14:paraId="7084815D" w14:textId="40493C03" w:rsidR="00167C68" w:rsidRDefault="00167C68" w:rsidP="00167C68">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The one who develops and grows in godliness will naturally grow closer to those of a like mind. </w:t>
      </w:r>
      <w:r w:rsidR="00B0110E">
        <w:rPr>
          <w:rFonts w:asciiTheme="minorHAnsi" w:hAnsiTheme="minorHAnsi" w:cstheme="minorHAnsi"/>
          <w:color w:val="000000" w:themeColor="text1"/>
        </w:rPr>
        <w:t>Those who share in service to God, and pious living will GROW CLOSER TO EACH OTHER AS THEY GROW CLOSER TO GOD.</w:t>
      </w:r>
    </w:p>
    <w:p w14:paraId="54900C0A" w14:textId="3258BF90" w:rsidR="00B0110E" w:rsidRDefault="00B0110E" w:rsidP="00167C68">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Brotherly kindness – compound of </w:t>
      </w:r>
      <w:r w:rsidRPr="00B0110E">
        <w:rPr>
          <w:rFonts w:asciiTheme="minorHAnsi" w:hAnsiTheme="minorHAnsi" w:cstheme="minorHAnsi"/>
          <w:i/>
          <w:color w:val="000000" w:themeColor="text1"/>
        </w:rPr>
        <w:t>philos</w:t>
      </w:r>
      <w:r>
        <w:rPr>
          <w:rFonts w:asciiTheme="minorHAnsi" w:hAnsiTheme="minorHAnsi" w:cstheme="minorHAnsi"/>
          <w:color w:val="000000" w:themeColor="text1"/>
        </w:rPr>
        <w:t xml:space="preserve">, affection or kindness, and </w:t>
      </w:r>
      <w:r w:rsidRPr="00B0110E">
        <w:rPr>
          <w:rFonts w:asciiTheme="minorHAnsi" w:hAnsiTheme="minorHAnsi" w:cstheme="minorHAnsi"/>
          <w:i/>
          <w:color w:val="000000" w:themeColor="text1"/>
        </w:rPr>
        <w:t>adelphos</w:t>
      </w:r>
      <w:r>
        <w:rPr>
          <w:rFonts w:asciiTheme="minorHAnsi" w:hAnsiTheme="minorHAnsi" w:cstheme="minorHAnsi"/>
          <w:color w:val="000000" w:themeColor="text1"/>
        </w:rPr>
        <w:t>, brother.</w:t>
      </w:r>
    </w:p>
    <w:p w14:paraId="11B9CDDC" w14:textId="2E6EBF81" w:rsidR="00B0110E" w:rsidRDefault="00B0110E" w:rsidP="00B0110E">
      <w:pPr>
        <w:pStyle w:val="ListParagraph"/>
        <w:numPr>
          <w:ilvl w:val="2"/>
          <w:numId w:val="4"/>
        </w:numPr>
        <w:rPr>
          <w:rFonts w:asciiTheme="minorHAnsi" w:hAnsiTheme="minorHAnsi" w:cstheme="minorHAnsi"/>
          <w:color w:val="000000" w:themeColor="text1"/>
        </w:rPr>
      </w:pPr>
      <w:r w:rsidRPr="00B0110E">
        <w:rPr>
          <w:rFonts w:asciiTheme="minorHAnsi" w:hAnsiTheme="minorHAnsi" w:cstheme="minorHAnsi"/>
          <w:i/>
          <w:color w:val="000000" w:themeColor="text1"/>
        </w:rPr>
        <w:t>philadelphia</w:t>
      </w:r>
      <w:r w:rsidRPr="00B0110E">
        <w:rPr>
          <w:rFonts w:asciiTheme="minorHAnsi" w:hAnsiTheme="minorHAnsi" w:cstheme="minorHAnsi"/>
          <w:color w:val="000000" w:themeColor="text1"/>
        </w:rPr>
        <w:t>; from 5361; fraternal affection: — brotherly love (kindness), love of the brethren.</w:t>
      </w:r>
      <w:r w:rsidR="00B404C1">
        <w:rPr>
          <w:rFonts w:asciiTheme="minorHAnsi" w:hAnsiTheme="minorHAnsi" w:cstheme="minorHAnsi"/>
          <w:color w:val="000000" w:themeColor="text1"/>
        </w:rPr>
        <w:t xml:space="preserve"> (Strong)</w:t>
      </w:r>
      <w:bookmarkStart w:id="0" w:name="_GoBack"/>
      <w:bookmarkEnd w:id="0"/>
    </w:p>
    <w:p w14:paraId="09F4E1F0" w14:textId="77777777" w:rsidR="00B0110E" w:rsidRDefault="00B0110E" w:rsidP="00B0110E">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lastRenderedPageBreak/>
        <w:t>City in Asia Minor (Biblical) – “</w:t>
      </w:r>
      <w:r w:rsidRPr="00B0110E">
        <w:rPr>
          <w:rFonts w:asciiTheme="minorHAnsi" w:hAnsiTheme="minorHAnsi" w:cstheme="minorHAnsi"/>
          <w:color w:val="000000" w:themeColor="text1"/>
        </w:rPr>
        <w:t>Its name was given to it in honor of Attalus II, because of his loyalty to his elder brother, Eumenes II, king of Lydia.” (ISBE – Philadelphia)</w:t>
      </w:r>
    </w:p>
    <w:p w14:paraId="0A03F71F" w14:textId="6F2F50F8" w:rsidR="00B0110E" w:rsidRPr="00B0110E" w:rsidRDefault="00B0110E" w:rsidP="00B0110E">
      <w:pPr>
        <w:pStyle w:val="ListParagraph"/>
        <w:numPr>
          <w:ilvl w:val="2"/>
          <w:numId w:val="4"/>
        </w:numPr>
        <w:rPr>
          <w:rFonts w:asciiTheme="minorHAnsi" w:hAnsiTheme="minorHAnsi" w:cstheme="minorHAnsi"/>
          <w:color w:val="000000" w:themeColor="text1"/>
        </w:rPr>
      </w:pPr>
      <w:r w:rsidRPr="00B0110E">
        <w:rPr>
          <w:rFonts w:asciiTheme="minorHAnsi" w:hAnsiTheme="minorHAnsi" w:cstheme="minorHAnsi"/>
          <w:color w:val="000000" w:themeColor="text1"/>
        </w:rPr>
        <w:t>“</w:t>
      </w:r>
      <w:r w:rsidRPr="00B0110E">
        <w:rPr>
          <w:rFonts w:asciiTheme="minorHAnsi" w:hAnsiTheme="minorHAnsi" w:cstheme="minorHAnsi"/>
          <w:color w:val="0A0A0A"/>
          <w:shd w:val="clear" w:color="auto" w:fill="FFFFFF"/>
        </w:rPr>
        <w:t>in the N. T. "the love which Christians cherish for each other as 'brethren'" </w:t>
      </w:r>
      <w:r>
        <w:rPr>
          <w:rFonts w:asciiTheme="minorHAnsi" w:hAnsiTheme="minorHAnsi" w:cstheme="minorHAnsi"/>
          <w:color w:val="0A0A0A"/>
          <w:shd w:val="clear" w:color="auto" w:fill="FFFFFF"/>
        </w:rPr>
        <w:t>(Thayer).</w:t>
      </w:r>
    </w:p>
    <w:p w14:paraId="6CD3BE88" w14:textId="2AF8173B" w:rsidR="00B0110E" w:rsidRDefault="00454B73" w:rsidP="00454B73">
      <w:pPr>
        <w:pStyle w:val="ListParagraph"/>
        <w:numPr>
          <w:ilvl w:val="1"/>
          <w:numId w:val="4"/>
        </w:numPr>
        <w:rPr>
          <w:rFonts w:asciiTheme="minorHAnsi" w:hAnsiTheme="minorHAnsi" w:cstheme="minorHAnsi"/>
          <w:color w:val="000000" w:themeColor="text1"/>
        </w:rPr>
      </w:pPr>
      <w:r w:rsidRPr="008B3369">
        <w:rPr>
          <w:rFonts w:asciiTheme="minorHAnsi" w:hAnsiTheme="minorHAnsi" w:cstheme="minorHAnsi"/>
          <w:b/>
          <w:color w:val="000000" w:themeColor="text1"/>
          <w:highlight w:val="yellow"/>
        </w:rPr>
        <w:t>1 Peter 1:22</w:t>
      </w:r>
      <w:r>
        <w:rPr>
          <w:rFonts w:asciiTheme="minorHAnsi" w:hAnsiTheme="minorHAnsi" w:cstheme="minorHAnsi"/>
          <w:color w:val="000000" w:themeColor="text1"/>
        </w:rPr>
        <w:t xml:space="preserve"> – Our obedience to the gospel is to a love of the brethren</w:t>
      </w:r>
      <w:r w:rsidR="001124C1">
        <w:rPr>
          <w:rFonts w:asciiTheme="minorHAnsi" w:hAnsiTheme="minorHAnsi" w:cstheme="minorHAnsi"/>
          <w:color w:val="000000" w:themeColor="text1"/>
        </w:rPr>
        <w:t>.</w:t>
      </w:r>
    </w:p>
    <w:p w14:paraId="0A9FEB4F" w14:textId="178F50CA" w:rsidR="001124C1" w:rsidRDefault="001124C1" w:rsidP="001124C1">
      <w:pPr>
        <w:pStyle w:val="ListParagraph"/>
        <w:numPr>
          <w:ilvl w:val="2"/>
          <w:numId w:val="4"/>
        </w:numPr>
        <w:rPr>
          <w:rFonts w:asciiTheme="minorHAnsi" w:hAnsiTheme="minorHAnsi" w:cstheme="minorHAnsi"/>
          <w:color w:val="000000" w:themeColor="text1"/>
        </w:rPr>
      </w:pPr>
      <w:r w:rsidRPr="008B3369">
        <w:rPr>
          <w:rFonts w:asciiTheme="minorHAnsi" w:hAnsiTheme="minorHAnsi" w:cstheme="minorHAnsi"/>
          <w:b/>
          <w:color w:val="000000" w:themeColor="text1"/>
          <w:highlight w:val="yellow"/>
        </w:rPr>
        <w:t>Romans 12:10</w:t>
      </w:r>
      <w:r>
        <w:rPr>
          <w:rFonts w:asciiTheme="minorHAnsi" w:hAnsiTheme="minorHAnsi" w:cstheme="minorHAnsi"/>
          <w:color w:val="000000" w:themeColor="text1"/>
        </w:rPr>
        <w:t xml:space="preserve"> – kindly affectionate to each other.</w:t>
      </w:r>
    </w:p>
    <w:p w14:paraId="701B1AFD" w14:textId="36E4BCCF" w:rsidR="001124C1" w:rsidRDefault="001124C1" w:rsidP="001124C1">
      <w:pPr>
        <w:pStyle w:val="ListParagraph"/>
        <w:numPr>
          <w:ilvl w:val="2"/>
          <w:numId w:val="4"/>
        </w:numPr>
        <w:rPr>
          <w:rFonts w:asciiTheme="minorHAnsi" w:hAnsiTheme="minorHAnsi" w:cstheme="minorHAnsi"/>
          <w:color w:val="000000" w:themeColor="text1"/>
        </w:rPr>
      </w:pPr>
      <w:r w:rsidRPr="008B3369">
        <w:rPr>
          <w:rFonts w:asciiTheme="minorHAnsi" w:hAnsiTheme="minorHAnsi" w:cstheme="minorHAnsi"/>
          <w:b/>
          <w:color w:val="000000" w:themeColor="text1"/>
          <w:highlight w:val="yellow"/>
        </w:rPr>
        <w:t>Hebrews 13:1-3</w:t>
      </w:r>
      <w:r>
        <w:rPr>
          <w:rFonts w:asciiTheme="minorHAnsi" w:hAnsiTheme="minorHAnsi" w:cstheme="minorHAnsi"/>
          <w:color w:val="000000" w:themeColor="text1"/>
        </w:rPr>
        <w:t xml:space="preserve"> – brotherly love continues in hospitality, and care for the suffering.</w:t>
      </w:r>
    </w:p>
    <w:p w14:paraId="002C21AD" w14:textId="40C0AB5C" w:rsidR="001124C1" w:rsidRDefault="001124C1" w:rsidP="001124C1">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The</w:t>
      </w:r>
      <w:r w:rsidR="002E717D">
        <w:rPr>
          <w:rFonts w:asciiTheme="minorHAnsi" w:hAnsiTheme="minorHAnsi" w:cstheme="minorHAnsi"/>
          <w:color w:val="000000" w:themeColor="text1"/>
        </w:rPr>
        <w:t xml:space="preserve"> love we are to have for God cannot exist without love for His children:</w:t>
      </w:r>
    </w:p>
    <w:p w14:paraId="3A7AD152" w14:textId="4AE6D49F" w:rsidR="002E717D" w:rsidRDefault="002E717D" w:rsidP="002E717D">
      <w:pPr>
        <w:pStyle w:val="ListParagraph"/>
        <w:numPr>
          <w:ilvl w:val="2"/>
          <w:numId w:val="4"/>
        </w:numPr>
        <w:rPr>
          <w:rFonts w:asciiTheme="minorHAnsi" w:hAnsiTheme="minorHAnsi" w:cstheme="minorHAnsi"/>
          <w:color w:val="000000" w:themeColor="text1"/>
        </w:rPr>
      </w:pPr>
      <w:r w:rsidRPr="008B3369">
        <w:rPr>
          <w:rFonts w:asciiTheme="minorHAnsi" w:hAnsiTheme="minorHAnsi" w:cstheme="minorHAnsi"/>
          <w:b/>
          <w:color w:val="000000" w:themeColor="text1"/>
          <w:highlight w:val="yellow"/>
        </w:rPr>
        <w:t>1 John 4:7-11</w:t>
      </w:r>
      <w:r>
        <w:rPr>
          <w:rFonts w:asciiTheme="minorHAnsi" w:hAnsiTheme="minorHAnsi" w:cstheme="minorHAnsi"/>
          <w:color w:val="000000" w:themeColor="text1"/>
        </w:rPr>
        <w:t xml:space="preserve"> – to know God is to participate in love.</w:t>
      </w:r>
    </w:p>
    <w:p w14:paraId="1477AE15" w14:textId="6FD1BA71" w:rsidR="002E717D" w:rsidRDefault="002E717D" w:rsidP="002E717D">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The value He estimated us with by sending His son should cause us to value each other.</w:t>
      </w:r>
    </w:p>
    <w:p w14:paraId="5BEA7B8F" w14:textId="5968DDCF" w:rsidR="002E717D" w:rsidRDefault="002E717D" w:rsidP="002E717D">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We see each other as those redeemed by that precious blood, and act on it.</w:t>
      </w:r>
    </w:p>
    <w:p w14:paraId="27123275" w14:textId="085174AE" w:rsidR="002E717D" w:rsidRDefault="002E717D" w:rsidP="002E717D">
      <w:pPr>
        <w:pStyle w:val="ListParagraph"/>
        <w:numPr>
          <w:ilvl w:val="2"/>
          <w:numId w:val="4"/>
        </w:numPr>
        <w:rPr>
          <w:rFonts w:asciiTheme="minorHAnsi" w:hAnsiTheme="minorHAnsi" w:cstheme="minorHAnsi"/>
          <w:color w:val="000000" w:themeColor="text1"/>
        </w:rPr>
      </w:pPr>
      <w:r w:rsidRPr="008B3369">
        <w:rPr>
          <w:rFonts w:asciiTheme="minorHAnsi" w:hAnsiTheme="minorHAnsi" w:cstheme="minorHAnsi"/>
          <w:b/>
          <w:color w:val="000000" w:themeColor="text1"/>
          <w:highlight w:val="yellow"/>
        </w:rPr>
        <w:t>1 John 4:12, 16, 20-21</w:t>
      </w:r>
      <w:r>
        <w:rPr>
          <w:rFonts w:asciiTheme="minorHAnsi" w:hAnsiTheme="minorHAnsi" w:cstheme="minorHAnsi"/>
          <w:color w:val="000000" w:themeColor="text1"/>
        </w:rPr>
        <w:t xml:space="preserve"> – We do not see God, but we see God in each other if we are involved in love. Those who hate their brother cannot love God.</w:t>
      </w:r>
    </w:p>
    <w:p w14:paraId="37F5EB36" w14:textId="4AFE3AE5" w:rsidR="008B3369" w:rsidRPr="00BB691D" w:rsidRDefault="008B3369" w:rsidP="008B3369">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This was Jesus’ ultimate commandment to His disciples – </w:t>
      </w:r>
      <w:r w:rsidRPr="008B3369">
        <w:rPr>
          <w:rFonts w:asciiTheme="minorHAnsi" w:hAnsiTheme="minorHAnsi" w:cstheme="minorHAnsi"/>
          <w:b/>
          <w:color w:val="000000" w:themeColor="text1"/>
          <w:highlight w:val="yellow"/>
        </w:rPr>
        <w:t>John 13:34-35; 15:12-14</w:t>
      </w:r>
    </w:p>
    <w:p w14:paraId="3FE6620A" w14:textId="0E33C3E3" w:rsidR="003236A9" w:rsidRDefault="003236A9" w:rsidP="003236A9">
      <w:pPr>
        <w:pStyle w:val="ListParagraph"/>
        <w:numPr>
          <w:ilvl w:val="0"/>
          <w:numId w:val="4"/>
        </w:numPr>
        <w:rPr>
          <w:rFonts w:asciiTheme="minorHAnsi" w:hAnsiTheme="minorHAnsi" w:cstheme="minorHAnsi"/>
          <w:color w:val="000000" w:themeColor="text1"/>
        </w:rPr>
      </w:pPr>
      <w:r w:rsidRPr="00BB691D">
        <w:rPr>
          <w:rFonts w:asciiTheme="minorHAnsi" w:hAnsiTheme="minorHAnsi" w:cstheme="minorHAnsi"/>
          <w:color w:val="000000" w:themeColor="text1"/>
        </w:rPr>
        <w:t>“to brotherly kindness love”</w:t>
      </w:r>
    </w:p>
    <w:p w14:paraId="72EEA079" w14:textId="609D7326" w:rsidR="00B96E63" w:rsidRDefault="00B96E63" w:rsidP="00B96E63">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Brotherly love is supposed to come naturally. It is a natural affection that relatives have for each other, in this sense spiritual brethren.</w:t>
      </w:r>
    </w:p>
    <w:p w14:paraId="13576A8D" w14:textId="006E44F2" w:rsidR="00B96E63" w:rsidRDefault="00B96E63" w:rsidP="00B96E63">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However, there is a love that is even greater which extends to everyone.</w:t>
      </w:r>
    </w:p>
    <w:p w14:paraId="59054148" w14:textId="37BA7D8D" w:rsidR="00FB4936" w:rsidRDefault="00B96E63" w:rsidP="00FB4936">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Love – </w:t>
      </w:r>
      <w:r w:rsidR="00FB4936" w:rsidRPr="00976153">
        <w:rPr>
          <w:rFonts w:asciiTheme="minorHAnsi" w:hAnsiTheme="minorHAnsi" w:cstheme="minorHAnsi"/>
          <w:i/>
          <w:color w:val="000000" w:themeColor="text1"/>
        </w:rPr>
        <w:t>agapē</w:t>
      </w:r>
      <w:r w:rsidR="00FB4936" w:rsidRPr="00FB4936">
        <w:rPr>
          <w:rFonts w:asciiTheme="minorHAnsi" w:hAnsiTheme="minorHAnsi" w:cstheme="minorHAnsi"/>
          <w:color w:val="000000" w:themeColor="text1"/>
        </w:rPr>
        <w:t>;</w:t>
      </w:r>
      <w:r w:rsidR="00FB4936">
        <w:rPr>
          <w:rFonts w:asciiTheme="minorHAnsi" w:hAnsiTheme="minorHAnsi" w:cstheme="minorHAnsi"/>
          <w:color w:val="000000" w:themeColor="text1"/>
        </w:rPr>
        <w:t xml:space="preserve"> “affection, good-will, love, benevolence” (Thayer).</w:t>
      </w:r>
    </w:p>
    <w:p w14:paraId="086F694F" w14:textId="40531E4B" w:rsidR="00FB4936" w:rsidRDefault="00FB4936" w:rsidP="00FB493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Stronger than “brotherly kindness.”</w:t>
      </w:r>
      <w:r w:rsidR="00976153">
        <w:rPr>
          <w:rFonts w:asciiTheme="minorHAnsi" w:hAnsiTheme="minorHAnsi" w:cstheme="minorHAnsi"/>
          <w:color w:val="000000" w:themeColor="text1"/>
        </w:rPr>
        <w:t xml:space="preserve"> (</w:t>
      </w:r>
      <w:r w:rsidR="00976153" w:rsidRPr="00976153">
        <w:rPr>
          <w:rFonts w:asciiTheme="minorHAnsi" w:hAnsiTheme="minorHAnsi" w:cstheme="minorHAnsi"/>
          <w:b/>
          <w:color w:val="000000" w:themeColor="text1"/>
          <w:highlight w:val="yellow"/>
        </w:rPr>
        <w:t>cf. 1 Corinthians 13:4-7</w:t>
      </w:r>
      <w:r w:rsidR="00976153">
        <w:rPr>
          <w:rFonts w:asciiTheme="minorHAnsi" w:hAnsiTheme="minorHAnsi" w:cstheme="minorHAnsi"/>
          <w:color w:val="000000" w:themeColor="text1"/>
        </w:rPr>
        <w:t xml:space="preserve"> – as described here)</w:t>
      </w:r>
    </w:p>
    <w:p w14:paraId="3CC22141" w14:textId="18F81FF6" w:rsidR="00FB4936" w:rsidRDefault="00FB4936" w:rsidP="00FB493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Remember our Goal – </w:t>
      </w:r>
      <w:r w:rsidRPr="00976153">
        <w:rPr>
          <w:rFonts w:asciiTheme="minorHAnsi" w:hAnsiTheme="minorHAnsi" w:cstheme="minorHAnsi"/>
          <w:b/>
          <w:color w:val="000000" w:themeColor="text1"/>
          <w:highlight w:val="yellow"/>
        </w:rPr>
        <w:t>2 Peter 1:4</w:t>
      </w:r>
      <w:r>
        <w:rPr>
          <w:rFonts w:asciiTheme="minorHAnsi" w:hAnsiTheme="minorHAnsi" w:cstheme="minorHAnsi"/>
          <w:color w:val="000000" w:themeColor="text1"/>
        </w:rPr>
        <w:t xml:space="preserve"> – partake of the divine nature.</w:t>
      </w:r>
    </w:p>
    <w:p w14:paraId="01EEE887" w14:textId="635FDE94" w:rsidR="00FB4936" w:rsidRDefault="00FB4936" w:rsidP="00FB4936">
      <w:pPr>
        <w:pStyle w:val="ListParagraph"/>
        <w:numPr>
          <w:ilvl w:val="3"/>
          <w:numId w:val="4"/>
        </w:numPr>
        <w:rPr>
          <w:rFonts w:asciiTheme="minorHAnsi" w:hAnsiTheme="minorHAnsi" w:cstheme="minorHAnsi"/>
          <w:color w:val="000000" w:themeColor="text1"/>
        </w:rPr>
      </w:pPr>
      <w:r w:rsidRPr="00976153">
        <w:rPr>
          <w:rFonts w:asciiTheme="minorHAnsi" w:hAnsiTheme="minorHAnsi" w:cstheme="minorHAnsi"/>
          <w:b/>
          <w:color w:val="000000" w:themeColor="text1"/>
          <w:highlight w:val="yellow"/>
        </w:rPr>
        <w:t>1 John 4:8</w:t>
      </w:r>
      <w:r w:rsidRPr="00976153">
        <w:rPr>
          <w:rFonts w:asciiTheme="minorHAnsi" w:hAnsiTheme="minorHAnsi" w:cstheme="minorHAnsi"/>
          <w:b/>
          <w:color w:val="000000" w:themeColor="text1"/>
        </w:rPr>
        <w:t xml:space="preserve"> </w:t>
      </w:r>
      <w:r>
        <w:rPr>
          <w:rFonts w:asciiTheme="minorHAnsi" w:hAnsiTheme="minorHAnsi" w:cstheme="minorHAnsi"/>
          <w:color w:val="000000" w:themeColor="text1"/>
        </w:rPr>
        <w:t>– “GOD IS LOVE”</w:t>
      </w:r>
    </w:p>
    <w:p w14:paraId="6FEAC880" w14:textId="5978FA73" w:rsidR="00FB4936" w:rsidRDefault="00FB4936" w:rsidP="00FB4936">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We add this higher love and become even further like God – participate in that which He is ultimately characterized by.</w:t>
      </w:r>
    </w:p>
    <w:p w14:paraId="112D067D" w14:textId="1C7AF821" w:rsidR="00FB4936" w:rsidRDefault="00FB4936" w:rsidP="00FB4936">
      <w:pPr>
        <w:pStyle w:val="ListParagraph"/>
        <w:numPr>
          <w:ilvl w:val="3"/>
          <w:numId w:val="4"/>
        </w:numPr>
        <w:rPr>
          <w:rFonts w:asciiTheme="minorHAnsi" w:hAnsiTheme="minorHAnsi" w:cstheme="minorHAnsi"/>
          <w:color w:val="000000" w:themeColor="text1"/>
        </w:rPr>
      </w:pPr>
      <w:r w:rsidRPr="00FB4936">
        <w:rPr>
          <w:rFonts w:asciiTheme="minorHAnsi" w:hAnsiTheme="minorHAnsi" w:cstheme="minorHAnsi"/>
          <w:color w:val="000000" w:themeColor="text1"/>
        </w:rPr>
        <w:t>Green perceptively comments, “In friendship (philia) the partners seek mutual solace; in sexual love (eros) mutual satisfaction. In both cases these feelings are aroused because of what the love is. With agapē it is the reverse. God’s agapē is evoked not by what we are, but by what he is. It has its origin in the agent, not in the object. It is not that we are lovable, but that He is love. This agapē might be defined as a deliberate desire for the highest good of the one loved, which shows itself in sacrificial action for that person’s good” (71).</w:t>
      </w:r>
      <w:r>
        <w:rPr>
          <w:rFonts w:asciiTheme="minorHAnsi" w:hAnsiTheme="minorHAnsi" w:cstheme="minorHAnsi"/>
          <w:color w:val="000000" w:themeColor="text1"/>
        </w:rPr>
        <w:t xml:space="preserve"> (</w:t>
      </w:r>
      <w:r w:rsidRPr="00FB4936">
        <w:rPr>
          <w:rFonts w:asciiTheme="minorHAnsi" w:hAnsiTheme="minorHAnsi" w:cstheme="minorHAnsi"/>
          <w:color w:val="000000" w:themeColor="text1"/>
        </w:rPr>
        <w:t xml:space="preserve">Clinton D. Hamilton, Edited by </w:t>
      </w:r>
      <w:r w:rsidRPr="00FB4936">
        <w:rPr>
          <w:rFonts w:asciiTheme="minorHAnsi" w:hAnsiTheme="minorHAnsi" w:cstheme="minorHAnsi"/>
          <w:color w:val="000000" w:themeColor="text1"/>
        </w:rPr>
        <w:lastRenderedPageBreak/>
        <w:t>Mike Willis. Truth Commentaries - 2 Peter and Jude (Kindle Locations 1291-1298). Guardian of Truth Foundation.)</w:t>
      </w:r>
    </w:p>
    <w:p w14:paraId="348DC70E" w14:textId="1BEFAE8A" w:rsidR="00FB4936" w:rsidRDefault="00FB4936" w:rsidP="00FB4936">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w:t>
      </w:r>
      <w:r w:rsidRPr="00FB4936">
        <w:rPr>
          <w:rFonts w:asciiTheme="minorHAnsi" w:hAnsiTheme="minorHAnsi" w:cstheme="minorHAnsi"/>
          <w:color w:val="000000" w:themeColor="text1"/>
        </w:rPr>
        <w:t>We have repeatedly defined this word for "love" as being the love of intelligence and full understanding which is always coupled with a strong, corresponding purpose. So God loved the foul world, knowing it fully and set on cleansing it; so we are to love even our enemies, understanding their enmity and set on freeing them from it.</w:t>
      </w:r>
      <w:r>
        <w:rPr>
          <w:rFonts w:asciiTheme="minorHAnsi" w:hAnsiTheme="minorHAnsi" w:cstheme="minorHAnsi"/>
          <w:color w:val="000000" w:themeColor="text1"/>
        </w:rPr>
        <w:t>” (Lenski; 2 Peter 1:7)</w:t>
      </w:r>
    </w:p>
    <w:p w14:paraId="55079D14" w14:textId="0757351C" w:rsidR="00FB4936" w:rsidRDefault="00FB4936" w:rsidP="00FB4936">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Ultimately a love which looks to fulfill what is needed in another, even if that one is unlovable. (</w:t>
      </w:r>
      <w:r w:rsidRPr="00976153">
        <w:rPr>
          <w:rFonts w:asciiTheme="minorHAnsi" w:hAnsiTheme="minorHAnsi" w:cstheme="minorHAnsi"/>
          <w:b/>
          <w:color w:val="000000" w:themeColor="text1"/>
          <w:highlight w:val="yellow"/>
        </w:rPr>
        <w:t>cf. 1 Thessalonians 3:12</w:t>
      </w:r>
      <w:r>
        <w:rPr>
          <w:rFonts w:asciiTheme="minorHAnsi" w:hAnsiTheme="minorHAnsi" w:cstheme="minorHAnsi"/>
          <w:color w:val="000000" w:themeColor="text1"/>
        </w:rPr>
        <w:t xml:space="preserve"> – toward all men)</w:t>
      </w:r>
    </w:p>
    <w:p w14:paraId="379D3197" w14:textId="71BB5126" w:rsidR="00FB4936" w:rsidRDefault="00FB4936" w:rsidP="00FB4936">
      <w:pPr>
        <w:pStyle w:val="ListParagraph"/>
        <w:numPr>
          <w:ilvl w:val="3"/>
          <w:numId w:val="4"/>
        </w:numPr>
        <w:rPr>
          <w:rFonts w:asciiTheme="minorHAnsi" w:hAnsiTheme="minorHAnsi" w:cstheme="minorHAnsi"/>
          <w:color w:val="000000" w:themeColor="text1"/>
        </w:rPr>
      </w:pPr>
      <w:r w:rsidRPr="00976153">
        <w:rPr>
          <w:rFonts w:asciiTheme="minorHAnsi" w:hAnsiTheme="minorHAnsi" w:cstheme="minorHAnsi"/>
          <w:b/>
          <w:color w:val="000000" w:themeColor="text1"/>
          <w:highlight w:val="yellow"/>
        </w:rPr>
        <w:t xml:space="preserve">Cf. </w:t>
      </w:r>
      <w:r w:rsidR="00976153" w:rsidRPr="00976153">
        <w:rPr>
          <w:rFonts w:asciiTheme="minorHAnsi" w:hAnsiTheme="minorHAnsi" w:cstheme="minorHAnsi"/>
          <w:b/>
          <w:color w:val="000000" w:themeColor="text1"/>
          <w:highlight w:val="yellow"/>
        </w:rPr>
        <w:t>Philippians 1:9-11</w:t>
      </w:r>
      <w:r w:rsidR="00976153">
        <w:rPr>
          <w:rFonts w:asciiTheme="minorHAnsi" w:hAnsiTheme="minorHAnsi" w:cstheme="minorHAnsi"/>
          <w:color w:val="000000" w:themeColor="text1"/>
        </w:rPr>
        <w:t xml:space="preserve"> – Love of knowledge and discernment – i.e. in assimilation with God’s will – WHAT DOES GOD SAY THAT ONE NEEDS.</w:t>
      </w:r>
    </w:p>
    <w:p w14:paraId="3A251784" w14:textId="684734D6" w:rsidR="00976153" w:rsidRDefault="00976153" w:rsidP="00976153">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This love brings us to completion as God is complete – </w:t>
      </w:r>
      <w:r w:rsidRPr="00976153">
        <w:rPr>
          <w:rFonts w:asciiTheme="minorHAnsi" w:hAnsiTheme="minorHAnsi" w:cstheme="minorHAnsi"/>
          <w:b/>
          <w:color w:val="000000" w:themeColor="text1"/>
          <w:highlight w:val="yellow"/>
        </w:rPr>
        <w:t>Matthew 5:43-48</w:t>
      </w:r>
      <w:r>
        <w:rPr>
          <w:rFonts w:asciiTheme="minorHAnsi" w:hAnsiTheme="minorHAnsi" w:cstheme="minorHAnsi"/>
          <w:color w:val="000000" w:themeColor="text1"/>
        </w:rPr>
        <w:t xml:space="preserve"> – perfect as God is perfect.</w:t>
      </w:r>
    </w:p>
    <w:p w14:paraId="0EC2E577" w14:textId="1655DEE3" w:rsidR="00976153" w:rsidRPr="006D72EB" w:rsidRDefault="00976153" w:rsidP="00976153">
      <w:pPr>
        <w:rPr>
          <w:rFonts w:asciiTheme="minorHAnsi" w:hAnsiTheme="minorHAnsi" w:cstheme="minorHAnsi"/>
          <w:b/>
          <w:color w:val="000000" w:themeColor="text1"/>
        </w:rPr>
      </w:pPr>
      <w:r w:rsidRPr="006D72EB">
        <w:rPr>
          <w:rFonts w:asciiTheme="minorHAnsi" w:hAnsiTheme="minorHAnsi" w:cstheme="minorHAnsi"/>
          <w:b/>
          <w:color w:val="000000" w:themeColor="text1"/>
        </w:rPr>
        <w:t>Conclusion</w:t>
      </w:r>
    </w:p>
    <w:p w14:paraId="7754619C" w14:textId="095CB4DD" w:rsidR="00976153" w:rsidRDefault="00632F3D" w:rsidP="00976153">
      <w:pPr>
        <w:pStyle w:val="ListParagraph"/>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Our goal for 2019 and always should be to grow in the Divine nature – </w:t>
      </w:r>
      <w:r w:rsidRPr="006D72EB">
        <w:rPr>
          <w:rFonts w:asciiTheme="minorHAnsi" w:hAnsiTheme="minorHAnsi" w:cstheme="minorHAnsi"/>
          <w:b/>
          <w:color w:val="000000" w:themeColor="text1"/>
          <w:highlight w:val="yellow"/>
        </w:rPr>
        <w:t>2 Peter 1:3-4</w:t>
      </w:r>
      <w:r>
        <w:rPr>
          <w:rFonts w:asciiTheme="minorHAnsi" w:hAnsiTheme="minorHAnsi" w:cstheme="minorHAnsi"/>
          <w:color w:val="000000" w:themeColor="text1"/>
        </w:rPr>
        <w:t xml:space="preserve"> – this is accomplished through the participant knowledge of Christ.</w:t>
      </w:r>
    </w:p>
    <w:p w14:paraId="1262BC77" w14:textId="09377758" w:rsidR="00632F3D" w:rsidRDefault="00632F3D" w:rsidP="00632F3D">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By adding these virtues continually to our faith we are fruitful in the knowledge of Christ, i.e. we become like Him – </w:t>
      </w:r>
      <w:r w:rsidRPr="006D72EB">
        <w:rPr>
          <w:rFonts w:asciiTheme="minorHAnsi" w:hAnsiTheme="minorHAnsi" w:cstheme="minorHAnsi"/>
          <w:b/>
          <w:color w:val="000000" w:themeColor="text1"/>
          <w:highlight w:val="yellow"/>
        </w:rPr>
        <w:t>2 Peter 1:8</w:t>
      </w:r>
    </w:p>
    <w:p w14:paraId="2FEA195A" w14:textId="27BF5231" w:rsidR="00632F3D" w:rsidRDefault="00632F3D" w:rsidP="00632F3D">
      <w:pPr>
        <w:pStyle w:val="ListParagraph"/>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We want to partake in the Divine nature so we can share eternity with Him.</w:t>
      </w:r>
    </w:p>
    <w:p w14:paraId="71C0E981" w14:textId="3D744053" w:rsidR="00632F3D" w:rsidRDefault="00632F3D" w:rsidP="00632F3D">
      <w:pPr>
        <w:pStyle w:val="ListParagraph"/>
        <w:numPr>
          <w:ilvl w:val="1"/>
          <w:numId w:val="7"/>
        </w:numPr>
        <w:rPr>
          <w:rFonts w:asciiTheme="minorHAnsi" w:hAnsiTheme="minorHAnsi" w:cstheme="minorHAnsi"/>
          <w:color w:val="000000" w:themeColor="text1"/>
        </w:rPr>
      </w:pPr>
      <w:r w:rsidRPr="006D72EB">
        <w:rPr>
          <w:rFonts w:asciiTheme="minorHAnsi" w:hAnsiTheme="minorHAnsi" w:cstheme="minorHAnsi"/>
          <w:b/>
          <w:color w:val="000000" w:themeColor="text1"/>
          <w:highlight w:val="yellow"/>
        </w:rPr>
        <w:t>2 Peter 1:9</w:t>
      </w:r>
      <w:r>
        <w:rPr>
          <w:rFonts w:asciiTheme="minorHAnsi" w:hAnsiTheme="minorHAnsi" w:cstheme="minorHAnsi"/>
          <w:color w:val="000000" w:themeColor="text1"/>
        </w:rPr>
        <w:t xml:space="preserve"> – the one who does not add these virtues continually to his faith shows that his eyes aren’t on the goal of heaven, but on what is here and now.</w:t>
      </w:r>
    </w:p>
    <w:p w14:paraId="743F7519" w14:textId="380A134E" w:rsidR="00632F3D" w:rsidRDefault="00632F3D" w:rsidP="00632F3D">
      <w:pPr>
        <w:pStyle w:val="ListParagraph"/>
        <w:numPr>
          <w:ilvl w:val="1"/>
          <w:numId w:val="7"/>
        </w:numPr>
        <w:rPr>
          <w:rFonts w:asciiTheme="minorHAnsi" w:hAnsiTheme="minorHAnsi" w:cstheme="minorHAnsi"/>
          <w:color w:val="000000" w:themeColor="text1"/>
        </w:rPr>
      </w:pPr>
      <w:r w:rsidRPr="006D72EB">
        <w:rPr>
          <w:rFonts w:asciiTheme="minorHAnsi" w:hAnsiTheme="minorHAnsi" w:cstheme="minorHAnsi"/>
          <w:b/>
          <w:color w:val="000000" w:themeColor="text1"/>
          <w:highlight w:val="yellow"/>
        </w:rPr>
        <w:t>2 Peter 1:10-11</w:t>
      </w:r>
      <w:r w:rsidR="006D72EB">
        <w:rPr>
          <w:rFonts w:asciiTheme="minorHAnsi" w:hAnsiTheme="minorHAnsi" w:cstheme="minorHAnsi"/>
          <w:color w:val="000000" w:themeColor="text1"/>
        </w:rPr>
        <w:t xml:space="preserve"> – the one who grows in the Divine nature by adding these virtues secures a place for himself in heaven.</w:t>
      </w:r>
    </w:p>
    <w:p w14:paraId="75936FF9" w14:textId="56F62EF5" w:rsidR="006D72EB" w:rsidRPr="00976153" w:rsidRDefault="006D72EB" w:rsidP="006D72EB">
      <w:pPr>
        <w:pStyle w:val="ListParagraph"/>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Let us be diligent, and add to our faith.</w:t>
      </w:r>
    </w:p>
    <w:sectPr w:rsidR="006D72EB" w:rsidRPr="00976153"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9499" w14:textId="77777777" w:rsidR="00C07D5C" w:rsidRDefault="00C07D5C" w:rsidP="003236A9">
      <w:r>
        <w:separator/>
      </w:r>
    </w:p>
  </w:endnote>
  <w:endnote w:type="continuationSeparator" w:id="0">
    <w:p w14:paraId="3273ECC4" w14:textId="77777777" w:rsidR="00C07D5C" w:rsidRDefault="00C07D5C" w:rsidP="003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195223"/>
      <w:docPartObj>
        <w:docPartGallery w:val="Page Numbers (Bottom of Page)"/>
        <w:docPartUnique/>
      </w:docPartObj>
    </w:sdtPr>
    <w:sdtEndPr>
      <w:rPr>
        <w:rStyle w:val="PageNumber"/>
      </w:rPr>
    </w:sdtEndPr>
    <w:sdtContent>
      <w:p w14:paraId="125E3B06" w14:textId="77777777" w:rsidR="00A67632" w:rsidRDefault="00A67632" w:rsidP="005D6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B1C36" w14:textId="77777777" w:rsidR="00A67632" w:rsidRDefault="00A67632" w:rsidP="00A67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961207"/>
      <w:docPartObj>
        <w:docPartGallery w:val="Page Numbers (Bottom of Page)"/>
        <w:docPartUnique/>
      </w:docPartObj>
    </w:sdtPr>
    <w:sdtEndPr>
      <w:rPr>
        <w:rStyle w:val="PageNumber"/>
      </w:rPr>
    </w:sdtEndPr>
    <w:sdtContent>
      <w:p w14:paraId="1304563F" w14:textId="77777777" w:rsidR="00A67632" w:rsidRDefault="00A67632" w:rsidP="005D6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D6BF4" w14:textId="77777777" w:rsidR="00A67632" w:rsidRDefault="00A67632" w:rsidP="00A676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CC04" w14:textId="77777777" w:rsidR="00C07D5C" w:rsidRDefault="00C07D5C" w:rsidP="003236A9">
      <w:r>
        <w:separator/>
      </w:r>
    </w:p>
  </w:footnote>
  <w:footnote w:type="continuationSeparator" w:id="0">
    <w:p w14:paraId="1B718677" w14:textId="77777777" w:rsidR="00C07D5C" w:rsidRDefault="00C07D5C" w:rsidP="003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5AAF" w14:textId="77777777" w:rsidR="003236A9" w:rsidRPr="002E1365" w:rsidRDefault="003236A9" w:rsidP="003236A9">
    <w:pPr>
      <w:pStyle w:val="Header"/>
      <w:jc w:val="right"/>
      <w:rPr>
        <w:rFonts w:asciiTheme="minorHAnsi" w:hAnsiTheme="minorHAnsi" w:cstheme="minorHAnsi"/>
      </w:rPr>
    </w:pPr>
    <w:r w:rsidRPr="002E1365">
      <w:rPr>
        <w:rFonts w:asciiTheme="minorHAnsi" w:hAnsiTheme="minorHAnsi" w:cstheme="minorHAnsi"/>
      </w:rP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D2A"/>
    <w:multiLevelType w:val="hybridMultilevel"/>
    <w:tmpl w:val="CE4E2C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D3145"/>
    <w:multiLevelType w:val="hybridMultilevel"/>
    <w:tmpl w:val="D01AE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E519B"/>
    <w:multiLevelType w:val="hybridMultilevel"/>
    <w:tmpl w:val="BA1A14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C32803"/>
    <w:multiLevelType w:val="hybridMultilevel"/>
    <w:tmpl w:val="622802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2433C7"/>
    <w:multiLevelType w:val="hybridMultilevel"/>
    <w:tmpl w:val="14CACA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6505A1"/>
    <w:multiLevelType w:val="hybridMultilevel"/>
    <w:tmpl w:val="61C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77FB2"/>
    <w:multiLevelType w:val="hybridMultilevel"/>
    <w:tmpl w:val="46CEA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88"/>
    <w:rsid w:val="0008671A"/>
    <w:rsid w:val="000B32D0"/>
    <w:rsid w:val="000D79EC"/>
    <w:rsid w:val="001124C1"/>
    <w:rsid w:val="00167C68"/>
    <w:rsid w:val="00213393"/>
    <w:rsid w:val="00263C77"/>
    <w:rsid w:val="0027144D"/>
    <w:rsid w:val="002E1365"/>
    <w:rsid w:val="002E717D"/>
    <w:rsid w:val="003236A9"/>
    <w:rsid w:val="003321DE"/>
    <w:rsid w:val="00382342"/>
    <w:rsid w:val="00417890"/>
    <w:rsid w:val="00454B73"/>
    <w:rsid w:val="005001DB"/>
    <w:rsid w:val="0050148E"/>
    <w:rsid w:val="0053489A"/>
    <w:rsid w:val="00561FD1"/>
    <w:rsid w:val="00592F4F"/>
    <w:rsid w:val="005C73F0"/>
    <w:rsid w:val="00612107"/>
    <w:rsid w:val="00632F3D"/>
    <w:rsid w:val="00633451"/>
    <w:rsid w:val="00646E97"/>
    <w:rsid w:val="00660D17"/>
    <w:rsid w:val="006B0683"/>
    <w:rsid w:val="006D72EB"/>
    <w:rsid w:val="006F5EDF"/>
    <w:rsid w:val="00764A22"/>
    <w:rsid w:val="0076515D"/>
    <w:rsid w:val="007D3BA1"/>
    <w:rsid w:val="0089289E"/>
    <w:rsid w:val="008B3369"/>
    <w:rsid w:val="008C46FB"/>
    <w:rsid w:val="00911392"/>
    <w:rsid w:val="0092004C"/>
    <w:rsid w:val="009629F0"/>
    <w:rsid w:val="00976153"/>
    <w:rsid w:val="009A14A4"/>
    <w:rsid w:val="00A41932"/>
    <w:rsid w:val="00A67632"/>
    <w:rsid w:val="00AE56F6"/>
    <w:rsid w:val="00B0110E"/>
    <w:rsid w:val="00B404C1"/>
    <w:rsid w:val="00B96E63"/>
    <w:rsid w:val="00BA5735"/>
    <w:rsid w:val="00BB691D"/>
    <w:rsid w:val="00C07D5C"/>
    <w:rsid w:val="00C30871"/>
    <w:rsid w:val="00D01CAA"/>
    <w:rsid w:val="00D37288"/>
    <w:rsid w:val="00D60CA9"/>
    <w:rsid w:val="00D618C1"/>
    <w:rsid w:val="00DB1E22"/>
    <w:rsid w:val="00DF4450"/>
    <w:rsid w:val="00E71251"/>
    <w:rsid w:val="00E833AF"/>
    <w:rsid w:val="00EE3FB3"/>
    <w:rsid w:val="00F868EA"/>
    <w:rsid w:val="00FB4936"/>
    <w:rsid w:val="00FC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0B6DB"/>
  <w15:chartTrackingRefBased/>
  <w15:docId w15:val="{30EA7CB3-9982-EA4F-8B64-06BBC96D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88"/>
    <w:pPr>
      <w:ind w:left="720"/>
      <w:contextualSpacing/>
    </w:pPr>
  </w:style>
  <w:style w:type="paragraph" w:styleId="Header">
    <w:name w:val="header"/>
    <w:basedOn w:val="Normal"/>
    <w:link w:val="HeaderChar"/>
    <w:uiPriority w:val="99"/>
    <w:unhideWhenUsed/>
    <w:rsid w:val="003236A9"/>
    <w:pPr>
      <w:tabs>
        <w:tab w:val="center" w:pos="4680"/>
        <w:tab w:val="right" w:pos="9360"/>
      </w:tabs>
    </w:pPr>
  </w:style>
  <w:style w:type="character" w:customStyle="1" w:styleId="HeaderChar">
    <w:name w:val="Header Char"/>
    <w:basedOn w:val="DefaultParagraphFont"/>
    <w:link w:val="Header"/>
    <w:uiPriority w:val="99"/>
    <w:rsid w:val="003236A9"/>
  </w:style>
  <w:style w:type="paragraph" w:styleId="Footer">
    <w:name w:val="footer"/>
    <w:basedOn w:val="Normal"/>
    <w:link w:val="FooterChar"/>
    <w:uiPriority w:val="99"/>
    <w:unhideWhenUsed/>
    <w:rsid w:val="003236A9"/>
    <w:pPr>
      <w:tabs>
        <w:tab w:val="center" w:pos="4680"/>
        <w:tab w:val="right" w:pos="9360"/>
      </w:tabs>
    </w:pPr>
  </w:style>
  <w:style w:type="character" w:customStyle="1" w:styleId="FooterChar">
    <w:name w:val="Footer Char"/>
    <w:basedOn w:val="DefaultParagraphFont"/>
    <w:link w:val="Footer"/>
    <w:uiPriority w:val="99"/>
    <w:rsid w:val="003236A9"/>
  </w:style>
  <w:style w:type="character" w:styleId="PageNumber">
    <w:name w:val="page number"/>
    <w:basedOn w:val="DefaultParagraphFont"/>
    <w:uiPriority w:val="99"/>
    <w:semiHidden/>
    <w:unhideWhenUsed/>
    <w:rsid w:val="00A67632"/>
  </w:style>
  <w:style w:type="character" w:customStyle="1" w:styleId="apple-converted-space">
    <w:name w:val="apple-converted-space"/>
    <w:basedOn w:val="DefaultParagraphFont"/>
    <w:rsid w:val="00417890"/>
  </w:style>
  <w:style w:type="character" w:styleId="Emphasis">
    <w:name w:val="Emphasis"/>
    <w:basedOn w:val="DefaultParagraphFont"/>
    <w:uiPriority w:val="20"/>
    <w:qFormat/>
    <w:rsid w:val="000B32D0"/>
    <w:rPr>
      <w:i/>
      <w:iCs/>
    </w:rPr>
  </w:style>
  <w:style w:type="character" w:styleId="Hyperlink">
    <w:name w:val="Hyperlink"/>
    <w:basedOn w:val="DefaultParagraphFont"/>
    <w:uiPriority w:val="99"/>
    <w:semiHidden/>
    <w:unhideWhenUsed/>
    <w:rsid w:val="000B3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492">
      <w:bodyDiv w:val="1"/>
      <w:marLeft w:val="0"/>
      <w:marRight w:val="0"/>
      <w:marTop w:val="0"/>
      <w:marBottom w:val="0"/>
      <w:divBdr>
        <w:top w:val="none" w:sz="0" w:space="0" w:color="auto"/>
        <w:left w:val="none" w:sz="0" w:space="0" w:color="auto"/>
        <w:bottom w:val="none" w:sz="0" w:space="0" w:color="auto"/>
        <w:right w:val="none" w:sz="0" w:space="0" w:color="auto"/>
      </w:divBdr>
    </w:div>
    <w:div w:id="578683071">
      <w:bodyDiv w:val="1"/>
      <w:marLeft w:val="0"/>
      <w:marRight w:val="0"/>
      <w:marTop w:val="0"/>
      <w:marBottom w:val="0"/>
      <w:divBdr>
        <w:top w:val="none" w:sz="0" w:space="0" w:color="auto"/>
        <w:left w:val="none" w:sz="0" w:space="0" w:color="auto"/>
        <w:bottom w:val="none" w:sz="0" w:space="0" w:color="auto"/>
        <w:right w:val="none" w:sz="0" w:space="0" w:color="auto"/>
      </w:divBdr>
    </w:div>
    <w:div w:id="956332148">
      <w:bodyDiv w:val="1"/>
      <w:marLeft w:val="0"/>
      <w:marRight w:val="0"/>
      <w:marTop w:val="0"/>
      <w:marBottom w:val="0"/>
      <w:divBdr>
        <w:top w:val="none" w:sz="0" w:space="0" w:color="auto"/>
        <w:left w:val="none" w:sz="0" w:space="0" w:color="auto"/>
        <w:bottom w:val="none" w:sz="0" w:space="0" w:color="auto"/>
        <w:right w:val="none" w:sz="0" w:space="0" w:color="auto"/>
      </w:divBdr>
    </w:div>
    <w:div w:id="1070232077">
      <w:bodyDiv w:val="1"/>
      <w:marLeft w:val="0"/>
      <w:marRight w:val="0"/>
      <w:marTop w:val="0"/>
      <w:marBottom w:val="0"/>
      <w:divBdr>
        <w:top w:val="none" w:sz="0" w:space="0" w:color="auto"/>
        <w:left w:val="none" w:sz="0" w:space="0" w:color="auto"/>
        <w:bottom w:val="none" w:sz="0" w:space="0" w:color="auto"/>
        <w:right w:val="none" w:sz="0" w:space="0" w:color="auto"/>
      </w:divBdr>
    </w:div>
    <w:div w:id="1305817367">
      <w:bodyDiv w:val="1"/>
      <w:marLeft w:val="0"/>
      <w:marRight w:val="0"/>
      <w:marTop w:val="0"/>
      <w:marBottom w:val="0"/>
      <w:divBdr>
        <w:top w:val="none" w:sz="0" w:space="0" w:color="auto"/>
        <w:left w:val="none" w:sz="0" w:space="0" w:color="auto"/>
        <w:bottom w:val="none" w:sz="0" w:space="0" w:color="auto"/>
        <w:right w:val="none" w:sz="0" w:space="0" w:color="auto"/>
      </w:divBdr>
    </w:div>
    <w:div w:id="15835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ueletterbible.org/kjv/1corinthians/9/27/s_10710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46</cp:revision>
  <dcterms:created xsi:type="dcterms:W3CDTF">2018-12-29T20:19:00Z</dcterms:created>
  <dcterms:modified xsi:type="dcterms:W3CDTF">2019-01-05T15:06:00Z</dcterms:modified>
</cp:coreProperties>
</file>