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F24E" w14:textId="77777777" w:rsidR="007B7AE5" w:rsidRPr="00D35917" w:rsidRDefault="00D35917">
      <w:pPr>
        <w:rPr>
          <w:b/>
          <w:bCs/>
          <w:sz w:val="32"/>
          <w:szCs w:val="32"/>
        </w:rPr>
      </w:pPr>
      <w:r w:rsidRPr="00D35917">
        <w:rPr>
          <w:b/>
          <w:bCs/>
          <w:sz w:val="32"/>
          <w:szCs w:val="32"/>
        </w:rPr>
        <w:t>Ancient Landmarks</w:t>
      </w:r>
    </w:p>
    <w:p w14:paraId="3AC64BB7" w14:textId="77777777" w:rsidR="00D35917" w:rsidRPr="00D35917" w:rsidRDefault="00D35917">
      <w:pPr>
        <w:rPr>
          <w:i/>
          <w:iCs/>
          <w:sz w:val="28"/>
          <w:szCs w:val="28"/>
        </w:rPr>
      </w:pPr>
      <w:r w:rsidRPr="00D35917">
        <w:rPr>
          <w:i/>
          <w:iCs/>
          <w:sz w:val="28"/>
          <w:szCs w:val="28"/>
        </w:rPr>
        <w:t>Proverbs 22:28</w:t>
      </w:r>
    </w:p>
    <w:p w14:paraId="645379DB" w14:textId="77777777" w:rsidR="00D35917" w:rsidRPr="00D35917" w:rsidRDefault="00D35917">
      <w:pPr>
        <w:rPr>
          <w:b/>
          <w:bCs/>
        </w:rPr>
      </w:pPr>
      <w:r w:rsidRPr="00D35917">
        <w:rPr>
          <w:b/>
          <w:bCs/>
        </w:rPr>
        <w:t>Introduction</w:t>
      </w:r>
    </w:p>
    <w:p w14:paraId="7176A03F" w14:textId="77777777" w:rsidR="00D35917" w:rsidRDefault="00BF33D1" w:rsidP="00BF33D1">
      <w:pPr>
        <w:pStyle w:val="ListParagraph"/>
        <w:numPr>
          <w:ilvl w:val="0"/>
          <w:numId w:val="1"/>
        </w:numPr>
      </w:pPr>
      <w:r w:rsidRPr="00E77150">
        <w:rPr>
          <w:b/>
          <w:bCs/>
          <w:highlight w:val="yellow"/>
        </w:rPr>
        <w:t>Proverbs 22:28</w:t>
      </w:r>
      <w:r>
        <w:t xml:space="preserve"> – boundary line defining allotted portion of the Promise Land given by God.</w:t>
      </w:r>
    </w:p>
    <w:p w14:paraId="6EEE7AFC" w14:textId="77777777" w:rsidR="00BF33D1" w:rsidRDefault="00BF33D1" w:rsidP="00BF33D1">
      <w:pPr>
        <w:pStyle w:val="ListParagraph"/>
        <w:numPr>
          <w:ilvl w:val="1"/>
          <w:numId w:val="1"/>
        </w:numPr>
      </w:pPr>
      <w:r w:rsidRPr="00E77150">
        <w:rPr>
          <w:b/>
          <w:bCs/>
          <w:highlight w:val="yellow"/>
        </w:rPr>
        <w:t>Deuteronomy 19:14</w:t>
      </w:r>
      <w:r>
        <w:t xml:space="preserve"> – given from the Lord.</w:t>
      </w:r>
    </w:p>
    <w:p w14:paraId="4DF0F72E" w14:textId="77777777" w:rsidR="00BF33D1" w:rsidRDefault="00BF33D1" w:rsidP="00BF33D1">
      <w:pPr>
        <w:pStyle w:val="ListParagraph"/>
        <w:numPr>
          <w:ilvl w:val="1"/>
          <w:numId w:val="1"/>
        </w:numPr>
      </w:pPr>
      <w:r w:rsidRPr="00E77150">
        <w:rPr>
          <w:b/>
          <w:bCs/>
          <w:highlight w:val="yellow"/>
        </w:rPr>
        <w:t>Deuteronomy 27:17</w:t>
      </w:r>
      <w:r>
        <w:t xml:space="preserve"> – to move such is to be cursed.</w:t>
      </w:r>
    </w:p>
    <w:p w14:paraId="30476D43" w14:textId="77777777" w:rsidR="00BF33D1" w:rsidRDefault="00AF01BB" w:rsidP="00AF01BB">
      <w:pPr>
        <w:pStyle w:val="ListParagraph"/>
        <w:numPr>
          <w:ilvl w:val="1"/>
          <w:numId w:val="1"/>
        </w:numPr>
      </w:pPr>
      <w:r>
        <w:t>Removing such was an act of dishonesty, deceitfulness, covetousness, and was injurious to a neighbor.</w:t>
      </w:r>
    </w:p>
    <w:p w14:paraId="3F377D1B" w14:textId="77777777" w:rsidR="00AF01BB" w:rsidRDefault="00AF01BB" w:rsidP="00F65120">
      <w:pPr>
        <w:pStyle w:val="ListParagraph"/>
        <w:numPr>
          <w:ilvl w:val="2"/>
          <w:numId w:val="1"/>
        </w:numPr>
      </w:pPr>
      <w:r>
        <w:t xml:space="preserve">Often how the less fortunate were mistreated – </w:t>
      </w:r>
      <w:r w:rsidRPr="00E77150">
        <w:rPr>
          <w:b/>
          <w:bCs/>
          <w:highlight w:val="yellow"/>
        </w:rPr>
        <w:t>Proverbs 23:10-11</w:t>
      </w:r>
      <w:r w:rsidR="00F65120">
        <w:t xml:space="preserve"> (Fatherless without protector – as well as widows – </w:t>
      </w:r>
      <w:r w:rsidR="00F65120" w:rsidRPr="00E77150">
        <w:rPr>
          <w:b/>
          <w:bCs/>
          <w:highlight w:val="yellow"/>
        </w:rPr>
        <w:t>Proverbs 15:25</w:t>
      </w:r>
      <w:r w:rsidR="00F65120">
        <w:t>)</w:t>
      </w:r>
    </w:p>
    <w:p w14:paraId="4EC73F83" w14:textId="77777777" w:rsidR="00F65120" w:rsidRDefault="00F65120" w:rsidP="00F65120">
      <w:pPr>
        <w:pStyle w:val="ListParagraph"/>
        <w:numPr>
          <w:ilvl w:val="1"/>
          <w:numId w:val="1"/>
        </w:numPr>
      </w:pPr>
      <w:r>
        <w:t xml:space="preserve">Going beyond allotted portion and taking what belongs to another. </w:t>
      </w:r>
    </w:p>
    <w:p w14:paraId="4CDC621A" w14:textId="77777777" w:rsidR="00F65120" w:rsidRDefault="00F65120" w:rsidP="00F65120">
      <w:pPr>
        <w:pStyle w:val="ListParagraph"/>
        <w:numPr>
          <w:ilvl w:val="0"/>
          <w:numId w:val="1"/>
        </w:numPr>
      </w:pPr>
      <w:r>
        <w:t xml:space="preserve">God’s use of such imagery to condemn rebellious Judah – </w:t>
      </w:r>
      <w:r w:rsidRPr="00E77150">
        <w:rPr>
          <w:b/>
          <w:bCs/>
          <w:highlight w:val="yellow"/>
        </w:rPr>
        <w:t>Hosea 5:10-12</w:t>
      </w:r>
    </w:p>
    <w:p w14:paraId="3DAC4D4C" w14:textId="77777777" w:rsidR="00F65120" w:rsidRDefault="00F65120" w:rsidP="00F65120">
      <w:pPr>
        <w:pStyle w:val="ListParagraph"/>
        <w:numPr>
          <w:ilvl w:val="1"/>
          <w:numId w:val="1"/>
        </w:numPr>
      </w:pPr>
      <w:r>
        <w:t>When God sets a spiritual landmark with His law it is to be respected, and unmoved.</w:t>
      </w:r>
    </w:p>
    <w:p w14:paraId="161E2BE3" w14:textId="77777777" w:rsidR="00F65120" w:rsidRDefault="00F65120" w:rsidP="00F65120">
      <w:pPr>
        <w:pStyle w:val="ListParagraph"/>
        <w:numPr>
          <w:ilvl w:val="1"/>
          <w:numId w:val="1"/>
        </w:numPr>
      </w:pPr>
      <w:r>
        <w:t>To move such ancient landmarks of divine origin</w:t>
      </w:r>
      <w:r w:rsidR="0032796A">
        <w:t xml:space="preserve"> was to </w:t>
      </w:r>
      <w:r w:rsidR="002D55EE">
        <w:t>incur</w:t>
      </w:r>
      <w:r w:rsidR="0032796A">
        <w:t xml:space="preserve"> the wrath of God.</w:t>
      </w:r>
    </w:p>
    <w:p w14:paraId="1E865DB0" w14:textId="77777777" w:rsidR="0032796A" w:rsidRDefault="0032796A" w:rsidP="00F65120">
      <w:pPr>
        <w:pStyle w:val="ListParagraph"/>
        <w:numPr>
          <w:ilvl w:val="1"/>
          <w:numId w:val="1"/>
        </w:numPr>
      </w:pPr>
      <w:r>
        <w:t xml:space="preserve">Jeremiah called the people of God back to these ancient ways, i.e. back to faithfulness – </w:t>
      </w:r>
      <w:r w:rsidRPr="00E77150">
        <w:rPr>
          <w:b/>
          <w:bCs/>
          <w:highlight w:val="yellow"/>
        </w:rPr>
        <w:t>Jeremiah 6:16</w:t>
      </w:r>
    </w:p>
    <w:p w14:paraId="23C4E196" w14:textId="77777777" w:rsidR="00E77150" w:rsidRDefault="00E77150" w:rsidP="00E77150">
      <w:pPr>
        <w:pStyle w:val="ListParagraph"/>
        <w:numPr>
          <w:ilvl w:val="0"/>
          <w:numId w:val="1"/>
        </w:numPr>
      </w:pPr>
      <w:r>
        <w:t>We must acknowledge the boundaries God has set in scripture, and never move them.</w:t>
      </w:r>
    </w:p>
    <w:p w14:paraId="530EF741" w14:textId="77777777" w:rsidR="00620409" w:rsidRDefault="00620409" w:rsidP="00620409">
      <w:pPr>
        <w:pStyle w:val="ListParagraph"/>
        <w:numPr>
          <w:ilvl w:val="0"/>
          <w:numId w:val="2"/>
        </w:numPr>
      </w:pPr>
      <w:r>
        <w:t>Ancient Landmarks of the Church</w:t>
      </w:r>
    </w:p>
    <w:p w14:paraId="0030688F" w14:textId="3155EECD" w:rsidR="002D55EE" w:rsidRDefault="002D55EE" w:rsidP="002D55EE">
      <w:pPr>
        <w:pStyle w:val="ListParagraph"/>
        <w:numPr>
          <w:ilvl w:val="0"/>
          <w:numId w:val="3"/>
        </w:numPr>
      </w:pPr>
      <w:r>
        <w:t>The Church is a Kingdom with Borders</w:t>
      </w:r>
    </w:p>
    <w:p w14:paraId="48B6FFC5" w14:textId="573EA386" w:rsidR="0071696C" w:rsidRDefault="0071696C" w:rsidP="0071696C">
      <w:pPr>
        <w:pStyle w:val="ListParagraph"/>
        <w:numPr>
          <w:ilvl w:val="1"/>
          <w:numId w:val="3"/>
        </w:numPr>
      </w:pPr>
      <w:r>
        <w:t xml:space="preserve">Peter’s Confession and Jesus’ Statement – </w:t>
      </w:r>
      <w:r w:rsidRPr="005D1AC1">
        <w:rPr>
          <w:b/>
          <w:bCs/>
          <w:highlight w:val="yellow"/>
        </w:rPr>
        <w:t>Matthew 16:16-19</w:t>
      </w:r>
    </w:p>
    <w:p w14:paraId="19143E19" w14:textId="6FCC293B" w:rsidR="0071696C" w:rsidRDefault="0071696C" w:rsidP="0071696C">
      <w:pPr>
        <w:pStyle w:val="ListParagraph"/>
        <w:numPr>
          <w:ilvl w:val="2"/>
          <w:numId w:val="3"/>
        </w:numPr>
      </w:pPr>
      <w:r w:rsidRPr="005D1AC1">
        <w:rPr>
          <w:b/>
          <w:bCs/>
          <w:highlight w:val="yellow"/>
        </w:rPr>
        <w:t>(vv. 17-18)</w:t>
      </w:r>
      <w:r>
        <w:t xml:space="preserve"> – the very foundation is God revealed – Jesus’ deity/messiahship.</w:t>
      </w:r>
    </w:p>
    <w:p w14:paraId="19404B13" w14:textId="2E230E8F" w:rsidR="0071696C" w:rsidRDefault="007764AB" w:rsidP="0071696C">
      <w:pPr>
        <w:pStyle w:val="ListParagraph"/>
        <w:numPr>
          <w:ilvl w:val="2"/>
          <w:numId w:val="3"/>
        </w:numPr>
      </w:pPr>
      <w:r w:rsidRPr="005D1AC1">
        <w:rPr>
          <w:b/>
          <w:bCs/>
          <w:highlight w:val="yellow"/>
        </w:rPr>
        <w:t>(v. 19)</w:t>
      </w:r>
      <w:r>
        <w:t xml:space="preserve"> – apostles given keys of the kingdom.</w:t>
      </w:r>
    </w:p>
    <w:p w14:paraId="45AE8CBB" w14:textId="56C44362" w:rsidR="007764AB" w:rsidRDefault="007764AB" w:rsidP="007764AB">
      <w:pPr>
        <w:pStyle w:val="ListParagraph"/>
        <w:numPr>
          <w:ilvl w:val="3"/>
          <w:numId w:val="3"/>
        </w:numPr>
      </w:pPr>
      <w:r>
        <w:t>Key</w:t>
      </w:r>
      <w:r w:rsidR="005D1AC1">
        <w:t xml:space="preserve">s – </w:t>
      </w:r>
      <w:r w:rsidR="0043340F">
        <w:t xml:space="preserve">they are </w:t>
      </w:r>
      <w:r w:rsidR="005D1AC1">
        <w:t xml:space="preserve">the instrument of opening the door for all – </w:t>
      </w:r>
      <w:r w:rsidR="005D1AC1" w:rsidRPr="005D1AC1">
        <w:rPr>
          <w:b/>
          <w:bCs/>
          <w:highlight w:val="yellow"/>
        </w:rPr>
        <w:t>cf. John 20:22-23</w:t>
      </w:r>
      <w:r w:rsidR="005D1AC1" w:rsidRPr="005D1AC1">
        <w:rPr>
          <w:b/>
          <w:bCs/>
        </w:rPr>
        <w:t xml:space="preserve"> </w:t>
      </w:r>
      <w:r w:rsidR="005D1AC1">
        <w:t>– i.e. via the Spirit’s instruction.</w:t>
      </w:r>
    </w:p>
    <w:p w14:paraId="11F24A4F" w14:textId="7C3ABAB5" w:rsidR="007764AB" w:rsidRDefault="007764AB" w:rsidP="007764AB">
      <w:pPr>
        <w:pStyle w:val="ListParagraph"/>
        <w:numPr>
          <w:ilvl w:val="3"/>
          <w:numId w:val="3"/>
        </w:numPr>
      </w:pPr>
      <w:r>
        <w:t>“</w:t>
      </w:r>
      <w:r w:rsidRPr="007764AB">
        <w:t>and whatever you bind on earth shall have been bound in heaven, and whatever you loose on earth shall have been loosed in heaven.</w:t>
      </w:r>
      <w:r>
        <w:t>” (NASB)</w:t>
      </w:r>
    </w:p>
    <w:p w14:paraId="7419AB36" w14:textId="20EC7790" w:rsidR="005D1AC1" w:rsidRDefault="005D1AC1" w:rsidP="005D1AC1">
      <w:pPr>
        <w:pStyle w:val="ListParagraph"/>
        <w:numPr>
          <w:ilvl w:val="1"/>
          <w:numId w:val="3"/>
        </w:numPr>
      </w:pPr>
      <w:r>
        <w:t xml:space="preserve">Apostolic doctrine is the foundation – </w:t>
      </w:r>
      <w:r w:rsidRPr="005D1AC1">
        <w:rPr>
          <w:b/>
          <w:bCs/>
          <w:highlight w:val="yellow"/>
        </w:rPr>
        <w:t>Ephesians 2:20</w:t>
      </w:r>
      <w:r>
        <w:t xml:space="preserve"> – Christ as cornerstone.</w:t>
      </w:r>
    </w:p>
    <w:p w14:paraId="2AB385B6" w14:textId="3ADCF9A7" w:rsidR="005D1AC1" w:rsidRDefault="005D1AC1" w:rsidP="005D1AC1">
      <w:pPr>
        <w:pStyle w:val="ListParagraph"/>
        <w:numPr>
          <w:ilvl w:val="1"/>
          <w:numId w:val="3"/>
        </w:numPr>
      </w:pPr>
      <w:r w:rsidRPr="005D1AC1">
        <w:rPr>
          <w:b/>
          <w:bCs/>
          <w:highlight w:val="yellow"/>
        </w:rPr>
        <w:t>1 John 1:3; 2 John 9</w:t>
      </w:r>
      <w:r>
        <w:t xml:space="preserve"> – Christ’s doctrine for the kingdom’s entrance (Fellowship with God) preached by apostles, and the borders set. To transgress is to not have God.</w:t>
      </w:r>
    </w:p>
    <w:p w14:paraId="5C27F7A9" w14:textId="77777777" w:rsidR="002D55EE" w:rsidRDefault="002D55EE" w:rsidP="002D55EE">
      <w:pPr>
        <w:pStyle w:val="ListParagraph"/>
        <w:numPr>
          <w:ilvl w:val="0"/>
          <w:numId w:val="3"/>
        </w:numPr>
      </w:pPr>
      <w:r>
        <w:t>Th</w:t>
      </w:r>
      <w:r w:rsidR="00E34EE7">
        <w:t>ese</w:t>
      </w:r>
      <w:r>
        <w:t xml:space="preserve"> Borders Regard</w:t>
      </w:r>
    </w:p>
    <w:p w14:paraId="0454F3B4" w14:textId="7AD4CC57" w:rsidR="002D55EE" w:rsidRDefault="002D55EE" w:rsidP="002D55EE">
      <w:pPr>
        <w:pStyle w:val="ListParagraph"/>
        <w:numPr>
          <w:ilvl w:val="1"/>
          <w:numId w:val="3"/>
        </w:numPr>
      </w:pPr>
      <w:r>
        <w:t>Interpret</w:t>
      </w:r>
      <w:r w:rsidR="00921A9B">
        <w:t>ation</w:t>
      </w:r>
      <w:r>
        <w:t xml:space="preserve"> </w:t>
      </w:r>
      <w:r w:rsidR="00921A9B">
        <w:t xml:space="preserve">of </w:t>
      </w:r>
      <w:r>
        <w:t>Revealed Law</w:t>
      </w:r>
      <w:r w:rsidR="006472E5">
        <w:t xml:space="preserve"> – </w:t>
      </w:r>
      <w:r w:rsidR="006472E5" w:rsidRPr="006472E5">
        <w:rPr>
          <w:b/>
          <w:bCs/>
          <w:highlight w:val="yellow"/>
        </w:rPr>
        <w:t>2 Peter 1:20-21</w:t>
      </w:r>
      <w:r w:rsidR="006472E5">
        <w:t xml:space="preserve"> – the origin of scripture is God, and we must seek the meaning He put into it – </w:t>
      </w:r>
      <w:r w:rsidR="006472E5" w:rsidRPr="006472E5">
        <w:rPr>
          <w:b/>
          <w:bCs/>
          <w:highlight w:val="yellow"/>
        </w:rPr>
        <w:t>cf. 1 Corinthians 2:13</w:t>
      </w:r>
      <w:r w:rsidR="006472E5">
        <w:t xml:space="preserve"> – “</w:t>
      </w:r>
      <w:r w:rsidR="006472E5" w:rsidRPr="006472E5">
        <w:t>combining spiritual thoughts with spiritual words</w:t>
      </w:r>
      <w:r w:rsidR="006472E5">
        <w:t>” (NASB).</w:t>
      </w:r>
    </w:p>
    <w:p w14:paraId="4A15F211" w14:textId="35A4C829" w:rsidR="00575F38" w:rsidRDefault="00575F38" w:rsidP="00575F38">
      <w:pPr>
        <w:pStyle w:val="ListParagraph"/>
        <w:numPr>
          <w:ilvl w:val="2"/>
          <w:numId w:val="3"/>
        </w:numPr>
      </w:pPr>
      <w:r>
        <w:t>Revealed to Understand</w:t>
      </w:r>
    </w:p>
    <w:p w14:paraId="43D808EE" w14:textId="58E52D5D" w:rsidR="00AF1C09" w:rsidRDefault="00AF1C09" w:rsidP="00AF1C09">
      <w:pPr>
        <w:pStyle w:val="ListParagraph"/>
        <w:numPr>
          <w:ilvl w:val="3"/>
          <w:numId w:val="3"/>
        </w:numPr>
      </w:pPr>
      <w:r>
        <w:t>It is sad that this is even a discussion, but some have moved the borders to state that God’s word is not fully understandable.</w:t>
      </w:r>
    </w:p>
    <w:p w14:paraId="6B0A2E16" w14:textId="5DC26772" w:rsidR="00AF1C09" w:rsidRDefault="007306F1" w:rsidP="00AF1C09">
      <w:pPr>
        <w:pStyle w:val="ListParagraph"/>
        <w:numPr>
          <w:ilvl w:val="3"/>
          <w:numId w:val="3"/>
        </w:numPr>
      </w:pPr>
      <w:r>
        <w:lastRenderedPageBreak/>
        <w:t xml:space="preserve">Some claim gray areas in scripture </w:t>
      </w:r>
      <w:r w:rsidR="0028018A">
        <w:t>–</w:t>
      </w:r>
      <w:r>
        <w:t xml:space="preserve"> </w:t>
      </w:r>
      <w:r w:rsidR="0028018A">
        <w:t>“Yes, we have to be unified, but what about those passages that are less clear?”</w:t>
      </w:r>
    </w:p>
    <w:p w14:paraId="060773A8" w14:textId="66BE1E01" w:rsidR="0028018A" w:rsidRDefault="0028018A" w:rsidP="0028018A">
      <w:pPr>
        <w:pStyle w:val="ListParagraph"/>
        <w:numPr>
          <w:ilvl w:val="4"/>
          <w:numId w:val="3"/>
        </w:numPr>
      </w:pPr>
      <w:r>
        <w:t>Blame is placed – 1) God did not reveal all His word sufficiently to be understood. 2) God did not create us sufficiently to understand all He revealed.</w:t>
      </w:r>
    </w:p>
    <w:p w14:paraId="2691ED79" w14:textId="5D2694C7" w:rsidR="0028018A" w:rsidRDefault="0028018A" w:rsidP="0028018A">
      <w:pPr>
        <w:pStyle w:val="ListParagraph"/>
        <w:numPr>
          <w:ilvl w:val="4"/>
          <w:numId w:val="3"/>
        </w:numPr>
      </w:pPr>
      <w:r>
        <w:t>Either way we blame God.</w:t>
      </w:r>
    </w:p>
    <w:p w14:paraId="64A10D93" w14:textId="0185A7FD" w:rsidR="00C703E3" w:rsidRPr="00C703E3" w:rsidRDefault="00C703E3" w:rsidP="0028018A">
      <w:pPr>
        <w:pStyle w:val="ListParagraph"/>
        <w:numPr>
          <w:ilvl w:val="3"/>
          <w:numId w:val="3"/>
        </w:numPr>
      </w:pPr>
      <w:r w:rsidRPr="00C703E3">
        <w:rPr>
          <w:b/>
          <w:bCs/>
          <w:highlight w:val="yellow"/>
        </w:rPr>
        <w:t>Ephesians 5:17</w:t>
      </w:r>
      <w:r>
        <w:t xml:space="preserve"> – commanded to be understood.</w:t>
      </w:r>
    </w:p>
    <w:p w14:paraId="2C267348" w14:textId="63C0559B" w:rsidR="0028018A" w:rsidRDefault="0028018A" w:rsidP="0028018A">
      <w:pPr>
        <w:pStyle w:val="ListParagraph"/>
        <w:numPr>
          <w:ilvl w:val="3"/>
          <w:numId w:val="3"/>
        </w:numPr>
      </w:pPr>
      <w:r w:rsidRPr="000C549D">
        <w:rPr>
          <w:b/>
          <w:bCs/>
          <w:highlight w:val="yellow"/>
        </w:rPr>
        <w:t>Ephesians 3:3-4</w:t>
      </w:r>
      <w:r>
        <w:t xml:space="preserve"> – revelation means TO MAKE KNOWN – such is accomplished by reading/studying – WE CAN KNOW – that’s the whole point of revelation (</w:t>
      </w:r>
      <w:r w:rsidRPr="000C549D">
        <w:rPr>
          <w:b/>
          <w:bCs/>
          <w:highlight w:val="yellow"/>
        </w:rPr>
        <w:t>cf. Deuteronomy 29:29</w:t>
      </w:r>
      <w:r>
        <w:t xml:space="preserve"> – that we may do)</w:t>
      </w:r>
    </w:p>
    <w:p w14:paraId="6D01F9A6" w14:textId="3C5D20EA" w:rsidR="00617283" w:rsidRDefault="00617283" w:rsidP="0028018A">
      <w:pPr>
        <w:pStyle w:val="ListParagraph"/>
        <w:numPr>
          <w:ilvl w:val="3"/>
          <w:numId w:val="3"/>
        </w:numPr>
      </w:pPr>
      <w:r>
        <w:t xml:space="preserve">Any can understand and walk this path – </w:t>
      </w:r>
      <w:r w:rsidRPr="000C549D">
        <w:rPr>
          <w:b/>
          <w:bCs/>
          <w:highlight w:val="yellow"/>
        </w:rPr>
        <w:t>Isaiah 35:8</w:t>
      </w:r>
      <w:r>
        <w:t xml:space="preserve"> (kingdom prophecy)</w:t>
      </w:r>
      <w:r w:rsidR="009A234E">
        <w:t xml:space="preserve"> (Fools – the simple – </w:t>
      </w:r>
      <w:r w:rsidR="009A234E" w:rsidRPr="000C549D">
        <w:rPr>
          <w:b/>
          <w:bCs/>
          <w:highlight w:val="yellow"/>
        </w:rPr>
        <w:t>cf. Acts 4:13</w:t>
      </w:r>
      <w:r w:rsidR="009A234E">
        <w:t xml:space="preserve"> – like the apostles)</w:t>
      </w:r>
    </w:p>
    <w:p w14:paraId="5BC47591" w14:textId="513DA135" w:rsidR="00197FE1" w:rsidRDefault="00197FE1" w:rsidP="0028018A">
      <w:pPr>
        <w:pStyle w:val="ListParagraph"/>
        <w:numPr>
          <w:ilvl w:val="3"/>
          <w:numId w:val="3"/>
        </w:numPr>
      </w:pPr>
      <w:r>
        <w:t xml:space="preserve">The problem – </w:t>
      </w:r>
      <w:r w:rsidRPr="000C549D">
        <w:rPr>
          <w:b/>
          <w:bCs/>
          <w:highlight w:val="yellow"/>
        </w:rPr>
        <w:t>Matthew 13:10-11, 14-17</w:t>
      </w:r>
      <w:r>
        <w:t xml:space="preserve"> – the key is dull hearts, their self-hardened ears and self-closed eyes, and lack of desire (</w:t>
      </w:r>
      <w:r w:rsidRPr="000C549D">
        <w:rPr>
          <w:b/>
          <w:bCs/>
          <w:highlight w:val="yellow"/>
        </w:rPr>
        <w:t>v. 17</w:t>
      </w:r>
      <w:r>
        <w:t>).</w:t>
      </w:r>
    </w:p>
    <w:p w14:paraId="445E5CC6" w14:textId="68CFB5B1" w:rsidR="00197FE1" w:rsidRDefault="00197FE1" w:rsidP="00197FE1">
      <w:pPr>
        <w:pStyle w:val="ListParagraph"/>
        <w:numPr>
          <w:ilvl w:val="4"/>
          <w:numId w:val="3"/>
        </w:numPr>
      </w:pPr>
      <w:r>
        <w:t xml:space="preserve">Seek to find – </w:t>
      </w:r>
      <w:r w:rsidRPr="000C549D">
        <w:rPr>
          <w:b/>
          <w:bCs/>
          <w:highlight w:val="yellow"/>
        </w:rPr>
        <w:t>Matthew 7:7-8</w:t>
      </w:r>
      <w:r>
        <w:t xml:space="preserve"> – requires desire.</w:t>
      </w:r>
    </w:p>
    <w:p w14:paraId="037A2D22" w14:textId="6E75380C" w:rsidR="00197FE1" w:rsidRDefault="00197FE1" w:rsidP="00197FE1">
      <w:pPr>
        <w:pStyle w:val="ListParagraph"/>
        <w:numPr>
          <w:ilvl w:val="4"/>
          <w:numId w:val="3"/>
        </w:numPr>
      </w:pPr>
      <w:r>
        <w:t xml:space="preserve">Asking in faith – </w:t>
      </w:r>
      <w:r w:rsidRPr="000C549D">
        <w:rPr>
          <w:b/>
          <w:bCs/>
          <w:highlight w:val="yellow"/>
        </w:rPr>
        <w:t>James 1:6</w:t>
      </w:r>
      <w:r>
        <w:t xml:space="preserve"> – in interest of true faith – i.e. following God’s wisdom. </w:t>
      </w:r>
      <w:r w:rsidRPr="000C549D">
        <w:rPr>
          <w:b/>
          <w:bCs/>
          <w:highlight w:val="yellow"/>
        </w:rPr>
        <w:t>(v. 21</w:t>
      </w:r>
      <w:r>
        <w:t xml:space="preserve"> – receive God’s word with meekness.)</w:t>
      </w:r>
    </w:p>
    <w:p w14:paraId="46F4606D" w14:textId="668D1FBF" w:rsidR="00992987" w:rsidRDefault="00575F38" w:rsidP="00E7365E">
      <w:pPr>
        <w:pStyle w:val="ListParagraph"/>
        <w:numPr>
          <w:ilvl w:val="2"/>
          <w:numId w:val="3"/>
        </w:numPr>
      </w:pPr>
      <w:r>
        <w:t>Revealed H</w:t>
      </w:r>
      <w:r w:rsidR="000447FA">
        <w:t>ow</w:t>
      </w:r>
      <w:r>
        <w:t xml:space="preserve"> to Understand</w:t>
      </w:r>
    </w:p>
    <w:p w14:paraId="6C4F8FF5" w14:textId="19260CA8" w:rsidR="00C703E3" w:rsidRDefault="00C703E3" w:rsidP="00AF1C09">
      <w:pPr>
        <w:pStyle w:val="ListParagraph"/>
        <w:numPr>
          <w:ilvl w:val="3"/>
          <w:numId w:val="3"/>
        </w:numPr>
      </w:pPr>
      <w:r>
        <w:t>We must realize that scripture not only CAN be understood, but in it are the principles of HOW to understand it.</w:t>
      </w:r>
    </w:p>
    <w:p w14:paraId="45D4093D" w14:textId="019E32AA" w:rsidR="00AF1C09" w:rsidRDefault="00AF1C09" w:rsidP="00AF1C09">
      <w:pPr>
        <w:pStyle w:val="ListParagraph"/>
        <w:numPr>
          <w:ilvl w:val="3"/>
          <w:numId w:val="3"/>
        </w:numPr>
      </w:pPr>
      <w:r>
        <w:t>“</w:t>
      </w:r>
      <w:r w:rsidRPr="00AF1C09">
        <w:t>We forget something sometimes, we forget that while truth is absolute, our understanding of truth is relative.</w:t>
      </w:r>
      <w:r>
        <w:t>” (Idea that we can understand scripture, but we can’t understand it alike.)</w:t>
      </w:r>
    </w:p>
    <w:p w14:paraId="2D0A4DA5" w14:textId="7D987AFF" w:rsidR="00C703E3" w:rsidRDefault="00C703E3" w:rsidP="00C703E3">
      <w:pPr>
        <w:pStyle w:val="ListParagraph"/>
        <w:numPr>
          <w:ilvl w:val="4"/>
          <w:numId w:val="3"/>
        </w:numPr>
      </w:pPr>
      <w:r>
        <w:t>This is an illogical statement. To understand something is to comprehend its objective meaning, which for scripture there is only one.</w:t>
      </w:r>
    </w:p>
    <w:p w14:paraId="5DB378A7" w14:textId="414590CD" w:rsidR="00C703E3" w:rsidRDefault="00C703E3" w:rsidP="00C703E3">
      <w:pPr>
        <w:pStyle w:val="ListParagraph"/>
        <w:numPr>
          <w:ilvl w:val="3"/>
          <w:numId w:val="3"/>
        </w:numPr>
      </w:pPr>
      <w:r>
        <w:t>The will of God is communicated and understood through command/direct statement, necessary inference, and approved example.</w:t>
      </w:r>
    </w:p>
    <w:p w14:paraId="4ADAC568" w14:textId="3F0E9379" w:rsidR="00AF1C09" w:rsidRDefault="00C703E3" w:rsidP="00AF1C09">
      <w:pPr>
        <w:pStyle w:val="ListParagraph"/>
        <w:numPr>
          <w:ilvl w:val="3"/>
          <w:numId w:val="3"/>
        </w:numPr>
      </w:pPr>
      <w:r>
        <w:t>Example of Jesus:</w:t>
      </w:r>
    </w:p>
    <w:p w14:paraId="2D3C693E" w14:textId="0242A0AC" w:rsidR="00C703E3" w:rsidRDefault="00C703E3" w:rsidP="00C703E3">
      <w:pPr>
        <w:pStyle w:val="ListParagraph"/>
        <w:numPr>
          <w:ilvl w:val="4"/>
          <w:numId w:val="3"/>
        </w:numPr>
      </w:pPr>
      <w:r>
        <w:t xml:space="preserve">Command/direct statement – </w:t>
      </w:r>
      <w:r w:rsidRPr="009B34ED">
        <w:rPr>
          <w:b/>
          <w:bCs/>
          <w:highlight w:val="yellow"/>
        </w:rPr>
        <w:t>Matthew 4:4, 7</w:t>
      </w:r>
      <w:r w:rsidR="00513604">
        <w:t xml:space="preserve"> (Tempted by Satan)</w:t>
      </w:r>
    </w:p>
    <w:p w14:paraId="5FB1B98D" w14:textId="5575297D" w:rsidR="00C703E3" w:rsidRDefault="00C703E3" w:rsidP="00C703E3">
      <w:pPr>
        <w:pStyle w:val="ListParagraph"/>
        <w:numPr>
          <w:ilvl w:val="4"/>
          <w:numId w:val="3"/>
        </w:numPr>
      </w:pPr>
      <w:r>
        <w:t xml:space="preserve">Example – </w:t>
      </w:r>
      <w:r w:rsidRPr="009B34ED">
        <w:rPr>
          <w:b/>
          <w:bCs/>
          <w:highlight w:val="yellow"/>
        </w:rPr>
        <w:t>John 13:14</w:t>
      </w:r>
      <w:r w:rsidR="00513604">
        <w:t xml:space="preserve"> (Washing disciples’ feet)</w:t>
      </w:r>
    </w:p>
    <w:p w14:paraId="0336D277" w14:textId="104B023C" w:rsidR="00C703E3" w:rsidRDefault="00C703E3" w:rsidP="00C703E3">
      <w:pPr>
        <w:pStyle w:val="ListParagraph"/>
        <w:numPr>
          <w:ilvl w:val="4"/>
          <w:numId w:val="3"/>
        </w:numPr>
      </w:pPr>
      <w:r>
        <w:t xml:space="preserve">Necessary inference – </w:t>
      </w:r>
      <w:r w:rsidRPr="009B34ED">
        <w:rPr>
          <w:b/>
          <w:bCs/>
          <w:highlight w:val="yellow"/>
        </w:rPr>
        <w:t>Matthew 22:29-33</w:t>
      </w:r>
      <w:r w:rsidR="00513604">
        <w:t xml:space="preserve"> (Answering Sadducees)</w:t>
      </w:r>
    </w:p>
    <w:p w14:paraId="6617461D" w14:textId="7C633FE7" w:rsidR="00B15741" w:rsidRDefault="00B15741" w:rsidP="00B15741">
      <w:pPr>
        <w:pStyle w:val="ListParagraph"/>
        <w:numPr>
          <w:ilvl w:val="3"/>
          <w:numId w:val="3"/>
        </w:numPr>
      </w:pPr>
      <w:r>
        <w:t>Method of Hebrew writer – Hebrews quotes the OT numerous times and uses these methods.</w:t>
      </w:r>
    </w:p>
    <w:p w14:paraId="06977642" w14:textId="1E4D34BF" w:rsidR="00B15741" w:rsidRDefault="00B15741" w:rsidP="00B15741">
      <w:pPr>
        <w:pStyle w:val="ListParagraph"/>
        <w:numPr>
          <w:ilvl w:val="3"/>
          <w:numId w:val="3"/>
        </w:numPr>
      </w:pPr>
      <w:r>
        <w:lastRenderedPageBreak/>
        <w:t>Some disdain this approach – claim we’re being too systematic.</w:t>
      </w:r>
    </w:p>
    <w:p w14:paraId="12ED38AA" w14:textId="67443C10" w:rsidR="00B15741" w:rsidRDefault="00B15741" w:rsidP="00B15741">
      <w:pPr>
        <w:pStyle w:val="ListParagraph"/>
        <w:numPr>
          <w:ilvl w:val="4"/>
          <w:numId w:val="3"/>
        </w:numPr>
      </w:pPr>
      <w:r>
        <w:t xml:space="preserve">Very much as system of faith – </w:t>
      </w:r>
      <w:r w:rsidRPr="009B34ED">
        <w:rPr>
          <w:b/>
          <w:bCs/>
          <w:highlight w:val="yellow"/>
        </w:rPr>
        <w:t>2 Timothy 1:13; 2 Thessalonians 2:15</w:t>
      </w:r>
      <w:r>
        <w:t xml:space="preserve"> – pattern, divine traditions.</w:t>
      </w:r>
    </w:p>
    <w:p w14:paraId="3FC122BB" w14:textId="5ED95B9C" w:rsidR="00B15741" w:rsidRDefault="00B15741" w:rsidP="00B15741">
      <w:pPr>
        <w:pStyle w:val="ListParagraph"/>
        <w:numPr>
          <w:ilvl w:val="4"/>
          <w:numId w:val="3"/>
        </w:numPr>
      </w:pPr>
      <w:r>
        <w:t>New Hermeneutic? – Focus on grace, finished work of Jesus, less on letter of the law.</w:t>
      </w:r>
    </w:p>
    <w:p w14:paraId="539C4B4F" w14:textId="6894714D" w:rsidR="00B15741" w:rsidRDefault="00B15741" w:rsidP="00850A8E">
      <w:pPr>
        <w:pStyle w:val="ListParagraph"/>
        <w:numPr>
          <w:ilvl w:val="5"/>
          <w:numId w:val="3"/>
        </w:numPr>
      </w:pPr>
      <w:r>
        <w:t xml:space="preserve">Still under law – </w:t>
      </w:r>
      <w:r w:rsidRPr="009B34ED">
        <w:rPr>
          <w:b/>
          <w:bCs/>
          <w:highlight w:val="yellow"/>
        </w:rPr>
        <w:t>Romans 6:14</w:t>
      </w:r>
      <w:r>
        <w:t xml:space="preserve"> (not merely, but especially) – </w:t>
      </w:r>
      <w:r w:rsidRPr="009B34ED">
        <w:rPr>
          <w:b/>
          <w:bCs/>
          <w:highlight w:val="yellow"/>
        </w:rPr>
        <w:t>cf. Galatians 6:2</w:t>
      </w:r>
      <w:r>
        <w:t xml:space="preserve"> (law of Christ)</w:t>
      </w:r>
    </w:p>
    <w:p w14:paraId="21CB8F50" w14:textId="18F66AEF" w:rsidR="00E501C4" w:rsidRDefault="00E501C4" w:rsidP="00850A8E">
      <w:pPr>
        <w:pStyle w:val="ListParagraph"/>
        <w:numPr>
          <w:ilvl w:val="5"/>
          <w:numId w:val="3"/>
        </w:numPr>
      </w:pPr>
      <w:r>
        <w:t>Jesus – “have you not read” (x5); “it is written” (x12); quotes OT 45x</w:t>
      </w:r>
    </w:p>
    <w:p w14:paraId="407109D2" w14:textId="1557E665" w:rsidR="00850A8E" w:rsidRDefault="00850A8E" w:rsidP="00850A8E">
      <w:pPr>
        <w:pStyle w:val="ListParagraph"/>
        <w:numPr>
          <w:ilvl w:val="5"/>
          <w:numId w:val="3"/>
        </w:numPr>
      </w:pPr>
      <w:r>
        <w:t>NT writers do even more.</w:t>
      </w:r>
    </w:p>
    <w:p w14:paraId="682E6BCF" w14:textId="315FE1AF" w:rsidR="00850A8E" w:rsidRDefault="00850A8E" w:rsidP="00850A8E">
      <w:pPr>
        <w:pStyle w:val="ListParagraph"/>
        <w:numPr>
          <w:ilvl w:val="5"/>
          <w:numId w:val="3"/>
        </w:numPr>
      </w:pPr>
      <w:r w:rsidRPr="009B34ED">
        <w:rPr>
          <w:b/>
          <w:bCs/>
          <w:highlight w:val="yellow"/>
        </w:rPr>
        <w:t>1 Peter 3:15</w:t>
      </w:r>
      <w:r>
        <w:t xml:space="preserve"> – always prepared with an answer/defense.</w:t>
      </w:r>
    </w:p>
    <w:p w14:paraId="2D246C1A" w14:textId="372E5998" w:rsidR="00850A8E" w:rsidRDefault="00850A8E" w:rsidP="00B15741">
      <w:pPr>
        <w:pStyle w:val="ListParagraph"/>
        <w:numPr>
          <w:ilvl w:val="4"/>
          <w:numId w:val="3"/>
        </w:numPr>
      </w:pPr>
      <w:r>
        <w:t>Book, Chapter, Verse approach to scripture is not only acceptable, but NECESSARY!</w:t>
      </w:r>
    </w:p>
    <w:p w14:paraId="2823FECE" w14:textId="2DC3DC13" w:rsidR="00E34EE7" w:rsidRDefault="00E34EE7" w:rsidP="00992987">
      <w:pPr>
        <w:pStyle w:val="ListParagraph"/>
        <w:numPr>
          <w:ilvl w:val="1"/>
          <w:numId w:val="3"/>
        </w:numPr>
      </w:pPr>
      <w:r>
        <w:t>The Proclamation of God’s Will</w:t>
      </w:r>
      <w:r w:rsidR="00BD332A">
        <w:t xml:space="preserve"> – </w:t>
      </w:r>
      <w:r w:rsidR="00BD332A" w:rsidRPr="0065796B">
        <w:rPr>
          <w:b/>
          <w:bCs/>
          <w:highlight w:val="yellow"/>
        </w:rPr>
        <w:t>1 Peter 4:11</w:t>
      </w:r>
      <w:r w:rsidR="00BD332A">
        <w:t xml:space="preserve"> – speak as oracles of God.</w:t>
      </w:r>
    </w:p>
    <w:p w14:paraId="07F2EA13" w14:textId="1B8BB110" w:rsidR="00E34EE7" w:rsidRDefault="00E34EE7" w:rsidP="00E34EE7">
      <w:pPr>
        <w:pStyle w:val="ListParagraph"/>
        <w:numPr>
          <w:ilvl w:val="2"/>
          <w:numId w:val="3"/>
        </w:numPr>
      </w:pPr>
      <w:r>
        <w:t>The Whole Counsel</w:t>
      </w:r>
      <w:r w:rsidR="00EE07B6">
        <w:t xml:space="preserve"> – </w:t>
      </w:r>
      <w:r w:rsidR="00EE07B6" w:rsidRPr="00361242">
        <w:rPr>
          <w:b/>
          <w:bCs/>
          <w:highlight w:val="yellow"/>
        </w:rPr>
        <w:t>Acts 20:</w:t>
      </w:r>
      <w:r w:rsidR="002D3E8D" w:rsidRPr="00361242">
        <w:rPr>
          <w:b/>
          <w:bCs/>
          <w:highlight w:val="yellow"/>
        </w:rPr>
        <w:t>26-27</w:t>
      </w:r>
      <w:r w:rsidR="002D3E8D">
        <w:t xml:space="preserve"> – like Paul.</w:t>
      </w:r>
    </w:p>
    <w:p w14:paraId="59146E14" w14:textId="2754F370" w:rsidR="002D3E8D" w:rsidRDefault="002D3E8D" w:rsidP="002D3E8D">
      <w:pPr>
        <w:pStyle w:val="ListParagraph"/>
        <w:numPr>
          <w:ilvl w:val="3"/>
          <w:numId w:val="3"/>
        </w:numPr>
      </w:pPr>
      <w:r>
        <w:t>Some are moving the ancient landmarks by only preaching some of God’s word, and not all.</w:t>
      </w:r>
    </w:p>
    <w:p w14:paraId="37710E4F" w14:textId="73E93D20" w:rsidR="002D3E8D" w:rsidRDefault="002D3E8D" w:rsidP="00361242">
      <w:pPr>
        <w:pStyle w:val="ListParagraph"/>
        <w:numPr>
          <w:ilvl w:val="3"/>
          <w:numId w:val="3"/>
        </w:numPr>
      </w:pPr>
      <w:r>
        <w:t>May not be preaching error, but they aren’t preaching it ALL.</w:t>
      </w:r>
    </w:p>
    <w:p w14:paraId="0D0A8816" w14:textId="55DAF281" w:rsidR="00E34EE7" w:rsidRDefault="00E34EE7" w:rsidP="00E34EE7">
      <w:pPr>
        <w:pStyle w:val="ListParagraph"/>
        <w:numPr>
          <w:ilvl w:val="2"/>
          <w:numId w:val="3"/>
        </w:numPr>
      </w:pPr>
      <w:r>
        <w:t>The Exposure of All Sin and Error in Specificity</w:t>
      </w:r>
    </w:p>
    <w:p w14:paraId="263B58AD" w14:textId="6E22E766" w:rsidR="00361242" w:rsidRDefault="00361242" w:rsidP="00361242">
      <w:pPr>
        <w:pStyle w:val="ListParagraph"/>
        <w:numPr>
          <w:ilvl w:val="3"/>
          <w:numId w:val="3"/>
        </w:numPr>
      </w:pPr>
      <w:r>
        <w:t>The whole counsel of God is not simply saying, “Do good, and avoid bad,” but addressing specific matters.</w:t>
      </w:r>
    </w:p>
    <w:p w14:paraId="4C1431DC" w14:textId="7BC22F20" w:rsidR="00361242" w:rsidRDefault="00361242" w:rsidP="00361242">
      <w:pPr>
        <w:pStyle w:val="ListParagraph"/>
        <w:numPr>
          <w:ilvl w:val="3"/>
          <w:numId w:val="3"/>
        </w:numPr>
      </w:pPr>
      <w:r>
        <w:t xml:space="preserve">Expose sin – </w:t>
      </w:r>
      <w:r w:rsidRPr="00361242">
        <w:rPr>
          <w:b/>
          <w:bCs/>
          <w:highlight w:val="yellow"/>
        </w:rPr>
        <w:t>Ephesians 5:11-13</w:t>
      </w:r>
      <w:r>
        <w:t xml:space="preserve"> – requires not only the general consideration of sin, but the specific sins. (EX: lewdness – but what is lewdness? Modesty, dancing, etc.)</w:t>
      </w:r>
    </w:p>
    <w:p w14:paraId="6396D755" w14:textId="4D32BBC3" w:rsidR="00361242" w:rsidRDefault="00361242" w:rsidP="00361242">
      <w:pPr>
        <w:pStyle w:val="ListParagraph"/>
        <w:numPr>
          <w:ilvl w:val="3"/>
          <w:numId w:val="3"/>
        </w:numPr>
      </w:pPr>
      <w:r>
        <w:t xml:space="preserve">Expose error – </w:t>
      </w:r>
      <w:r w:rsidRPr="00361242">
        <w:rPr>
          <w:b/>
          <w:bCs/>
          <w:highlight w:val="yellow"/>
        </w:rPr>
        <w:t>1 John 4:1</w:t>
      </w:r>
      <w:r>
        <w:t xml:space="preserve"> – testing the spirits requires an examination of the specific spirits. (</w:t>
      </w:r>
      <w:r w:rsidRPr="00361242">
        <w:rPr>
          <w:b/>
          <w:bCs/>
          <w:highlight w:val="yellow"/>
        </w:rPr>
        <w:t>cf. 1 Timothy 4:1-5</w:t>
      </w:r>
      <w:r>
        <w:t xml:space="preserve"> – apostasy coming, and here is what it looks like.)</w:t>
      </w:r>
    </w:p>
    <w:p w14:paraId="68137BC5" w14:textId="77777777" w:rsidR="00992987" w:rsidRDefault="00575F38" w:rsidP="00992987">
      <w:pPr>
        <w:pStyle w:val="ListParagraph"/>
        <w:numPr>
          <w:ilvl w:val="1"/>
          <w:numId w:val="3"/>
        </w:numPr>
      </w:pPr>
      <w:r>
        <w:t>Applying Revealed Law</w:t>
      </w:r>
    </w:p>
    <w:p w14:paraId="4E803538" w14:textId="5AF826A7" w:rsidR="00575F38" w:rsidRDefault="00575F38" w:rsidP="002A4E52">
      <w:pPr>
        <w:pStyle w:val="ListParagraph"/>
        <w:numPr>
          <w:ilvl w:val="2"/>
          <w:numId w:val="3"/>
        </w:numPr>
      </w:pPr>
      <w:r>
        <w:t>Work</w:t>
      </w:r>
      <w:r w:rsidR="002A4E52">
        <w:t xml:space="preserve">, </w:t>
      </w:r>
      <w:r>
        <w:t>Worship</w:t>
      </w:r>
      <w:r w:rsidR="002A4E52">
        <w:t xml:space="preserve">, </w:t>
      </w:r>
      <w:r>
        <w:t>Organization</w:t>
      </w:r>
      <w:r w:rsidR="00B064CB">
        <w:t xml:space="preserve"> of the Church</w:t>
      </w:r>
    </w:p>
    <w:p w14:paraId="7CEFACEE" w14:textId="117CAFF6" w:rsidR="00E856BA" w:rsidRDefault="00E856BA" w:rsidP="00E856BA">
      <w:pPr>
        <w:pStyle w:val="ListParagraph"/>
        <w:numPr>
          <w:ilvl w:val="3"/>
          <w:numId w:val="3"/>
        </w:numPr>
      </w:pPr>
      <w:r>
        <w:t>Work – Evangelism, Edification, Benevolence to need saints.</w:t>
      </w:r>
    </w:p>
    <w:p w14:paraId="777729E9" w14:textId="6700D397" w:rsidR="00E856BA" w:rsidRDefault="00E856BA" w:rsidP="00E856BA">
      <w:pPr>
        <w:pStyle w:val="ListParagraph"/>
        <w:numPr>
          <w:ilvl w:val="3"/>
          <w:numId w:val="3"/>
        </w:numPr>
      </w:pPr>
      <w:r>
        <w:t>Worship – Singing, Lords Supper, Contribution, Praying, Preaching.</w:t>
      </w:r>
    </w:p>
    <w:p w14:paraId="25C24390" w14:textId="59E72E27" w:rsidR="00E856BA" w:rsidRDefault="00441A10" w:rsidP="00E856BA">
      <w:pPr>
        <w:pStyle w:val="ListParagraph"/>
        <w:numPr>
          <w:ilvl w:val="3"/>
          <w:numId w:val="3"/>
        </w:numPr>
      </w:pPr>
      <w:r>
        <w:t xml:space="preserve">Local church, </w:t>
      </w:r>
      <w:r w:rsidR="00E856BA">
        <w:t>Autonomy</w:t>
      </w:r>
      <w:r>
        <w:t xml:space="preserve"> (what it is, what it isn’t – does not provide a safe haven for sin and error, but prevents its spread), Elders, Deacons, Men and Women in the church.</w:t>
      </w:r>
    </w:p>
    <w:p w14:paraId="27867A77" w14:textId="33EA96F8" w:rsidR="00114154" w:rsidRDefault="00441A10" w:rsidP="00E34EE7">
      <w:pPr>
        <w:pStyle w:val="ListParagraph"/>
        <w:numPr>
          <w:ilvl w:val="2"/>
          <w:numId w:val="3"/>
        </w:numPr>
      </w:pPr>
      <w:r>
        <w:t>Morality – what is God’s moral standard for the church? Contrasted with the world.</w:t>
      </w:r>
      <w:r w:rsidR="00C06413">
        <w:t xml:space="preserve"> (Modesty, social drinking, MDR, etc.)</w:t>
      </w:r>
    </w:p>
    <w:p w14:paraId="6D14E7E4" w14:textId="7EF5778D" w:rsidR="00207163" w:rsidRDefault="00207163" w:rsidP="00E34EE7">
      <w:pPr>
        <w:pStyle w:val="ListParagraph"/>
        <w:numPr>
          <w:ilvl w:val="2"/>
          <w:numId w:val="3"/>
        </w:numPr>
      </w:pPr>
      <w:r>
        <w:t>Fellowship</w:t>
      </w:r>
      <w:r w:rsidR="00441A10">
        <w:t xml:space="preserve"> – who can we fellowship? When is fellowship broken? What to do when fellowship is broken?</w:t>
      </w:r>
    </w:p>
    <w:p w14:paraId="56110CAA" w14:textId="77777777" w:rsidR="00D35917" w:rsidRDefault="00620409" w:rsidP="00D35917">
      <w:pPr>
        <w:pStyle w:val="ListParagraph"/>
        <w:numPr>
          <w:ilvl w:val="0"/>
          <w:numId w:val="2"/>
        </w:numPr>
      </w:pPr>
      <w:r>
        <w:lastRenderedPageBreak/>
        <w:t>Ancient Landmarks of Society</w:t>
      </w:r>
    </w:p>
    <w:p w14:paraId="671FB2E4" w14:textId="7574ABB9" w:rsidR="00750896" w:rsidRDefault="000572EF" w:rsidP="00750896">
      <w:pPr>
        <w:pStyle w:val="ListParagraph"/>
        <w:numPr>
          <w:ilvl w:val="0"/>
          <w:numId w:val="4"/>
        </w:numPr>
      </w:pPr>
      <w:r>
        <w:t>God is the Builder of Society and Sets the Borders</w:t>
      </w:r>
    </w:p>
    <w:p w14:paraId="5C3866FB" w14:textId="32ED12A1" w:rsidR="00382962" w:rsidRDefault="00382962" w:rsidP="00382962">
      <w:pPr>
        <w:pStyle w:val="ListParagraph"/>
        <w:numPr>
          <w:ilvl w:val="1"/>
          <w:numId w:val="4"/>
        </w:numPr>
      </w:pPr>
      <w:r>
        <w:t xml:space="preserve">God is the only one without beginning – </w:t>
      </w:r>
      <w:r w:rsidRPr="005E03DF">
        <w:rPr>
          <w:b/>
          <w:bCs/>
          <w:highlight w:val="yellow"/>
        </w:rPr>
        <w:t>Genesis 1:1</w:t>
      </w:r>
    </w:p>
    <w:p w14:paraId="169A942C" w14:textId="555DCD47" w:rsidR="00382962" w:rsidRDefault="00382962" w:rsidP="00382962">
      <w:pPr>
        <w:pStyle w:val="ListParagraph"/>
        <w:numPr>
          <w:ilvl w:val="2"/>
          <w:numId w:val="4"/>
        </w:numPr>
      </w:pPr>
      <w:r w:rsidRPr="005E03DF">
        <w:rPr>
          <w:b/>
          <w:bCs/>
          <w:highlight w:val="yellow"/>
        </w:rPr>
        <w:t>Isaiah 44:6; Revelation 1:8</w:t>
      </w:r>
      <w:r>
        <w:t xml:space="preserve"> – None other are eternal like the Lord.</w:t>
      </w:r>
    </w:p>
    <w:p w14:paraId="77B233C5" w14:textId="276588EE" w:rsidR="00382962" w:rsidRDefault="00382962" w:rsidP="00382962">
      <w:pPr>
        <w:pStyle w:val="ListParagraph"/>
        <w:numPr>
          <w:ilvl w:val="2"/>
          <w:numId w:val="4"/>
        </w:numPr>
      </w:pPr>
      <w:r w:rsidRPr="005E03DF">
        <w:rPr>
          <w:b/>
          <w:bCs/>
          <w:highlight w:val="yellow"/>
        </w:rPr>
        <w:t>Hebrews 3:4</w:t>
      </w:r>
      <w:r>
        <w:t xml:space="preserve"> – All things and people come from someone – God. But God always was.</w:t>
      </w:r>
    </w:p>
    <w:p w14:paraId="7D42E70D" w14:textId="70CDCDE7" w:rsidR="00382962" w:rsidRDefault="00382962" w:rsidP="00382962">
      <w:pPr>
        <w:pStyle w:val="ListParagraph"/>
        <w:numPr>
          <w:ilvl w:val="3"/>
          <w:numId w:val="4"/>
        </w:numPr>
      </w:pPr>
      <w:r>
        <w:t>Includes all of society.</w:t>
      </w:r>
    </w:p>
    <w:p w14:paraId="2261025E" w14:textId="17D703B1" w:rsidR="00382962" w:rsidRDefault="00382962" w:rsidP="00382962">
      <w:pPr>
        <w:pStyle w:val="ListParagraph"/>
        <w:numPr>
          <w:ilvl w:val="3"/>
          <w:numId w:val="4"/>
        </w:numPr>
      </w:pPr>
      <w:r>
        <w:t>All human beings, homes, governments, races, etc. (</w:t>
      </w:r>
      <w:r w:rsidRPr="005E03DF">
        <w:rPr>
          <w:b/>
          <w:bCs/>
          <w:highlight w:val="yellow"/>
        </w:rPr>
        <w:t>cf. Acts 17:</w:t>
      </w:r>
      <w:r w:rsidR="005E03DF" w:rsidRPr="005E03DF">
        <w:rPr>
          <w:b/>
          <w:bCs/>
          <w:highlight w:val="yellow"/>
        </w:rPr>
        <w:t>26-27</w:t>
      </w:r>
      <w:r w:rsidR="005E03DF" w:rsidRPr="005E03DF">
        <w:rPr>
          <w:b/>
          <w:bCs/>
        </w:rPr>
        <w:t xml:space="preserve"> </w:t>
      </w:r>
      <w:r w:rsidR="005E03DF">
        <w:t>– one blood every nation)</w:t>
      </w:r>
    </w:p>
    <w:p w14:paraId="0A990459" w14:textId="7D3C1036" w:rsidR="00382962" w:rsidRDefault="00382962" w:rsidP="00382962">
      <w:pPr>
        <w:pStyle w:val="ListParagraph"/>
        <w:numPr>
          <w:ilvl w:val="2"/>
          <w:numId w:val="4"/>
        </w:numPr>
      </w:pPr>
      <w:r w:rsidRPr="005E03DF">
        <w:rPr>
          <w:b/>
          <w:bCs/>
          <w:highlight w:val="yellow"/>
        </w:rPr>
        <w:t>Psalm 127:1</w:t>
      </w:r>
      <w:r>
        <w:t xml:space="preserve"> – the construction of God is with eternal wisdom and is the only successful way. This includes the landmarks He has set.</w:t>
      </w:r>
    </w:p>
    <w:p w14:paraId="0446E2F4" w14:textId="47444C38" w:rsidR="005E03DF" w:rsidRDefault="005E03DF" w:rsidP="005E03DF">
      <w:pPr>
        <w:pStyle w:val="ListParagraph"/>
        <w:numPr>
          <w:ilvl w:val="1"/>
          <w:numId w:val="4"/>
        </w:numPr>
      </w:pPr>
      <w:r>
        <w:t>Society will answer for whether they have acknowledged God and the ancient landmarks He has set:</w:t>
      </w:r>
    </w:p>
    <w:p w14:paraId="3392C60D" w14:textId="3A5E8D36" w:rsidR="005E03DF" w:rsidRDefault="005E03DF" w:rsidP="005E03DF">
      <w:pPr>
        <w:pStyle w:val="ListParagraph"/>
        <w:numPr>
          <w:ilvl w:val="2"/>
          <w:numId w:val="4"/>
        </w:numPr>
      </w:pPr>
      <w:r>
        <w:t xml:space="preserve">David in distress – </w:t>
      </w:r>
      <w:r w:rsidRPr="005E03DF">
        <w:rPr>
          <w:b/>
          <w:bCs/>
          <w:highlight w:val="yellow"/>
        </w:rPr>
        <w:t>Psalm 11:1-7</w:t>
      </w:r>
      <w:r>
        <w:t xml:space="preserve"> – these foundations may be destroyed, but God will uphold them in the end.</w:t>
      </w:r>
    </w:p>
    <w:p w14:paraId="443EB14A" w14:textId="44F20F1B" w:rsidR="005E03DF" w:rsidRDefault="005E03DF" w:rsidP="005E03DF">
      <w:pPr>
        <w:pStyle w:val="ListParagraph"/>
        <w:numPr>
          <w:ilvl w:val="2"/>
          <w:numId w:val="4"/>
        </w:numPr>
      </w:pPr>
      <w:r>
        <w:t xml:space="preserve">God will allow men to exercise their free will even by moving His boundaries, but they will experience His wrath in judgment – </w:t>
      </w:r>
      <w:r w:rsidRPr="005E03DF">
        <w:rPr>
          <w:b/>
          <w:bCs/>
          <w:highlight w:val="yellow"/>
        </w:rPr>
        <w:t>cf. Hebrews 9:27</w:t>
      </w:r>
    </w:p>
    <w:p w14:paraId="461ECC90" w14:textId="77777777" w:rsidR="000572EF" w:rsidRDefault="000572EF" w:rsidP="00750896">
      <w:pPr>
        <w:pStyle w:val="ListParagraph"/>
        <w:numPr>
          <w:ilvl w:val="0"/>
          <w:numId w:val="4"/>
        </w:numPr>
      </w:pPr>
      <w:r>
        <w:t>These Borders Include</w:t>
      </w:r>
    </w:p>
    <w:p w14:paraId="269A9432" w14:textId="77777777" w:rsidR="000572EF" w:rsidRDefault="000572EF" w:rsidP="000572EF">
      <w:pPr>
        <w:pStyle w:val="ListParagraph"/>
        <w:numPr>
          <w:ilvl w:val="1"/>
          <w:numId w:val="4"/>
        </w:numPr>
      </w:pPr>
      <w:r>
        <w:t>Origins</w:t>
      </w:r>
    </w:p>
    <w:p w14:paraId="1333FA83" w14:textId="6E05F13B" w:rsidR="001077A0" w:rsidRDefault="001077A0" w:rsidP="000572EF">
      <w:pPr>
        <w:pStyle w:val="ListParagraph"/>
        <w:numPr>
          <w:ilvl w:val="2"/>
          <w:numId w:val="4"/>
        </w:numPr>
      </w:pPr>
      <w:r>
        <w:t>Objective Truth</w:t>
      </w:r>
    </w:p>
    <w:p w14:paraId="02F133E2" w14:textId="69A53357" w:rsidR="00582FEF" w:rsidRDefault="00582FEF" w:rsidP="00582FEF">
      <w:pPr>
        <w:pStyle w:val="ListParagraph"/>
        <w:numPr>
          <w:ilvl w:val="3"/>
          <w:numId w:val="4"/>
        </w:numPr>
      </w:pPr>
      <w:r>
        <w:t xml:space="preserve">We live in a society that has largely bought into the idea of relative truth. (Yet, the idea of truth has always had its opposition – </w:t>
      </w:r>
      <w:r w:rsidRPr="0006192A">
        <w:rPr>
          <w:b/>
          <w:bCs/>
          <w:highlight w:val="yellow"/>
        </w:rPr>
        <w:t>cf. John 18:38</w:t>
      </w:r>
      <w:r>
        <w:t>)</w:t>
      </w:r>
    </w:p>
    <w:p w14:paraId="7C77D41D" w14:textId="6F9DC2DD" w:rsidR="00582FEF" w:rsidRDefault="00582FEF" w:rsidP="00582FEF">
      <w:pPr>
        <w:pStyle w:val="ListParagraph"/>
        <w:numPr>
          <w:ilvl w:val="4"/>
          <w:numId w:val="4"/>
        </w:numPr>
      </w:pPr>
      <w:r>
        <w:t>Truth is whatever you believe it to be.</w:t>
      </w:r>
    </w:p>
    <w:p w14:paraId="12499C63" w14:textId="021CC529" w:rsidR="00582FEF" w:rsidRDefault="00582FEF" w:rsidP="00582FEF">
      <w:pPr>
        <w:pStyle w:val="ListParagraph"/>
        <w:numPr>
          <w:ilvl w:val="4"/>
          <w:numId w:val="4"/>
        </w:numPr>
      </w:pPr>
      <w:r>
        <w:t>Your truth is your truth, and my truth is my truth.</w:t>
      </w:r>
    </w:p>
    <w:p w14:paraId="24C46327" w14:textId="3AFB204A" w:rsidR="00582FEF" w:rsidRDefault="00582FEF" w:rsidP="00582FEF">
      <w:pPr>
        <w:pStyle w:val="ListParagraph"/>
        <w:numPr>
          <w:ilvl w:val="3"/>
          <w:numId w:val="4"/>
        </w:numPr>
      </w:pPr>
      <w:r>
        <w:t>“Relative truth” is a self-contradictory term:</w:t>
      </w:r>
    </w:p>
    <w:p w14:paraId="4F129B23" w14:textId="01D1B594" w:rsidR="00582FEF" w:rsidRDefault="00582FEF" w:rsidP="00582FEF">
      <w:pPr>
        <w:pStyle w:val="ListParagraph"/>
        <w:numPr>
          <w:ilvl w:val="4"/>
          <w:numId w:val="4"/>
        </w:numPr>
      </w:pPr>
      <w:r>
        <w:t>Truth – (a) (1) the body of real things, events, and facts; (2) the state of being the case; (3) a transcendent fundamental or spiritual reality.</w:t>
      </w:r>
    </w:p>
    <w:p w14:paraId="652FADDA" w14:textId="65928BB4" w:rsidR="00582FEF" w:rsidRDefault="00582FEF" w:rsidP="00582FEF">
      <w:pPr>
        <w:pStyle w:val="ListParagraph"/>
        <w:numPr>
          <w:ilvl w:val="4"/>
          <w:numId w:val="4"/>
        </w:numPr>
      </w:pPr>
      <w:r>
        <w:t>By classic definition truth is OBJECTIVE – i.e. it has the transcendent quality (see #3) of being unaltered by the opinions of anyone outside of it.</w:t>
      </w:r>
    </w:p>
    <w:p w14:paraId="4206760C" w14:textId="0AB65530" w:rsidR="00582FEF" w:rsidRDefault="00582FEF" w:rsidP="00582FEF">
      <w:pPr>
        <w:pStyle w:val="ListParagraph"/>
        <w:numPr>
          <w:ilvl w:val="4"/>
          <w:numId w:val="4"/>
        </w:numPr>
      </w:pPr>
      <w:r>
        <w:t>Someone might say, “Truth is relative,” but they show that such is not the case by the very statement which they claim to be objective, or true.</w:t>
      </w:r>
    </w:p>
    <w:p w14:paraId="0FEECC5C" w14:textId="765B28DC" w:rsidR="00582FEF" w:rsidRDefault="00582FEF" w:rsidP="00582FEF">
      <w:pPr>
        <w:pStyle w:val="ListParagraph"/>
        <w:numPr>
          <w:ilvl w:val="3"/>
          <w:numId w:val="4"/>
        </w:numPr>
      </w:pPr>
      <w:r>
        <w:t>Ultimately, God has revealed the nature of truth:</w:t>
      </w:r>
    </w:p>
    <w:p w14:paraId="223B884B" w14:textId="1CCE72FC" w:rsidR="00582FEF" w:rsidRDefault="00582FEF" w:rsidP="00582FEF">
      <w:pPr>
        <w:pStyle w:val="ListParagraph"/>
        <w:numPr>
          <w:ilvl w:val="4"/>
          <w:numId w:val="4"/>
        </w:numPr>
      </w:pPr>
      <w:r>
        <w:t xml:space="preserve">God always was and is – </w:t>
      </w:r>
      <w:r w:rsidRPr="0006192A">
        <w:rPr>
          <w:b/>
          <w:bCs/>
          <w:highlight w:val="yellow"/>
        </w:rPr>
        <w:t>Genesis 1:1</w:t>
      </w:r>
      <w:r>
        <w:t xml:space="preserve"> – God is truth. (</w:t>
      </w:r>
      <w:r w:rsidRPr="0006192A">
        <w:rPr>
          <w:b/>
          <w:bCs/>
          <w:highlight w:val="yellow"/>
        </w:rPr>
        <w:t>cf. John 14:6</w:t>
      </w:r>
      <w:r>
        <w:t xml:space="preserve"> – Jesus is the truth – </w:t>
      </w:r>
      <w:r w:rsidRPr="0006192A">
        <w:rPr>
          <w:b/>
          <w:bCs/>
          <w:highlight w:val="yellow"/>
        </w:rPr>
        <w:t>John 1:1</w:t>
      </w:r>
      <w:r>
        <w:t xml:space="preserve"> – word in the beginning)</w:t>
      </w:r>
    </w:p>
    <w:p w14:paraId="5F0F52B4" w14:textId="5A723B70" w:rsidR="00582FEF" w:rsidRDefault="00582FEF" w:rsidP="00582FEF">
      <w:pPr>
        <w:pStyle w:val="ListParagraph"/>
        <w:numPr>
          <w:ilvl w:val="4"/>
          <w:numId w:val="4"/>
        </w:numPr>
      </w:pPr>
      <w:r>
        <w:t xml:space="preserve">Light and Darkness figure – </w:t>
      </w:r>
      <w:r w:rsidRPr="0006192A">
        <w:rPr>
          <w:b/>
          <w:bCs/>
          <w:highlight w:val="yellow"/>
        </w:rPr>
        <w:t>Genesis 1:3-5</w:t>
      </w:r>
      <w:r>
        <w:t xml:space="preserve"> – light is </w:t>
      </w:r>
      <w:proofErr w:type="gramStart"/>
      <w:r>
        <w:t>light</w:t>
      </w:r>
      <w:proofErr w:type="gramEnd"/>
      <w:r>
        <w:t xml:space="preserve"> and darkness is darkness.</w:t>
      </w:r>
    </w:p>
    <w:p w14:paraId="6B5F2FDF" w14:textId="155862CB" w:rsidR="00582FEF" w:rsidRDefault="00582FEF" w:rsidP="00582FEF">
      <w:pPr>
        <w:pStyle w:val="ListParagraph"/>
        <w:numPr>
          <w:ilvl w:val="5"/>
          <w:numId w:val="4"/>
        </w:numPr>
      </w:pPr>
      <w:r>
        <w:lastRenderedPageBreak/>
        <w:t>All know the light to be day, and the darkness to be night.</w:t>
      </w:r>
    </w:p>
    <w:p w14:paraId="7AD2C788" w14:textId="59C19EB7" w:rsidR="00582FEF" w:rsidRDefault="00582FEF" w:rsidP="00582FEF">
      <w:pPr>
        <w:pStyle w:val="ListParagraph"/>
        <w:numPr>
          <w:ilvl w:val="5"/>
          <w:numId w:val="4"/>
        </w:numPr>
      </w:pPr>
      <w:r>
        <w:t>Continues to today – EVERYONE CAN UNDERSTAND THIS.</w:t>
      </w:r>
    </w:p>
    <w:p w14:paraId="73F2C797" w14:textId="2AD773D4" w:rsidR="00582FEF" w:rsidRDefault="00582FEF" w:rsidP="00582FEF">
      <w:pPr>
        <w:pStyle w:val="ListParagraph"/>
        <w:numPr>
          <w:ilvl w:val="4"/>
          <w:numId w:val="4"/>
        </w:numPr>
      </w:pPr>
      <w:r>
        <w:t xml:space="preserve">Idea taken forward – </w:t>
      </w:r>
      <w:r w:rsidRPr="0006192A">
        <w:rPr>
          <w:b/>
          <w:bCs/>
          <w:highlight w:val="yellow"/>
        </w:rPr>
        <w:t>1 John 1:5</w:t>
      </w:r>
      <w:r>
        <w:t xml:space="preserve"> – God is light.</w:t>
      </w:r>
    </w:p>
    <w:p w14:paraId="26834F74" w14:textId="5EBE31E1" w:rsidR="00582FEF" w:rsidRDefault="00582FEF" w:rsidP="00582FEF">
      <w:pPr>
        <w:pStyle w:val="ListParagraph"/>
        <w:numPr>
          <w:ilvl w:val="5"/>
          <w:numId w:val="4"/>
        </w:numPr>
      </w:pPr>
      <w:r w:rsidRPr="0006192A">
        <w:rPr>
          <w:b/>
          <w:bCs/>
          <w:highlight w:val="yellow"/>
        </w:rPr>
        <w:t>John 1:1</w:t>
      </w:r>
      <w:r w:rsidR="0006192A" w:rsidRPr="0006192A">
        <w:rPr>
          <w:b/>
          <w:bCs/>
          <w:highlight w:val="yellow"/>
        </w:rPr>
        <w:t>-5, 9</w:t>
      </w:r>
      <w:r w:rsidR="0006192A">
        <w:t xml:space="preserve"> – the word is light giving light to all men – i.e. those who accept Him.</w:t>
      </w:r>
    </w:p>
    <w:p w14:paraId="66751008" w14:textId="77777777" w:rsidR="000542AE" w:rsidRDefault="0006192A" w:rsidP="00582FEF">
      <w:pPr>
        <w:pStyle w:val="ListParagraph"/>
        <w:numPr>
          <w:ilvl w:val="5"/>
          <w:numId w:val="4"/>
        </w:numPr>
      </w:pPr>
      <w:r w:rsidRPr="0006192A">
        <w:rPr>
          <w:b/>
          <w:bCs/>
          <w:highlight w:val="yellow"/>
        </w:rPr>
        <w:t>John 3:18-21</w:t>
      </w:r>
      <w:r>
        <w:t xml:space="preserve"> – the struggle with comprehending truth today comes from the rejection of God.</w:t>
      </w:r>
      <w:r w:rsidR="009452D7">
        <w:t xml:space="preserve"> </w:t>
      </w:r>
    </w:p>
    <w:p w14:paraId="61C5DB91" w14:textId="2C9E194D" w:rsidR="007E429B" w:rsidRDefault="007E429B" w:rsidP="000542AE">
      <w:pPr>
        <w:pStyle w:val="ListParagraph"/>
        <w:numPr>
          <w:ilvl w:val="6"/>
          <w:numId w:val="4"/>
        </w:numPr>
      </w:pPr>
      <w:r>
        <w:t xml:space="preserve">They have removed the Landmarks – </w:t>
      </w:r>
      <w:r w:rsidRPr="007E429B">
        <w:rPr>
          <w:b/>
          <w:bCs/>
          <w:highlight w:val="yellow"/>
        </w:rPr>
        <w:t>Isaiah 5:20</w:t>
      </w:r>
      <w:bookmarkStart w:id="0" w:name="_GoBack"/>
      <w:bookmarkEnd w:id="0"/>
    </w:p>
    <w:p w14:paraId="57D30E5F" w14:textId="2833AECE" w:rsidR="000542AE" w:rsidRDefault="000542AE" w:rsidP="000542AE">
      <w:pPr>
        <w:pStyle w:val="ListParagraph"/>
        <w:numPr>
          <w:ilvl w:val="6"/>
          <w:numId w:val="4"/>
        </w:numPr>
      </w:pPr>
      <w:r>
        <w:t>ESPECIALLY REGARDING MORALITY – GOD IS THE ONE WHO SETS THE MORAL BOUNDARIES, BUT MEN HAVE REJECTED THEM AND MOVED THEM.</w:t>
      </w:r>
    </w:p>
    <w:p w14:paraId="418C7295" w14:textId="3274DC88" w:rsidR="0006192A" w:rsidRDefault="0006192A" w:rsidP="000542AE">
      <w:pPr>
        <w:pStyle w:val="ListParagraph"/>
        <w:numPr>
          <w:ilvl w:val="6"/>
          <w:numId w:val="4"/>
        </w:numPr>
      </w:pPr>
      <w:r w:rsidRPr="0006192A">
        <w:rPr>
          <w:b/>
          <w:bCs/>
          <w:highlight w:val="yellow"/>
        </w:rPr>
        <w:t>cf. 2 Corinthians 4:4</w:t>
      </w:r>
      <w:r>
        <w:t xml:space="preserve"> – blinded by Satan</w:t>
      </w:r>
    </w:p>
    <w:p w14:paraId="3020DC5C" w14:textId="03C2B1EC" w:rsidR="0006192A" w:rsidRDefault="0006192A" w:rsidP="0006192A">
      <w:pPr>
        <w:pStyle w:val="ListParagraph"/>
        <w:numPr>
          <w:ilvl w:val="3"/>
          <w:numId w:val="4"/>
        </w:numPr>
      </w:pPr>
      <w:r>
        <w:t>This sets the foundation for all else – GOD ESTABLISHES THE LANDMARKS OF SOCIETY BECAUSE GOD IS TRUTH. IT ALL COMES BACK TO HIM.</w:t>
      </w:r>
    </w:p>
    <w:p w14:paraId="4C1E3DD8" w14:textId="37ACE8E7" w:rsidR="001077A0" w:rsidRDefault="001077A0" w:rsidP="000572EF">
      <w:pPr>
        <w:pStyle w:val="ListParagraph"/>
        <w:numPr>
          <w:ilvl w:val="2"/>
          <w:numId w:val="4"/>
        </w:numPr>
      </w:pPr>
      <w:r>
        <w:t>Life</w:t>
      </w:r>
    </w:p>
    <w:p w14:paraId="7F6FAA06" w14:textId="64430EF5" w:rsidR="00EC7F6C" w:rsidRDefault="00EC7F6C" w:rsidP="00EC7F6C">
      <w:pPr>
        <w:pStyle w:val="ListParagraph"/>
        <w:numPr>
          <w:ilvl w:val="3"/>
          <w:numId w:val="4"/>
        </w:numPr>
      </w:pPr>
      <w:r>
        <w:t xml:space="preserve">Manasseh, king of Judah – </w:t>
      </w:r>
      <w:r w:rsidRPr="000542AE">
        <w:rPr>
          <w:b/>
          <w:bCs/>
          <w:highlight w:val="yellow"/>
        </w:rPr>
        <w:t>2 Kings 21:6</w:t>
      </w:r>
      <w:r>
        <w:t xml:space="preserve"> – made sons pass through the fire – reference to sacrifice to </w:t>
      </w:r>
      <w:proofErr w:type="spellStart"/>
      <w:r>
        <w:t>Molech</w:t>
      </w:r>
      <w:proofErr w:type="spellEnd"/>
      <w:r>
        <w:t>.</w:t>
      </w:r>
    </w:p>
    <w:p w14:paraId="7BA1C470" w14:textId="16A4950A" w:rsidR="00EC7F6C" w:rsidRDefault="00EC7F6C" w:rsidP="00EC7F6C">
      <w:pPr>
        <w:pStyle w:val="ListParagraph"/>
        <w:numPr>
          <w:ilvl w:val="4"/>
          <w:numId w:val="4"/>
        </w:numPr>
      </w:pPr>
      <w:r w:rsidRPr="000542AE">
        <w:rPr>
          <w:b/>
          <w:bCs/>
          <w:highlight w:val="yellow"/>
        </w:rPr>
        <w:t>Leviticus 18:21</w:t>
      </w:r>
      <w:r>
        <w:t xml:space="preserve"> – specifically mentioned as prohibited.</w:t>
      </w:r>
    </w:p>
    <w:p w14:paraId="608FD225" w14:textId="16085E94" w:rsidR="00EC7F6C" w:rsidRDefault="00EC7F6C" w:rsidP="00EC7F6C">
      <w:pPr>
        <w:pStyle w:val="ListParagraph"/>
        <w:numPr>
          <w:ilvl w:val="4"/>
          <w:numId w:val="4"/>
        </w:numPr>
      </w:pPr>
      <w:r>
        <w:t>Such a heinous act sadly exists today.</w:t>
      </w:r>
    </w:p>
    <w:p w14:paraId="5A212450" w14:textId="42F65B87" w:rsidR="00EC7F6C" w:rsidRDefault="00EC7F6C" w:rsidP="00EC7F6C">
      <w:pPr>
        <w:pStyle w:val="ListParagraph"/>
        <w:numPr>
          <w:ilvl w:val="3"/>
          <w:numId w:val="4"/>
        </w:numPr>
      </w:pPr>
      <w:r>
        <w:t>Abortion – the children aren’t passed through the fire but ripped from the womb.</w:t>
      </w:r>
    </w:p>
    <w:p w14:paraId="249D80B2" w14:textId="473177B4" w:rsidR="00EC7F6C" w:rsidRDefault="00EC7F6C" w:rsidP="00EC7F6C">
      <w:pPr>
        <w:pStyle w:val="ListParagraph"/>
        <w:numPr>
          <w:ilvl w:val="4"/>
          <w:numId w:val="4"/>
        </w:numPr>
      </w:pPr>
      <w:r>
        <w:t xml:space="preserve">This is not sacrifice to </w:t>
      </w:r>
      <w:proofErr w:type="spellStart"/>
      <w:r>
        <w:t>Molech</w:t>
      </w:r>
      <w:proofErr w:type="spellEnd"/>
      <w:r>
        <w:t>, but to the idol of self, and of pleasure.</w:t>
      </w:r>
    </w:p>
    <w:p w14:paraId="4FCA02B1" w14:textId="5E4EF559" w:rsidR="00EC7F6C" w:rsidRDefault="0062370C" w:rsidP="00EC7F6C">
      <w:pPr>
        <w:pStyle w:val="ListParagraph"/>
        <w:numPr>
          <w:ilvl w:val="3"/>
          <w:numId w:val="4"/>
        </w:numPr>
      </w:pPr>
      <w:r>
        <w:t>Naturally, the morality of this shameful act has been questioned.</w:t>
      </w:r>
    </w:p>
    <w:p w14:paraId="16273B11" w14:textId="1FC768F7" w:rsidR="0062370C" w:rsidRDefault="0062370C" w:rsidP="0062370C">
      <w:pPr>
        <w:pStyle w:val="ListParagraph"/>
        <w:numPr>
          <w:ilvl w:val="4"/>
          <w:numId w:val="4"/>
        </w:numPr>
      </w:pPr>
      <w:r>
        <w:t>Not a life – not a human – the only way those who are “pro-choice” can justify the action.</w:t>
      </w:r>
    </w:p>
    <w:p w14:paraId="40E64BD4" w14:textId="3765BDD5" w:rsidR="0062370C" w:rsidRDefault="0062370C" w:rsidP="0062370C">
      <w:pPr>
        <w:pStyle w:val="ListParagraph"/>
        <w:numPr>
          <w:ilvl w:val="4"/>
          <w:numId w:val="4"/>
        </w:numPr>
      </w:pPr>
      <w:r>
        <w:t>The claim is that the “fetus” is not a human being, but a lump of cells.</w:t>
      </w:r>
    </w:p>
    <w:p w14:paraId="55305318" w14:textId="7299314F" w:rsidR="0062370C" w:rsidRDefault="0062370C" w:rsidP="0062370C">
      <w:pPr>
        <w:pStyle w:val="ListParagraph"/>
        <w:numPr>
          <w:ilvl w:val="3"/>
          <w:numId w:val="4"/>
        </w:numPr>
      </w:pPr>
      <w:r>
        <w:t>The ultimate question – WHEN DOES LIFE BEGIN?</w:t>
      </w:r>
    </w:p>
    <w:p w14:paraId="7A05A818" w14:textId="6E5E0299" w:rsidR="0062370C" w:rsidRDefault="0062370C" w:rsidP="0062370C">
      <w:pPr>
        <w:pStyle w:val="ListParagraph"/>
        <w:numPr>
          <w:ilvl w:val="4"/>
          <w:numId w:val="4"/>
        </w:numPr>
      </w:pPr>
      <w:r>
        <w:t>The proponents of abortion have gone as far as post-birth to suggest it is moral to “terminate the fetus.”</w:t>
      </w:r>
    </w:p>
    <w:p w14:paraId="2796AC95" w14:textId="35A528ED" w:rsidR="0062370C" w:rsidRDefault="0062370C" w:rsidP="0062370C">
      <w:pPr>
        <w:pStyle w:val="ListParagraph"/>
        <w:numPr>
          <w:ilvl w:val="4"/>
          <w:numId w:val="4"/>
        </w:numPr>
      </w:pPr>
      <w:r>
        <w:t>This is allowed by the arbitrary nature of the suggestions of life’s beginning.</w:t>
      </w:r>
    </w:p>
    <w:p w14:paraId="1C1FE1F8" w14:textId="14E50F4C" w:rsidR="0062370C" w:rsidRDefault="0062370C" w:rsidP="0062370C">
      <w:pPr>
        <w:pStyle w:val="ListParagraph"/>
        <w:numPr>
          <w:ilvl w:val="3"/>
          <w:numId w:val="4"/>
        </w:numPr>
      </w:pPr>
      <w:r>
        <w:lastRenderedPageBreak/>
        <w:t>What does the Bible say?</w:t>
      </w:r>
    </w:p>
    <w:p w14:paraId="3288824B" w14:textId="6EF0D8FC" w:rsidR="0062370C" w:rsidRDefault="0062370C" w:rsidP="0062370C">
      <w:pPr>
        <w:pStyle w:val="ListParagraph"/>
        <w:numPr>
          <w:ilvl w:val="4"/>
          <w:numId w:val="4"/>
        </w:numPr>
      </w:pPr>
      <w:r>
        <w:t xml:space="preserve">Baby in utero is a live person – </w:t>
      </w:r>
      <w:r w:rsidRPr="000542AE">
        <w:rPr>
          <w:b/>
          <w:bCs/>
          <w:highlight w:val="yellow"/>
        </w:rPr>
        <w:t>Exodus 21:22-25</w:t>
      </w:r>
      <w:r>
        <w:t xml:space="preserve"> – life for life if harm follows.</w:t>
      </w:r>
    </w:p>
    <w:p w14:paraId="28C13528" w14:textId="3E9FB368" w:rsidR="0062370C" w:rsidRDefault="000542AE" w:rsidP="0062370C">
      <w:pPr>
        <w:pStyle w:val="ListParagraph"/>
        <w:numPr>
          <w:ilvl w:val="4"/>
          <w:numId w:val="4"/>
        </w:numPr>
      </w:pPr>
      <w:r>
        <w:t xml:space="preserve">John the Baptist leaps in Elizabeth’s womb – </w:t>
      </w:r>
      <w:r w:rsidRPr="000542AE">
        <w:rPr>
          <w:b/>
          <w:bCs/>
          <w:highlight w:val="yellow"/>
        </w:rPr>
        <w:t>Luke 1:39-41</w:t>
      </w:r>
    </w:p>
    <w:p w14:paraId="0FB2768C" w14:textId="788E45D2" w:rsidR="000542AE" w:rsidRDefault="000542AE" w:rsidP="000542AE">
      <w:pPr>
        <w:pStyle w:val="ListParagraph"/>
        <w:numPr>
          <w:ilvl w:val="5"/>
          <w:numId w:val="4"/>
        </w:numPr>
      </w:pPr>
      <w:r>
        <w:t xml:space="preserve">Babe – </w:t>
      </w:r>
      <w:proofErr w:type="spellStart"/>
      <w:r w:rsidRPr="000542AE">
        <w:t>brephos</w:t>
      </w:r>
      <w:proofErr w:type="spellEnd"/>
      <w:r>
        <w:t xml:space="preserve"> – an unborn child; a newborn child, or infant still older. (Vine)</w:t>
      </w:r>
    </w:p>
    <w:p w14:paraId="051972DE" w14:textId="11C350E2" w:rsidR="000542AE" w:rsidRDefault="000542AE" w:rsidP="000542AE">
      <w:pPr>
        <w:pStyle w:val="ListParagraph"/>
        <w:numPr>
          <w:ilvl w:val="5"/>
          <w:numId w:val="4"/>
        </w:numPr>
      </w:pPr>
      <w:r w:rsidRPr="000542AE">
        <w:rPr>
          <w:b/>
          <w:bCs/>
          <w:i/>
          <w:iCs/>
          <w:highlight w:val="yellow"/>
        </w:rPr>
        <w:t>“Childhood” (2 Timothy 3:15)</w:t>
      </w:r>
      <w:r>
        <w:t>.</w:t>
      </w:r>
    </w:p>
    <w:p w14:paraId="0D02AD7F" w14:textId="63CBD3BF" w:rsidR="000542AE" w:rsidRDefault="000542AE" w:rsidP="000542AE">
      <w:pPr>
        <w:pStyle w:val="ListParagraph"/>
        <w:numPr>
          <w:ilvl w:val="4"/>
          <w:numId w:val="4"/>
        </w:numPr>
      </w:pPr>
      <w:r w:rsidRPr="000542AE">
        <w:rPr>
          <w:b/>
          <w:bCs/>
          <w:highlight w:val="yellow"/>
        </w:rPr>
        <w:t>Psalm 139:13-16</w:t>
      </w:r>
      <w:r>
        <w:t xml:space="preserve"> – description of God’s creation of a human life in the womb.</w:t>
      </w:r>
    </w:p>
    <w:p w14:paraId="1D8736C8" w14:textId="60457384" w:rsidR="000542AE" w:rsidRDefault="000542AE" w:rsidP="000542AE">
      <w:pPr>
        <w:pStyle w:val="ListParagraph"/>
        <w:numPr>
          <w:ilvl w:val="4"/>
          <w:numId w:val="4"/>
        </w:numPr>
      </w:pPr>
      <w:r>
        <w:t xml:space="preserve">Presumptuous to act as though we understand life to suggest it begins </w:t>
      </w:r>
      <w:proofErr w:type="spellStart"/>
      <w:r>
        <w:t>anytime</w:t>
      </w:r>
      <w:proofErr w:type="spellEnd"/>
      <w:r>
        <w:t xml:space="preserve"> after conception – </w:t>
      </w:r>
      <w:r w:rsidRPr="000542AE">
        <w:rPr>
          <w:b/>
          <w:bCs/>
          <w:highlight w:val="yellow"/>
        </w:rPr>
        <w:t>Ecclesiastes 11:5</w:t>
      </w:r>
    </w:p>
    <w:p w14:paraId="4AA584FC" w14:textId="6AA2813A" w:rsidR="000572EF" w:rsidRDefault="000572EF" w:rsidP="00AE04EA">
      <w:pPr>
        <w:pStyle w:val="ListParagraph"/>
        <w:numPr>
          <w:ilvl w:val="2"/>
          <w:numId w:val="4"/>
        </w:numPr>
      </w:pPr>
      <w:r>
        <w:t>Gender</w:t>
      </w:r>
    </w:p>
    <w:p w14:paraId="774470AC" w14:textId="6F6D5B02" w:rsidR="00841DC3" w:rsidRDefault="00841DC3" w:rsidP="00841DC3">
      <w:pPr>
        <w:pStyle w:val="ListParagraph"/>
        <w:numPr>
          <w:ilvl w:val="3"/>
          <w:numId w:val="4"/>
        </w:numPr>
      </w:pPr>
      <w:r>
        <w:t>Gender has even become a landmark that society has moved.</w:t>
      </w:r>
    </w:p>
    <w:p w14:paraId="514953C3" w14:textId="25CDB42D" w:rsidR="00841DC3" w:rsidRDefault="00841DC3" w:rsidP="00841DC3">
      <w:pPr>
        <w:pStyle w:val="ListParagraph"/>
        <w:numPr>
          <w:ilvl w:val="4"/>
          <w:numId w:val="4"/>
        </w:numPr>
      </w:pPr>
      <w:r>
        <w:t xml:space="preserve">There </w:t>
      </w:r>
      <w:r w:rsidR="008861EC">
        <w:t>is</w:t>
      </w:r>
      <w:r>
        <w:t xml:space="preserve"> a myriad of suggested genders.</w:t>
      </w:r>
    </w:p>
    <w:p w14:paraId="2D406D29" w14:textId="6D18D69E" w:rsidR="00841DC3" w:rsidRDefault="00841DC3" w:rsidP="00841DC3">
      <w:pPr>
        <w:pStyle w:val="ListParagraph"/>
        <w:numPr>
          <w:ilvl w:val="4"/>
          <w:numId w:val="4"/>
        </w:numPr>
      </w:pPr>
      <w:r>
        <w:t>FACEBOOK gives 58 “Gender Options” for its users to choose from.</w:t>
      </w:r>
    </w:p>
    <w:p w14:paraId="6CEE6275" w14:textId="3A8C6DE2" w:rsidR="00841DC3" w:rsidRDefault="00841DC3" w:rsidP="00841DC3">
      <w:pPr>
        <w:pStyle w:val="ListParagraph"/>
        <w:numPr>
          <w:ilvl w:val="4"/>
          <w:numId w:val="4"/>
        </w:numPr>
      </w:pPr>
      <w:r>
        <w:t>People are offended if you do not use the proper pronouns which subscribe to their self-identified gender.</w:t>
      </w:r>
    </w:p>
    <w:p w14:paraId="38604A93" w14:textId="4513D8F7" w:rsidR="00841DC3" w:rsidRDefault="00841DC3" w:rsidP="00841DC3">
      <w:pPr>
        <w:pStyle w:val="ListParagraph"/>
        <w:numPr>
          <w:ilvl w:val="3"/>
          <w:numId w:val="4"/>
        </w:numPr>
      </w:pPr>
      <w:r>
        <w:t>This is not a harmless matter:</w:t>
      </w:r>
    </w:p>
    <w:p w14:paraId="25776814" w14:textId="4E4DBFF5" w:rsidR="00841DC3" w:rsidRDefault="00841DC3" w:rsidP="00841DC3">
      <w:pPr>
        <w:pStyle w:val="ListParagraph"/>
        <w:numPr>
          <w:ilvl w:val="4"/>
          <w:numId w:val="4"/>
        </w:numPr>
      </w:pPr>
      <w:r>
        <w:t>Mental health is jeopardized.</w:t>
      </w:r>
    </w:p>
    <w:p w14:paraId="6BBE4A4C" w14:textId="2A20595A" w:rsidR="00841DC3" w:rsidRDefault="00841DC3" w:rsidP="00841DC3">
      <w:pPr>
        <w:pStyle w:val="ListParagraph"/>
        <w:numPr>
          <w:ilvl w:val="4"/>
          <w:numId w:val="4"/>
        </w:numPr>
      </w:pPr>
      <w:r>
        <w:t>Ultimately, GOD’S DESIGN, AND ASSIGNMENT OF INDIVIDUAL LIFE IS IGNORED/REJECTED.</w:t>
      </w:r>
    </w:p>
    <w:p w14:paraId="36108DB7" w14:textId="63C98502" w:rsidR="00841DC3" w:rsidRDefault="00841DC3" w:rsidP="00841DC3">
      <w:pPr>
        <w:pStyle w:val="ListParagraph"/>
        <w:numPr>
          <w:ilvl w:val="3"/>
          <w:numId w:val="4"/>
        </w:numPr>
      </w:pPr>
      <w:r>
        <w:t xml:space="preserve">Jesus looks to the beginning – </w:t>
      </w:r>
      <w:r w:rsidRPr="00180C5D">
        <w:rPr>
          <w:b/>
          <w:bCs/>
          <w:highlight w:val="yellow"/>
        </w:rPr>
        <w:t>Matthew 19:4-6</w:t>
      </w:r>
      <w:r>
        <w:t xml:space="preserve"> – made them male and female.</w:t>
      </w:r>
    </w:p>
    <w:p w14:paraId="45008B6C" w14:textId="699231F9" w:rsidR="00841DC3" w:rsidRDefault="00180C5D" w:rsidP="008861EC">
      <w:pPr>
        <w:pStyle w:val="ListParagraph"/>
        <w:numPr>
          <w:ilvl w:val="3"/>
          <w:numId w:val="4"/>
        </w:numPr>
      </w:pPr>
      <w:r>
        <w:t xml:space="preserve">If God </w:t>
      </w:r>
      <w:proofErr w:type="gramStart"/>
      <w:r>
        <w:t>created</w:t>
      </w:r>
      <w:proofErr w:type="gramEnd"/>
      <w:r>
        <w:t xml:space="preserve"> you male or female you are to submit to that assigned role to the best of your ability. It is not something we can forfeit.</w:t>
      </w:r>
    </w:p>
    <w:p w14:paraId="77F269ED" w14:textId="3E52717A" w:rsidR="00180C5D" w:rsidRDefault="00180C5D" w:rsidP="00180C5D">
      <w:pPr>
        <w:pStyle w:val="ListParagraph"/>
        <w:numPr>
          <w:ilvl w:val="3"/>
          <w:numId w:val="4"/>
        </w:numPr>
      </w:pPr>
      <w:r>
        <w:t xml:space="preserve">NO AMOUNT OF REDEFINING </w:t>
      </w:r>
      <w:proofErr w:type="gramStart"/>
      <w:r>
        <w:t>WORDS, OR</w:t>
      </w:r>
      <w:proofErr w:type="gramEnd"/>
      <w:r>
        <w:t xml:space="preserve"> MAKING UP ENTIRELY NEW WORDS WILL CHANGE GOD’S ANCIENT LANDMARK OF GENDER – IT WILL BE THE STANDARD OF JUDGMENT IN THE END.</w:t>
      </w:r>
    </w:p>
    <w:p w14:paraId="4AEB8493" w14:textId="77777777" w:rsidR="000572EF" w:rsidRDefault="000572EF" w:rsidP="000572EF">
      <w:pPr>
        <w:pStyle w:val="ListParagraph"/>
        <w:numPr>
          <w:ilvl w:val="1"/>
          <w:numId w:val="4"/>
        </w:numPr>
      </w:pPr>
      <w:r>
        <w:t>The Home</w:t>
      </w:r>
    </w:p>
    <w:p w14:paraId="4849CAC0" w14:textId="74BF991B" w:rsidR="000572EF" w:rsidRDefault="000572EF" w:rsidP="000572EF">
      <w:pPr>
        <w:pStyle w:val="ListParagraph"/>
        <w:numPr>
          <w:ilvl w:val="2"/>
          <w:numId w:val="4"/>
        </w:numPr>
      </w:pPr>
      <w:r>
        <w:t>Marriage, Divorce, Remarriage</w:t>
      </w:r>
    </w:p>
    <w:p w14:paraId="63CF7691" w14:textId="17D30C4D" w:rsidR="00501BD5" w:rsidRDefault="00501BD5" w:rsidP="00501BD5">
      <w:pPr>
        <w:pStyle w:val="ListParagraph"/>
        <w:numPr>
          <w:ilvl w:val="3"/>
          <w:numId w:val="4"/>
        </w:numPr>
      </w:pPr>
      <w:r>
        <w:t>Landmarks moved:</w:t>
      </w:r>
    </w:p>
    <w:p w14:paraId="168BA1EB" w14:textId="61F70B0D" w:rsidR="00501BD5" w:rsidRDefault="00501BD5" w:rsidP="00501BD5">
      <w:pPr>
        <w:pStyle w:val="ListParagraph"/>
        <w:numPr>
          <w:ilvl w:val="4"/>
          <w:numId w:val="4"/>
        </w:numPr>
      </w:pPr>
      <w:r>
        <w:t>Candidates – no longer just male and female.</w:t>
      </w:r>
    </w:p>
    <w:p w14:paraId="5D6FD6B9" w14:textId="51C5176C" w:rsidR="00501BD5" w:rsidRDefault="00501BD5" w:rsidP="00501BD5">
      <w:pPr>
        <w:pStyle w:val="ListParagraph"/>
        <w:numPr>
          <w:ilvl w:val="4"/>
          <w:numId w:val="4"/>
        </w:numPr>
      </w:pPr>
      <w:r>
        <w:t>Duration – no longer till death parts.</w:t>
      </w:r>
    </w:p>
    <w:p w14:paraId="11205996" w14:textId="237A162E" w:rsidR="00501BD5" w:rsidRDefault="00501BD5" w:rsidP="00501BD5">
      <w:pPr>
        <w:pStyle w:val="ListParagraph"/>
        <w:numPr>
          <w:ilvl w:val="4"/>
          <w:numId w:val="4"/>
        </w:numPr>
      </w:pPr>
      <w:r>
        <w:t>Monogamy – no longer a closed relationship.</w:t>
      </w:r>
    </w:p>
    <w:p w14:paraId="1DB1AEC4" w14:textId="3B788A95" w:rsidR="00501BD5" w:rsidRDefault="00501BD5" w:rsidP="00501BD5">
      <w:pPr>
        <w:pStyle w:val="ListParagraph"/>
        <w:numPr>
          <w:ilvl w:val="4"/>
          <w:numId w:val="4"/>
        </w:numPr>
      </w:pPr>
      <w:r>
        <w:t xml:space="preserve">Number – unlimited </w:t>
      </w:r>
      <w:r w:rsidR="00186507">
        <w:t>divorces and re</w:t>
      </w:r>
      <w:r>
        <w:t>marriages.</w:t>
      </w:r>
    </w:p>
    <w:p w14:paraId="1A693752" w14:textId="496A8BF1" w:rsidR="00186507" w:rsidRDefault="00186507" w:rsidP="00186507">
      <w:pPr>
        <w:pStyle w:val="ListParagraph"/>
        <w:numPr>
          <w:ilvl w:val="3"/>
          <w:numId w:val="4"/>
        </w:numPr>
      </w:pPr>
      <w:r>
        <w:t xml:space="preserve">Jesus’ plain and clear doctrine – </w:t>
      </w:r>
      <w:r w:rsidRPr="00186507">
        <w:rPr>
          <w:b/>
          <w:bCs/>
          <w:highlight w:val="yellow"/>
        </w:rPr>
        <w:t>Matthew 19:3-10</w:t>
      </w:r>
    </w:p>
    <w:p w14:paraId="17877CC3" w14:textId="5378AB03" w:rsidR="00186507" w:rsidRDefault="00186507" w:rsidP="00186507">
      <w:pPr>
        <w:pStyle w:val="ListParagraph"/>
        <w:numPr>
          <w:ilvl w:val="4"/>
          <w:numId w:val="4"/>
        </w:numPr>
      </w:pPr>
      <w:r>
        <w:lastRenderedPageBreak/>
        <w:t>One man, one woman for life with ONE exception – not the rule, but an exception.</w:t>
      </w:r>
    </w:p>
    <w:p w14:paraId="57456556" w14:textId="580D9716" w:rsidR="00186507" w:rsidRDefault="00186507" w:rsidP="00186507">
      <w:pPr>
        <w:pStyle w:val="ListParagraph"/>
        <w:numPr>
          <w:ilvl w:val="4"/>
          <w:numId w:val="4"/>
        </w:numPr>
      </w:pPr>
      <w:r>
        <w:t xml:space="preserve">Bound for life – </w:t>
      </w:r>
      <w:r w:rsidRPr="00186507">
        <w:rPr>
          <w:b/>
          <w:bCs/>
          <w:highlight w:val="yellow"/>
        </w:rPr>
        <w:t>Romans 7:2-3</w:t>
      </w:r>
    </w:p>
    <w:p w14:paraId="1C6A106B" w14:textId="638155DB" w:rsidR="00186507" w:rsidRDefault="00186507" w:rsidP="00186507">
      <w:pPr>
        <w:pStyle w:val="ListParagraph"/>
        <w:numPr>
          <w:ilvl w:val="4"/>
          <w:numId w:val="4"/>
        </w:numPr>
      </w:pPr>
      <w:r w:rsidRPr="00186507">
        <w:rPr>
          <w:b/>
          <w:bCs/>
          <w:highlight w:val="yellow"/>
        </w:rPr>
        <w:t>(v. 10)</w:t>
      </w:r>
      <w:r>
        <w:t xml:space="preserve"> – if we can’t accept </w:t>
      </w:r>
      <w:proofErr w:type="gramStart"/>
      <w:r>
        <w:t>it</w:t>
      </w:r>
      <w:proofErr w:type="gramEnd"/>
      <w:r>
        <w:t xml:space="preserve"> we should remain unmarried.</w:t>
      </w:r>
    </w:p>
    <w:p w14:paraId="288104B9" w14:textId="19A50566" w:rsidR="006E0C8F" w:rsidRDefault="00186507" w:rsidP="006E0C8F">
      <w:pPr>
        <w:pStyle w:val="ListParagraph"/>
        <w:numPr>
          <w:ilvl w:val="3"/>
          <w:numId w:val="4"/>
        </w:numPr>
      </w:pPr>
      <w:r>
        <w:t>All will be judged by Christ’s marriage law – do not move the ancient landmark!</w:t>
      </w:r>
    </w:p>
    <w:p w14:paraId="1AFBD7DD" w14:textId="6ACCCBBB" w:rsidR="009664B8" w:rsidRDefault="009664B8" w:rsidP="000572EF">
      <w:pPr>
        <w:pStyle w:val="ListParagraph"/>
        <w:numPr>
          <w:ilvl w:val="2"/>
          <w:numId w:val="4"/>
        </w:numPr>
      </w:pPr>
      <w:r>
        <w:t>Child Rearing</w:t>
      </w:r>
    </w:p>
    <w:p w14:paraId="4DB0AF2E" w14:textId="36394EB1" w:rsidR="006E0C8F" w:rsidRDefault="006E0C8F" w:rsidP="006E0C8F">
      <w:pPr>
        <w:pStyle w:val="ListParagraph"/>
        <w:numPr>
          <w:ilvl w:val="3"/>
          <w:numId w:val="4"/>
        </w:numPr>
      </w:pPr>
      <w:r>
        <w:t>Landmarks moved:</w:t>
      </w:r>
    </w:p>
    <w:p w14:paraId="4F8CA967" w14:textId="7F861B8A" w:rsidR="006E0C8F" w:rsidRDefault="006E0C8F" w:rsidP="006E0C8F">
      <w:pPr>
        <w:pStyle w:val="ListParagraph"/>
        <w:numPr>
          <w:ilvl w:val="4"/>
          <w:numId w:val="4"/>
        </w:numPr>
      </w:pPr>
      <w:r>
        <w:t>Goal – not to train them in the nurture and admonition of the Lord.</w:t>
      </w:r>
    </w:p>
    <w:p w14:paraId="56DB855A" w14:textId="29431621" w:rsidR="006E0C8F" w:rsidRDefault="006E0C8F" w:rsidP="006E0C8F">
      <w:pPr>
        <w:pStyle w:val="ListParagraph"/>
        <w:numPr>
          <w:ilvl w:val="4"/>
          <w:numId w:val="4"/>
        </w:numPr>
      </w:pPr>
      <w:r>
        <w:t>Methods – not with God’s word, and by sparing the rod.</w:t>
      </w:r>
    </w:p>
    <w:p w14:paraId="0DB4B7B3" w14:textId="0272580A" w:rsidR="006E0C8F" w:rsidRDefault="006E0C8F" w:rsidP="006E0C8F">
      <w:pPr>
        <w:pStyle w:val="ListParagraph"/>
        <w:numPr>
          <w:ilvl w:val="4"/>
          <w:numId w:val="4"/>
        </w:numPr>
      </w:pPr>
      <w:r>
        <w:t>Guides – philosophy, psychology, not the Bible.</w:t>
      </w:r>
    </w:p>
    <w:p w14:paraId="77A816F3" w14:textId="1851A3D4" w:rsidR="006E0C8F" w:rsidRDefault="006E0C8F" w:rsidP="006E0C8F">
      <w:pPr>
        <w:pStyle w:val="ListParagraph"/>
        <w:numPr>
          <w:ilvl w:val="3"/>
          <w:numId w:val="4"/>
        </w:numPr>
      </w:pPr>
      <w:r>
        <w:t>God has laid landmarks for raising children:</w:t>
      </w:r>
    </w:p>
    <w:p w14:paraId="488A2ED9" w14:textId="168A245B" w:rsidR="006E0C8F" w:rsidRDefault="006E0C8F" w:rsidP="006E0C8F">
      <w:pPr>
        <w:pStyle w:val="ListParagraph"/>
        <w:numPr>
          <w:ilvl w:val="4"/>
          <w:numId w:val="4"/>
        </w:numPr>
      </w:pPr>
      <w:r>
        <w:t xml:space="preserve">There is a way they should go – </w:t>
      </w:r>
      <w:r w:rsidRPr="003C346A">
        <w:rPr>
          <w:b/>
          <w:bCs/>
          <w:highlight w:val="yellow"/>
        </w:rPr>
        <w:t>Proverbs 22:6</w:t>
      </w:r>
      <w:r>
        <w:t xml:space="preserve"> – i.e. to fear God serve Him – </w:t>
      </w:r>
      <w:r w:rsidRPr="003C346A">
        <w:rPr>
          <w:b/>
          <w:bCs/>
          <w:highlight w:val="yellow"/>
        </w:rPr>
        <w:t>Ecclesiastes 12:13</w:t>
      </w:r>
    </w:p>
    <w:p w14:paraId="4CA1812A" w14:textId="592FDDFC" w:rsidR="006E0C8F" w:rsidRDefault="006E0C8F" w:rsidP="006E0C8F">
      <w:pPr>
        <w:pStyle w:val="ListParagraph"/>
        <w:numPr>
          <w:ilvl w:val="4"/>
          <w:numId w:val="4"/>
        </w:numPr>
      </w:pPr>
      <w:r>
        <w:t xml:space="preserve">Instruction and training should come from God’s word – </w:t>
      </w:r>
      <w:r w:rsidRPr="003C346A">
        <w:rPr>
          <w:b/>
          <w:bCs/>
          <w:highlight w:val="yellow"/>
        </w:rPr>
        <w:t>Ephesians 6:4</w:t>
      </w:r>
    </w:p>
    <w:p w14:paraId="1C63E471" w14:textId="0CF7A038" w:rsidR="006E0C8F" w:rsidRDefault="006E0C8F" w:rsidP="006E0C8F">
      <w:pPr>
        <w:pStyle w:val="ListParagraph"/>
        <w:numPr>
          <w:ilvl w:val="4"/>
          <w:numId w:val="4"/>
        </w:numPr>
      </w:pPr>
      <w:r>
        <w:t xml:space="preserve">God has provided a way for training – </w:t>
      </w:r>
      <w:r w:rsidRPr="003C346A">
        <w:rPr>
          <w:b/>
          <w:bCs/>
          <w:highlight w:val="yellow"/>
        </w:rPr>
        <w:t>Proverbs 13:24; 19:</w:t>
      </w:r>
      <w:r w:rsidR="003C346A" w:rsidRPr="003C346A">
        <w:rPr>
          <w:b/>
          <w:bCs/>
          <w:highlight w:val="yellow"/>
        </w:rPr>
        <w:t>18; 23:13-14; Hebrews 12:11</w:t>
      </w:r>
    </w:p>
    <w:p w14:paraId="685763AA" w14:textId="61BE0BD4" w:rsidR="00382962" w:rsidRDefault="00382962" w:rsidP="00382962">
      <w:pPr>
        <w:pStyle w:val="ListParagraph"/>
        <w:numPr>
          <w:ilvl w:val="1"/>
          <w:numId w:val="4"/>
        </w:numPr>
      </w:pPr>
      <w:r>
        <w:t>The Nation</w:t>
      </w:r>
    </w:p>
    <w:p w14:paraId="47B4F5EF" w14:textId="0756EE53" w:rsidR="008C6AFE" w:rsidRDefault="008C6AFE" w:rsidP="008C6AFE">
      <w:pPr>
        <w:pStyle w:val="ListParagraph"/>
        <w:numPr>
          <w:ilvl w:val="2"/>
          <w:numId w:val="4"/>
        </w:numPr>
      </w:pPr>
      <w:r>
        <w:t xml:space="preserve">God rules in the kingdoms of men – </w:t>
      </w:r>
      <w:r w:rsidRPr="008C6AFE">
        <w:rPr>
          <w:b/>
          <w:bCs/>
          <w:highlight w:val="yellow"/>
        </w:rPr>
        <w:t>Daniel 5:21</w:t>
      </w:r>
      <w:r>
        <w:t xml:space="preserve"> – Daniel to Belshazzar about his father Nebuchadnezzar.</w:t>
      </w:r>
    </w:p>
    <w:p w14:paraId="2D01992E" w14:textId="2BF627B7" w:rsidR="008C6AFE" w:rsidRDefault="008C6AFE" w:rsidP="008C6AFE">
      <w:pPr>
        <w:pStyle w:val="ListParagraph"/>
        <w:numPr>
          <w:ilvl w:val="2"/>
          <w:numId w:val="4"/>
        </w:numPr>
      </w:pPr>
      <w:r>
        <w:t xml:space="preserve">Governing authorities appointed by God – </w:t>
      </w:r>
      <w:r w:rsidRPr="008C6AFE">
        <w:rPr>
          <w:b/>
          <w:bCs/>
          <w:highlight w:val="yellow"/>
        </w:rPr>
        <w:t>Romans 13:1-7</w:t>
      </w:r>
      <w:r>
        <w:t xml:space="preserve"> – God’s minister to punish evil and uphold good. (Standard is God’s word ultimately)</w:t>
      </w:r>
    </w:p>
    <w:p w14:paraId="1D5E5500" w14:textId="5D41F0F5" w:rsidR="008C6AFE" w:rsidRDefault="008C6AFE" w:rsidP="008C6AFE">
      <w:pPr>
        <w:pStyle w:val="ListParagraph"/>
        <w:numPr>
          <w:ilvl w:val="2"/>
          <w:numId w:val="4"/>
        </w:numPr>
      </w:pPr>
      <w:r>
        <w:t xml:space="preserve">The effects of righteousness and sin on a nation – </w:t>
      </w:r>
      <w:r w:rsidRPr="008C6AFE">
        <w:rPr>
          <w:b/>
          <w:bCs/>
          <w:highlight w:val="yellow"/>
        </w:rPr>
        <w:t>Proverbs 14:34</w:t>
      </w:r>
    </w:p>
    <w:p w14:paraId="45C5C078" w14:textId="1E750E4F" w:rsidR="008C6AFE" w:rsidRDefault="008C6AFE" w:rsidP="008C6AFE">
      <w:pPr>
        <w:pStyle w:val="ListParagraph"/>
        <w:numPr>
          <w:ilvl w:val="3"/>
          <w:numId w:val="4"/>
        </w:numPr>
      </w:pPr>
      <w:r>
        <w:t>The changes of laws in a land do not change God’s law, nor His perception of that nation.</w:t>
      </w:r>
    </w:p>
    <w:p w14:paraId="0BB2A174" w14:textId="345D6774" w:rsidR="008C6AFE" w:rsidRDefault="008C6AFE" w:rsidP="008C6AFE">
      <w:pPr>
        <w:pStyle w:val="ListParagraph"/>
        <w:numPr>
          <w:ilvl w:val="3"/>
          <w:numId w:val="4"/>
        </w:numPr>
      </w:pPr>
      <w:r>
        <w:t>Each nation is called to be subject to the principles of God’s word.</w:t>
      </w:r>
    </w:p>
    <w:p w14:paraId="7E56943E" w14:textId="6BA34C0A" w:rsidR="008C6AFE" w:rsidRPr="008C6AFE" w:rsidRDefault="008C6AFE" w:rsidP="008C6AFE">
      <w:pPr>
        <w:rPr>
          <w:b/>
          <w:bCs/>
        </w:rPr>
      </w:pPr>
      <w:r w:rsidRPr="008C6AFE">
        <w:rPr>
          <w:b/>
          <w:bCs/>
        </w:rPr>
        <w:t>Conclusion</w:t>
      </w:r>
    </w:p>
    <w:p w14:paraId="57B52CFB" w14:textId="19BC4C8C" w:rsidR="008C6AFE" w:rsidRDefault="008C6AFE" w:rsidP="008C6AFE">
      <w:pPr>
        <w:pStyle w:val="ListParagraph"/>
        <w:numPr>
          <w:ilvl w:val="0"/>
          <w:numId w:val="5"/>
        </w:numPr>
      </w:pPr>
      <w:r>
        <w:t>God has created, and in creation He established ancient landmarks to be respected.</w:t>
      </w:r>
    </w:p>
    <w:p w14:paraId="67D146A9" w14:textId="07E9DAE0" w:rsidR="008C6AFE" w:rsidRDefault="008C6AFE" w:rsidP="008C6AFE">
      <w:pPr>
        <w:pStyle w:val="ListParagraph"/>
        <w:numPr>
          <w:ilvl w:val="0"/>
          <w:numId w:val="5"/>
        </w:numPr>
      </w:pPr>
      <w:r>
        <w:t>Whether it be in the church or society we must always acknowledge the boundaries God has set – we will be judged by them.</w:t>
      </w:r>
    </w:p>
    <w:p w14:paraId="317E6F22" w14:textId="64436FE5" w:rsidR="008C6AFE" w:rsidRDefault="008C6AFE" w:rsidP="008C6AFE">
      <w:pPr>
        <w:pStyle w:val="ListParagraph"/>
        <w:numPr>
          <w:ilvl w:val="0"/>
          <w:numId w:val="5"/>
        </w:numPr>
      </w:pPr>
      <w:r>
        <w:t xml:space="preserve">We must not move the ancient landmarks! – </w:t>
      </w:r>
      <w:r w:rsidRPr="008C6AFE">
        <w:rPr>
          <w:b/>
          <w:bCs/>
          <w:highlight w:val="yellow"/>
        </w:rPr>
        <w:t>Deuteronomy 27:17</w:t>
      </w:r>
      <w:r>
        <w:t xml:space="preserve"> – to do so is to be cursed.</w:t>
      </w:r>
    </w:p>
    <w:sectPr w:rsidR="008C6AF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4E27" w14:textId="77777777" w:rsidR="002746EE" w:rsidRDefault="002746EE" w:rsidP="00D35917">
      <w:r>
        <w:separator/>
      </w:r>
    </w:p>
  </w:endnote>
  <w:endnote w:type="continuationSeparator" w:id="0">
    <w:p w14:paraId="4BE29A84" w14:textId="77777777" w:rsidR="002746EE" w:rsidRDefault="002746EE" w:rsidP="00D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5645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43E70" w14:textId="77777777" w:rsidR="00D35917" w:rsidRDefault="00D35917" w:rsidP="00634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2C3125" w14:textId="77777777" w:rsidR="00D35917" w:rsidRDefault="00D35917" w:rsidP="00D35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4310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69B4B" w14:textId="77777777" w:rsidR="00D35917" w:rsidRDefault="00D35917" w:rsidP="00634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40858F" w14:textId="77777777" w:rsidR="00D35917" w:rsidRDefault="00D35917" w:rsidP="00D359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2FA1" w14:textId="77777777" w:rsidR="002746EE" w:rsidRDefault="002746EE" w:rsidP="00D35917">
      <w:r>
        <w:separator/>
      </w:r>
    </w:p>
  </w:footnote>
  <w:footnote w:type="continuationSeparator" w:id="0">
    <w:p w14:paraId="1552C405" w14:textId="77777777" w:rsidR="002746EE" w:rsidRDefault="002746EE" w:rsidP="00D3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FDE5" w14:textId="77777777" w:rsidR="00D35917" w:rsidRDefault="00D35917" w:rsidP="00D3591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74D"/>
    <w:multiLevelType w:val="hybridMultilevel"/>
    <w:tmpl w:val="1DA4A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C8C"/>
    <w:multiLevelType w:val="hybridMultilevel"/>
    <w:tmpl w:val="E8A22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F55"/>
    <w:multiLevelType w:val="hybridMultilevel"/>
    <w:tmpl w:val="2154EB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C1563D"/>
    <w:multiLevelType w:val="hybridMultilevel"/>
    <w:tmpl w:val="621C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406"/>
    <w:multiLevelType w:val="hybridMultilevel"/>
    <w:tmpl w:val="6C5096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17"/>
    <w:rsid w:val="000447FA"/>
    <w:rsid w:val="000542AE"/>
    <w:rsid w:val="000572EF"/>
    <w:rsid w:val="0006192A"/>
    <w:rsid w:val="000706FB"/>
    <w:rsid w:val="000C549D"/>
    <w:rsid w:val="001077A0"/>
    <w:rsid w:val="00114154"/>
    <w:rsid w:val="00180C5D"/>
    <w:rsid w:val="00186507"/>
    <w:rsid w:val="001874CF"/>
    <w:rsid w:val="00197FE1"/>
    <w:rsid w:val="00207163"/>
    <w:rsid w:val="002746EE"/>
    <w:rsid w:val="0028018A"/>
    <w:rsid w:val="002A4E52"/>
    <w:rsid w:val="002A6E73"/>
    <w:rsid w:val="002D3E8D"/>
    <w:rsid w:val="002D55EE"/>
    <w:rsid w:val="0032796A"/>
    <w:rsid w:val="00361242"/>
    <w:rsid w:val="00382962"/>
    <w:rsid w:val="003C346A"/>
    <w:rsid w:val="003D301F"/>
    <w:rsid w:val="003F77BB"/>
    <w:rsid w:val="00401AA9"/>
    <w:rsid w:val="0043340F"/>
    <w:rsid w:val="00441A10"/>
    <w:rsid w:val="004E049F"/>
    <w:rsid w:val="00501BD5"/>
    <w:rsid w:val="00513604"/>
    <w:rsid w:val="00553094"/>
    <w:rsid w:val="00575F38"/>
    <w:rsid w:val="00582FEF"/>
    <w:rsid w:val="005A3F4C"/>
    <w:rsid w:val="005D1AC1"/>
    <w:rsid w:val="005E03DF"/>
    <w:rsid w:val="00612107"/>
    <w:rsid w:val="00617283"/>
    <w:rsid w:val="00620409"/>
    <w:rsid w:val="0062370C"/>
    <w:rsid w:val="006472E5"/>
    <w:rsid w:val="0065796B"/>
    <w:rsid w:val="006741E7"/>
    <w:rsid w:val="006E0C8F"/>
    <w:rsid w:val="0071696C"/>
    <w:rsid w:val="007306F1"/>
    <w:rsid w:val="00733396"/>
    <w:rsid w:val="00750896"/>
    <w:rsid w:val="007764AB"/>
    <w:rsid w:val="007B7AE5"/>
    <w:rsid w:val="007E429B"/>
    <w:rsid w:val="00841DC3"/>
    <w:rsid w:val="00850A8E"/>
    <w:rsid w:val="008861EC"/>
    <w:rsid w:val="008A4BA9"/>
    <w:rsid w:val="008C6AFE"/>
    <w:rsid w:val="008F10D3"/>
    <w:rsid w:val="00905CE4"/>
    <w:rsid w:val="00921A9B"/>
    <w:rsid w:val="009452D7"/>
    <w:rsid w:val="009664B8"/>
    <w:rsid w:val="00987602"/>
    <w:rsid w:val="00992987"/>
    <w:rsid w:val="009A234E"/>
    <w:rsid w:val="009B34ED"/>
    <w:rsid w:val="00A77C6F"/>
    <w:rsid w:val="00AA3146"/>
    <w:rsid w:val="00AC7B87"/>
    <w:rsid w:val="00AE04EA"/>
    <w:rsid w:val="00AF01BB"/>
    <w:rsid w:val="00AF1C09"/>
    <w:rsid w:val="00B064CB"/>
    <w:rsid w:val="00B15741"/>
    <w:rsid w:val="00B17533"/>
    <w:rsid w:val="00B670C3"/>
    <w:rsid w:val="00BD332A"/>
    <w:rsid w:val="00BF33D1"/>
    <w:rsid w:val="00C06413"/>
    <w:rsid w:val="00C703E3"/>
    <w:rsid w:val="00D35917"/>
    <w:rsid w:val="00D53EC6"/>
    <w:rsid w:val="00E34EE7"/>
    <w:rsid w:val="00E501C4"/>
    <w:rsid w:val="00E7365E"/>
    <w:rsid w:val="00E77150"/>
    <w:rsid w:val="00E80975"/>
    <w:rsid w:val="00E856BA"/>
    <w:rsid w:val="00EC7F6C"/>
    <w:rsid w:val="00EE07B6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BD7A3"/>
  <w15:chartTrackingRefBased/>
  <w15:docId w15:val="{AC1C1830-AAC6-854C-A758-AED9225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17"/>
  </w:style>
  <w:style w:type="paragraph" w:styleId="Footer">
    <w:name w:val="footer"/>
    <w:basedOn w:val="Normal"/>
    <w:link w:val="FooterChar"/>
    <w:uiPriority w:val="99"/>
    <w:unhideWhenUsed/>
    <w:rsid w:val="00D3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17"/>
  </w:style>
  <w:style w:type="character" w:styleId="PageNumber">
    <w:name w:val="page number"/>
    <w:basedOn w:val="DefaultParagraphFont"/>
    <w:uiPriority w:val="99"/>
    <w:semiHidden/>
    <w:unhideWhenUsed/>
    <w:rsid w:val="00D3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129</cp:revision>
  <dcterms:created xsi:type="dcterms:W3CDTF">2019-06-11T15:19:00Z</dcterms:created>
  <dcterms:modified xsi:type="dcterms:W3CDTF">2019-06-16T21:35:00Z</dcterms:modified>
</cp:coreProperties>
</file>