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9632" w14:textId="20F45B62" w:rsidR="007B7AE5" w:rsidRPr="00DC6DB5" w:rsidRDefault="00DC6DB5">
      <w:pPr>
        <w:rPr>
          <w:b/>
          <w:bCs/>
          <w:sz w:val="32"/>
          <w:szCs w:val="32"/>
        </w:rPr>
      </w:pPr>
      <w:r w:rsidRPr="00DC6DB5">
        <w:rPr>
          <w:b/>
          <w:bCs/>
          <w:sz w:val="32"/>
          <w:szCs w:val="32"/>
        </w:rPr>
        <w:t>A Trichotomy of Eternity – Existence, Life, and Death</w:t>
      </w:r>
    </w:p>
    <w:p w14:paraId="59628B41" w14:textId="1EA57B07" w:rsidR="00DC6DB5" w:rsidRPr="00DC6DB5" w:rsidRDefault="00DC6DB5">
      <w:pPr>
        <w:rPr>
          <w:b/>
          <w:bCs/>
        </w:rPr>
      </w:pPr>
      <w:r w:rsidRPr="00DC6DB5">
        <w:rPr>
          <w:b/>
          <w:bCs/>
        </w:rPr>
        <w:t>Introduction</w:t>
      </w:r>
    </w:p>
    <w:p w14:paraId="4DE44C57" w14:textId="24F38DF2" w:rsidR="00DC6DB5" w:rsidRDefault="00B95110" w:rsidP="00B95110">
      <w:pPr>
        <w:pStyle w:val="ListParagraph"/>
        <w:numPr>
          <w:ilvl w:val="0"/>
          <w:numId w:val="1"/>
        </w:numPr>
      </w:pPr>
      <w:r>
        <w:t>Trichotomy – a division into three categories.</w:t>
      </w:r>
    </w:p>
    <w:p w14:paraId="2E9942E6" w14:textId="6697D5A9" w:rsidR="00B95110" w:rsidRDefault="00B95110" w:rsidP="00B95110">
      <w:pPr>
        <w:pStyle w:val="ListParagraph"/>
        <w:numPr>
          <w:ilvl w:val="0"/>
          <w:numId w:val="1"/>
        </w:numPr>
      </w:pPr>
      <w:r>
        <w:t>Eternity is a subject that is too vast for us to understand in entirety, but God has revealed what we need to know.</w:t>
      </w:r>
    </w:p>
    <w:p w14:paraId="69EC9773" w14:textId="1FFA5132" w:rsidR="00B95110" w:rsidRDefault="00B95110" w:rsidP="00B95110">
      <w:pPr>
        <w:pStyle w:val="ListParagraph"/>
        <w:numPr>
          <w:ilvl w:val="0"/>
          <w:numId w:val="1"/>
        </w:numPr>
      </w:pPr>
      <w:r>
        <w:t>There are false concepts of eternity we must be careful to avoid, and only take the scripture</w:t>
      </w:r>
      <w:r w:rsidR="00751A9A">
        <w:t xml:space="preserve"> </w:t>
      </w:r>
      <w:bookmarkStart w:id="0" w:name="_GoBack"/>
      <w:bookmarkEnd w:id="0"/>
      <w:r>
        <w:t>as truth.</w:t>
      </w:r>
    </w:p>
    <w:p w14:paraId="48DD5B9C" w14:textId="2F87260E" w:rsidR="00B95110" w:rsidRDefault="00B95110" w:rsidP="00B95110">
      <w:pPr>
        <w:pStyle w:val="ListParagraph"/>
        <w:numPr>
          <w:ilvl w:val="0"/>
          <w:numId w:val="1"/>
        </w:numPr>
      </w:pPr>
      <w:r>
        <w:t>Eternity can be divided into three parts – existence, life, and death.</w:t>
      </w:r>
    </w:p>
    <w:p w14:paraId="1D577375" w14:textId="346CC727" w:rsidR="00DC6DB5" w:rsidRDefault="0042406E" w:rsidP="00DC6DB5">
      <w:pPr>
        <w:pStyle w:val="ListParagraph"/>
        <w:numPr>
          <w:ilvl w:val="0"/>
          <w:numId w:val="2"/>
        </w:numPr>
      </w:pPr>
      <w:r>
        <w:t>Eternal Existence for All</w:t>
      </w:r>
    </w:p>
    <w:p w14:paraId="607419EE" w14:textId="08ED3532" w:rsidR="002B6AE0" w:rsidRDefault="008F1DE1" w:rsidP="002B6AE0">
      <w:pPr>
        <w:pStyle w:val="ListParagraph"/>
        <w:numPr>
          <w:ilvl w:val="0"/>
          <w:numId w:val="3"/>
        </w:numPr>
      </w:pPr>
      <w:r>
        <w:t>The Question at Hand</w:t>
      </w:r>
    </w:p>
    <w:p w14:paraId="0F1E6921" w14:textId="33A61862" w:rsidR="00DA2B83" w:rsidRDefault="00DA2B83" w:rsidP="00DA2B83">
      <w:pPr>
        <w:pStyle w:val="ListParagraph"/>
        <w:numPr>
          <w:ilvl w:val="1"/>
          <w:numId w:val="3"/>
        </w:numPr>
      </w:pPr>
      <w:r>
        <w:t>Does the soul of anyone ever cease to exist at the end of time?</w:t>
      </w:r>
    </w:p>
    <w:p w14:paraId="06024830" w14:textId="6BAAADE3" w:rsidR="00DA2B83" w:rsidRDefault="00DA2B83" w:rsidP="00DA2B83">
      <w:pPr>
        <w:pStyle w:val="ListParagraph"/>
        <w:numPr>
          <w:ilvl w:val="1"/>
          <w:numId w:val="3"/>
        </w:numPr>
      </w:pPr>
      <w:r>
        <w:t>Materialist – there is no existence after physical death.</w:t>
      </w:r>
    </w:p>
    <w:p w14:paraId="2801EEC2" w14:textId="13D864D8" w:rsidR="00DA2B83" w:rsidRDefault="00DA2B83" w:rsidP="00DA2B83">
      <w:pPr>
        <w:pStyle w:val="ListParagraph"/>
        <w:numPr>
          <w:ilvl w:val="1"/>
          <w:numId w:val="3"/>
        </w:numPr>
      </w:pPr>
      <w:r>
        <w:t>Annihilationist – man is created with immortality, but only recipients of salvation continue in eternity, when the reprobates cease to exist by the hand of God.</w:t>
      </w:r>
    </w:p>
    <w:p w14:paraId="6FA169EA" w14:textId="5FB74754" w:rsidR="00DA2B83" w:rsidRDefault="00DA2B83" w:rsidP="00DA2B83">
      <w:pPr>
        <w:pStyle w:val="ListParagraph"/>
        <w:numPr>
          <w:ilvl w:val="2"/>
          <w:numId w:val="3"/>
        </w:numPr>
      </w:pPr>
      <w:r>
        <w:t>Annihilate – Latin – “</w:t>
      </w:r>
      <w:r w:rsidRPr="00DA2B83">
        <w:t>from ad- ‘to’ + nihil ‘nothing’</w:t>
      </w:r>
      <w:r w:rsidR="00413921">
        <w:t>”</w:t>
      </w:r>
    </w:p>
    <w:p w14:paraId="15385821" w14:textId="7BCDD992" w:rsidR="006F5141" w:rsidRDefault="006F5141" w:rsidP="00DA2B83">
      <w:pPr>
        <w:pStyle w:val="ListParagraph"/>
        <w:numPr>
          <w:ilvl w:val="2"/>
          <w:numId w:val="3"/>
        </w:numPr>
      </w:pPr>
      <w:r>
        <w:t>Implication of “eternal life” – it is continuing in immortality. Eternal life, really, is simply eternal existence.</w:t>
      </w:r>
    </w:p>
    <w:p w14:paraId="2320B019" w14:textId="71ECCAEC" w:rsidR="00B77FF7" w:rsidRDefault="00B77FF7" w:rsidP="00DA2B83">
      <w:pPr>
        <w:pStyle w:val="ListParagraph"/>
        <w:numPr>
          <w:ilvl w:val="2"/>
          <w:numId w:val="3"/>
        </w:numPr>
      </w:pPr>
      <w:r>
        <w:t>Implication of “eternal death” – it is annihilation, or an end of existence.</w:t>
      </w:r>
    </w:p>
    <w:p w14:paraId="11A510DB" w14:textId="555B78F0" w:rsidR="00413921" w:rsidRDefault="00413921" w:rsidP="00413921">
      <w:pPr>
        <w:pStyle w:val="ListParagraph"/>
        <w:numPr>
          <w:ilvl w:val="1"/>
          <w:numId w:val="3"/>
        </w:numPr>
      </w:pPr>
      <w:r>
        <w:t>Seventh Day Adventists, Jehovah’s Witnesses and others.</w:t>
      </w:r>
    </w:p>
    <w:p w14:paraId="313B6A60" w14:textId="797C27B5" w:rsidR="00413921" w:rsidRDefault="00413921" w:rsidP="00413921">
      <w:pPr>
        <w:pStyle w:val="ListParagraph"/>
        <w:numPr>
          <w:ilvl w:val="1"/>
          <w:numId w:val="3"/>
        </w:numPr>
      </w:pPr>
      <w:r>
        <w:t>Even some members of the church have taught that the wicked are cast into hell where they are annihilated, i.e. cease to exist.</w:t>
      </w:r>
    </w:p>
    <w:p w14:paraId="2E9DD27A" w14:textId="5C1DD04F" w:rsidR="008F1DE1" w:rsidRDefault="008F1DE1" w:rsidP="002B6AE0">
      <w:pPr>
        <w:pStyle w:val="ListParagraph"/>
        <w:numPr>
          <w:ilvl w:val="0"/>
          <w:numId w:val="3"/>
        </w:numPr>
      </w:pPr>
      <w:r>
        <w:t>God and Eternity</w:t>
      </w:r>
    </w:p>
    <w:p w14:paraId="5F9797EF" w14:textId="724D1A26" w:rsidR="00130221" w:rsidRDefault="00130221" w:rsidP="00396740">
      <w:pPr>
        <w:pStyle w:val="ListParagraph"/>
        <w:numPr>
          <w:ilvl w:val="1"/>
          <w:numId w:val="3"/>
        </w:numPr>
      </w:pPr>
      <w:r w:rsidRPr="006A25B9">
        <w:rPr>
          <w:b/>
          <w:bCs/>
          <w:highlight w:val="yellow"/>
        </w:rPr>
        <w:t>Genesis 1:1</w:t>
      </w:r>
      <w:r>
        <w:t xml:space="preserve"> – God was present in the beginning, which indicates His eternal nature.</w:t>
      </w:r>
    </w:p>
    <w:p w14:paraId="12F120A3" w14:textId="49A9919C" w:rsidR="00130221" w:rsidRDefault="00130221" w:rsidP="00130221">
      <w:pPr>
        <w:pStyle w:val="ListParagraph"/>
        <w:numPr>
          <w:ilvl w:val="2"/>
          <w:numId w:val="3"/>
        </w:numPr>
      </w:pPr>
      <w:r w:rsidRPr="006A25B9">
        <w:rPr>
          <w:b/>
          <w:bCs/>
          <w:highlight w:val="yellow"/>
        </w:rPr>
        <w:t>Psalm 90:2</w:t>
      </w:r>
      <w:r>
        <w:t xml:space="preserve"> – everlasting to everlasting.</w:t>
      </w:r>
    </w:p>
    <w:p w14:paraId="0943F201" w14:textId="629B79D3" w:rsidR="00130221" w:rsidRDefault="00130221" w:rsidP="00130221">
      <w:pPr>
        <w:pStyle w:val="ListParagraph"/>
        <w:numPr>
          <w:ilvl w:val="2"/>
          <w:numId w:val="3"/>
        </w:numPr>
      </w:pPr>
      <w:r>
        <w:t>God has no beginning, but the beginning came from God.</w:t>
      </w:r>
    </w:p>
    <w:p w14:paraId="7ECD542A" w14:textId="76951024" w:rsidR="00396740" w:rsidRDefault="00396740" w:rsidP="00396740">
      <w:pPr>
        <w:pStyle w:val="ListParagraph"/>
        <w:numPr>
          <w:ilvl w:val="1"/>
          <w:numId w:val="3"/>
        </w:numPr>
      </w:pPr>
      <w:r>
        <w:t xml:space="preserve">How can God be described? – </w:t>
      </w:r>
      <w:r w:rsidRPr="006A25B9">
        <w:rPr>
          <w:b/>
          <w:bCs/>
          <w:highlight w:val="yellow"/>
        </w:rPr>
        <w:t>John 4:24</w:t>
      </w:r>
      <w:r>
        <w:t xml:space="preserve"> – Jesus said God is spirit.</w:t>
      </w:r>
    </w:p>
    <w:p w14:paraId="4F9939B3" w14:textId="70A52988" w:rsidR="003B4850" w:rsidRDefault="003B4850" w:rsidP="003B4850">
      <w:pPr>
        <w:pStyle w:val="ListParagraph"/>
        <w:numPr>
          <w:ilvl w:val="2"/>
          <w:numId w:val="3"/>
        </w:numPr>
      </w:pPr>
      <w:r>
        <w:t>It stands to reason that “spirit” is an eternal concept.</w:t>
      </w:r>
    </w:p>
    <w:p w14:paraId="0B374543" w14:textId="731D0BB6" w:rsidR="003B4850" w:rsidRDefault="003B4850" w:rsidP="003B4850">
      <w:pPr>
        <w:pStyle w:val="ListParagraph"/>
        <w:numPr>
          <w:ilvl w:val="2"/>
          <w:numId w:val="3"/>
        </w:numPr>
      </w:pPr>
      <w:r>
        <w:t>God is eternal, and God is spirit, so spirit is eternal.</w:t>
      </w:r>
    </w:p>
    <w:p w14:paraId="3C5749F7" w14:textId="3F2FCC68" w:rsidR="003B4850" w:rsidRDefault="003B4850" w:rsidP="003B4850">
      <w:pPr>
        <w:pStyle w:val="ListParagraph"/>
        <w:numPr>
          <w:ilvl w:val="2"/>
          <w:numId w:val="3"/>
        </w:numPr>
      </w:pPr>
      <w:r>
        <w:t>If something is “spirit” in the sense that God is “spirit” then such is eternal.</w:t>
      </w:r>
    </w:p>
    <w:p w14:paraId="16AC8D60" w14:textId="27C17525" w:rsidR="008F1DE1" w:rsidRDefault="008F1DE1" w:rsidP="002B6AE0">
      <w:pPr>
        <w:pStyle w:val="ListParagraph"/>
        <w:numPr>
          <w:ilvl w:val="0"/>
          <w:numId w:val="3"/>
        </w:numPr>
      </w:pPr>
      <w:proofErr w:type="gramStart"/>
      <w:r>
        <w:t>Man</w:t>
      </w:r>
      <w:proofErr w:type="gramEnd"/>
      <w:r>
        <w:t xml:space="preserve"> and Eternity</w:t>
      </w:r>
    </w:p>
    <w:p w14:paraId="43B7CB3B" w14:textId="444FD821" w:rsidR="003B4850" w:rsidRDefault="003B4850" w:rsidP="003B4850">
      <w:pPr>
        <w:pStyle w:val="ListParagraph"/>
        <w:numPr>
          <w:ilvl w:val="1"/>
          <w:numId w:val="3"/>
        </w:numPr>
      </w:pPr>
      <w:r w:rsidRPr="006A25B9">
        <w:rPr>
          <w:b/>
          <w:bCs/>
          <w:highlight w:val="yellow"/>
        </w:rPr>
        <w:t>Genesis 1:26</w:t>
      </w:r>
      <w:r>
        <w:t xml:space="preserve"> – created in the image of God.</w:t>
      </w:r>
    </w:p>
    <w:p w14:paraId="46233930" w14:textId="3C9D287B" w:rsidR="003B4850" w:rsidRDefault="003B4850" w:rsidP="003B4850">
      <w:pPr>
        <w:pStyle w:val="ListParagraph"/>
        <w:numPr>
          <w:ilvl w:val="2"/>
          <w:numId w:val="3"/>
        </w:numPr>
      </w:pPr>
      <w:r>
        <w:t>What is God’s image?</w:t>
      </w:r>
    </w:p>
    <w:p w14:paraId="7426D371" w14:textId="2F454F99" w:rsidR="003B4850" w:rsidRDefault="003B4850" w:rsidP="003B4850">
      <w:pPr>
        <w:pStyle w:val="ListParagraph"/>
        <w:numPr>
          <w:ilvl w:val="2"/>
          <w:numId w:val="3"/>
        </w:numPr>
      </w:pPr>
      <w:r>
        <w:t xml:space="preserve">God is not physical. God is spirit </w:t>
      </w:r>
      <w:r w:rsidRPr="006A25B9">
        <w:rPr>
          <w:b/>
          <w:bCs/>
          <w:highlight w:val="yellow"/>
        </w:rPr>
        <w:t>(cf. John 4:24).</w:t>
      </w:r>
    </w:p>
    <w:p w14:paraId="110B6093" w14:textId="7D2E38FF" w:rsidR="003B4850" w:rsidRDefault="003B4850" w:rsidP="003B4850">
      <w:pPr>
        <w:pStyle w:val="ListParagraph"/>
        <w:numPr>
          <w:ilvl w:val="2"/>
          <w:numId w:val="3"/>
        </w:numPr>
      </w:pPr>
      <w:r>
        <w:t>The image of God man was created in is the fact that man is a spiritual being.</w:t>
      </w:r>
    </w:p>
    <w:p w14:paraId="714D9B6D" w14:textId="3A2EA362" w:rsidR="003B4850" w:rsidRDefault="003B4850" w:rsidP="003B4850">
      <w:pPr>
        <w:pStyle w:val="ListParagraph"/>
        <w:numPr>
          <w:ilvl w:val="1"/>
          <w:numId w:val="3"/>
        </w:numPr>
      </w:pPr>
      <w:r>
        <w:t>While man has a beginning, he has no end as God is without end:</w:t>
      </w:r>
    </w:p>
    <w:p w14:paraId="48995D77" w14:textId="54152817" w:rsidR="003B4850" w:rsidRDefault="003B4850" w:rsidP="003B4850">
      <w:pPr>
        <w:pStyle w:val="ListParagraph"/>
        <w:numPr>
          <w:ilvl w:val="2"/>
          <w:numId w:val="3"/>
        </w:numPr>
      </w:pPr>
      <w:r w:rsidRPr="006A25B9">
        <w:rPr>
          <w:b/>
          <w:bCs/>
          <w:highlight w:val="yellow"/>
        </w:rPr>
        <w:t>Ecclesiastes 12:6-7</w:t>
      </w:r>
      <w:r>
        <w:t xml:space="preserve"> – figurative language describing death.</w:t>
      </w:r>
    </w:p>
    <w:p w14:paraId="4AAFDBC3" w14:textId="0B2F093A" w:rsidR="003B4850" w:rsidRDefault="003B4850" w:rsidP="003B4850">
      <w:pPr>
        <w:pStyle w:val="ListParagraph"/>
        <w:numPr>
          <w:ilvl w:val="2"/>
          <w:numId w:val="3"/>
        </w:numPr>
      </w:pPr>
      <w:r>
        <w:t xml:space="preserve">Return to God for judgment – </w:t>
      </w:r>
      <w:r w:rsidRPr="006A25B9">
        <w:rPr>
          <w:b/>
          <w:bCs/>
          <w:highlight w:val="yellow"/>
        </w:rPr>
        <w:t>Ecclesiastes 11:</w:t>
      </w:r>
      <w:r w:rsidR="002F3BC1" w:rsidRPr="006A25B9">
        <w:rPr>
          <w:b/>
          <w:bCs/>
          <w:highlight w:val="yellow"/>
        </w:rPr>
        <w:t>9; 12:13-14</w:t>
      </w:r>
    </w:p>
    <w:p w14:paraId="2681BCBB" w14:textId="04CD6366" w:rsidR="002F3BC1" w:rsidRDefault="002F3BC1" w:rsidP="003B4850">
      <w:pPr>
        <w:pStyle w:val="ListParagraph"/>
        <w:numPr>
          <w:ilvl w:val="2"/>
          <w:numId w:val="3"/>
        </w:numPr>
      </w:pPr>
      <w:r>
        <w:lastRenderedPageBreak/>
        <w:t xml:space="preserve">NOTE: This is comprehensive of mankind. There is no distinction between the kind of life lived. </w:t>
      </w:r>
      <w:proofErr w:type="gramStart"/>
      <w:r>
        <w:t>Man</w:t>
      </w:r>
      <w:proofErr w:type="gramEnd"/>
      <w:r>
        <w:t xml:space="preserve"> lives in the flesh, and when the flesh returns to the dust, that spirit returns to God’s control.</w:t>
      </w:r>
    </w:p>
    <w:p w14:paraId="566AFDA5" w14:textId="5609485B" w:rsidR="00A75FCA" w:rsidRDefault="00A75FCA" w:rsidP="00A75FCA">
      <w:pPr>
        <w:pStyle w:val="ListParagraph"/>
        <w:numPr>
          <w:ilvl w:val="0"/>
          <w:numId w:val="3"/>
        </w:numPr>
      </w:pPr>
      <w:r>
        <w:t xml:space="preserve">It is established that God is eternal, that God created man in His eternal image, thus, man is created and has a beginning, but </w:t>
      </w:r>
      <w:r w:rsidR="002F2A3C">
        <w:t>is</w:t>
      </w:r>
      <w:r>
        <w:t xml:space="preserve"> an eternal </w:t>
      </w:r>
      <w:r w:rsidR="002F2A3C">
        <w:t>spirit</w:t>
      </w:r>
      <w:r>
        <w:t>. What about that eternal existence? What happens after</w:t>
      </w:r>
      <w:r w:rsidR="006C303B">
        <w:t xml:space="preserve"> the end of </w:t>
      </w:r>
      <w:r>
        <w:t>the physical?</w:t>
      </w:r>
    </w:p>
    <w:p w14:paraId="4382C6A0" w14:textId="453DD7EA" w:rsidR="00547A5D" w:rsidRDefault="00547A5D" w:rsidP="00547A5D">
      <w:pPr>
        <w:pStyle w:val="ListParagraph"/>
        <w:numPr>
          <w:ilvl w:val="1"/>
          <w:numId w:val="3"/>
        </w:numPr>
      </w:pPr>
      <w:r>
        <w:t xml:space="preserve">Judgment – </w:t>
      </w:r>
      <w:r w:rsidRPr="006A25B9">
        <w:rPr>
          <w:b/>
          <w:bCs/>
          <w:highlight w:val="yellow"/>
        </w:rPr>
        <w:t>Hebrews 9:27</w:t>
      </w:r>
      <w:r>
        <w:t xml:space="preserve"> – after death.</w:t>
      </w:r>
    </w:p>
    <w:p w14:paraId="709107DE" w14:textId="4FBA4E15" w:rsidR="00547A5D" w:rsidRDefault="00547A5D" w:rsidP="00547A5D">
      <w:pPr>
        <w:pStyle w:val="ListParagraph"/>
        <w:numPr>
          <w:ilvl w:val="1"/>
          <w:numId w:val="3"/>
        </w:numPr>
      </w:pPr>
      <w:r>
        <w:t xml:space="preserve">Judgment of all things, good or evil – </w:t>
      </w:r>
      <w:r w:rsidRPr="006A25B9">
        <w:rPr>
          <w:b/>
          <w:bCs/>
          <w:highlight w:val="yellow"/>
        </w:rPr>
        <w:t>Ecclesiastes 12:14</w:t>
      </w:r>
    </w:p>
    <w:p w14:paraId="3952534C" w14:textId="2DA1FB2D" w:rsidR="00547A5D" w:rsidRDefault="00547A5D" w:rsidP="00547A5D">
      <w:pPr>
        <w:pStyle w:val="ListParagraph"/>
        <w:numPr>
          <w:ilvl w:val="1"/>
          <w:numId w:val="3"/>
        </w:numPr>
      </w:pPr>
      <w:r>
        <w:t xml:space="preserve">Rewards for either – </w:t>
      </w:r>
      <w:r w:rsidRPr="006A25B9">
        <w:rPr>
          <w:b/>
          <w:bCs/>
          <w:highlight w:val="yellow"/>
        </w:rPr>
        <w:t>Romans 2:6-10</w:t>
      </w:r>
      <w:r>
        <w:t xml:space="preserve"> – eternal life, or indignation, wrath, tribulation, anguish – which being opposite of eternal life is eternal death.</w:t>
      </w:r>
    </w:p>
    <w:p w14:paraId="3A2DB5A7" w14:textId="30BE3E34" w:rsidR="00547A5D" w:rsidRDefault="00547A5D" w:rsidP="00547A5D">
      <w:pPr>
        <w:pStyle w:val="ListParagraph"/>
        <w:numPr>
          <w:ilvl w:val="1"/>
          <w:numId w:val="3"/>
        </w:numPr>
      </w:pPr>
      <w:r>
        <w:t>Do those who do not receive eternal life, receiving eternal death cease to exist?</w:t>
      </w:r>
    </w:p>
    <w:p w14:paraId="1D0EE37D" w14:textId="2B2E3C89" w:rsidR="00DC6DB5" w:rsidRDefault="0042406E" w:rsidP="00DC6DB5">
      <w:pPr>
        <w:pStyle w:val="ListParagraph"/>
        <w:numPr>
          <w:ilvl w:val="0"/>
          <w:numId w:val="2"/>
        </w:numPr>
      </w:pPr>
      <w:r>
        <w:t>Eternal Life for the Faithful</w:t>
      </w:r>
    </w:p>
    <w:p w14:paraId="1F040C50" w14:textId="4C79DA45" w:rsidR="008F1DE1" w:rsidRDefault="008F1DE1" w:rsidP="008F1DE1">
      <w:pPr>
        <w:pStyle w:val="ListParagraph"/>
        <w:numPr>
          <w:ilvl w:val="0"/>
          <w:numId w:val="4"/>
        </w:numPr>
      </w:pPr>
      <w:r>
        <w:t>What is eternal life?</w:t>
      </w:r>
    </w:p>
    <w:p w14:paraId="79B76646" w14:textId="6BAD4748" w:rsidR="00821899" w:rsidRDefault="00821899" w:rsidP="00821899">
      <w:pPr>
        <w:pStyle w:val="ListParagraph"/>
        <w:numPr>
          <w:ilvl w:val="1"/>
          <w:numId w:val="4"/>
        </w:numPr>
      </w:pPr>
      <w:r>
        <w:t>A future hope:</w:t>
      </w:r>
    </w:p>
    <w:p w14:paraId="719481E0" w14:textId="168EFDBC" w:rsidR="00821899" w:rsidRDefault="00821899" w:rsidP="00821899">
      <w:pPr>
        <w:pStyle w:val="ListParagraph"/>
        <w:numPr>
          <w:ilvl w:val="2"/>
          <w:numId w:val="4"/>
        </w:numPr>
      </w:pPr>
      <w:r w:rsidRPr="00775CDB">
        <w:rPr>
          <w:b/>
          <w:bCs/>
          <w:highlight w:val="yellow"/>
        </w:rPr>
        <w:t>Mark 10:29-30</w:t>
      </w:r>
      <w:r>
        <w:t xml:space="preserve"> – in the age to come – i.e. not in this present age.</w:t>
      </w:r>
    </w:p>
    <w:p w14:paraId="30348FE6" w14:textId="1FF4EF30" w:rsidR="00821899" w:rsidRDefault="00821899" w:rsidP="00821899">
      <w:pPr>
        <w:pStyle w:val="ListParagraph"/>
        <w:numPr>
          <w:ilvl w:val="2"/>
          <w:numId w:val="4"/>
        </w:numPr>
      </w:pPr>
      <w:r w:rsidRPr="00775CDB">
        <w:rPr>
          <w:b/>
          <w:bCs/>
          <w:highlight w:val="yellow"/>
        </w:rPr>
        <w:t>Titus 1:2; 3:7</w:t>
      </w:r>
      <w:r>
        <w:t xml:space="preserve"> – God promised, and we hope for it. (Future – </w:t>
      </w:r>
      <w:r w:rsidRPr="00775CDB">
        <w:rPr>
          <w:b/>
          <w:bCs/>
          <w:highlight w:val="yellow"/>
        </w:rPr>
        <w:t>Romans 8:24</w:t>
      </w:r>
      <w:r>
        <w:t xml:space="preserve"> – hope that is not seen)</w:t>
      </w:r>
    </w:p>
    <w:p w14:paraId="1288BD9C" w14:textId="26C505DD" w:rsidR="00821899" w:rsidRDefault="00821899" w:rsidP="00821899">
      <w:pPr>
        <w:pStyle w:val="ListParagraph"/>
        <w:numPr>
          <w:ilvl w:val="2"/>
          <w:numId w:val="4"/>
        </w:numPr>
      </w:pPr>
      <w:r w:rsidRPr="00775CDB">
        <w:rPr>
          <w:b/>
          <w:bCs/>
          <w:highlight w:val="yellow"/>
        </w:rPr>
        <w:t>Romans 6:22-23</w:t>
      </w:r>
      <w:r>
        <w:t xml:space="preserve"> – everlasting life in the end – context speaking of a life devoted to God in holiness resulting in everlasting life.</w:t>
      </w:r>
    </w:p>
    <w:p w14:paraId="04C51A91" w14:textId="6F7EABF9" w:rsidR="00821899" w:rsidRDefault="00821899" w:rsidP="00821899">
      <w:pPr>
        <w:pStyle w:val="ListParagraph"/>
        <w:numPr>
          <w:ilvl w:val="1"/>
          <w:numId w:val="4"/>
        </w:numPr>
      </w:pPr>
      <w:r>
        <w:t>A present reality:</w:t>
      </w:r>
    </w:p>
    <w:p w14:paraId="6998749A" w14:textId="3404C413" w:rsidR="00821899" w:rsidRDefault="00821899" w:rsidP="00821899">
      <w:pPr>
        <w:pStyle w:val="ListParagraph"/>
        <w:numPr>
          <w:ilvl w:val="2"/>
          <w:numId w:val="4"/>
        </w:numPr>
      </w:pPr>
      <w:r w:rsidRPr="00775CDB">
        <w:rPr>
          <w:b/>
          <w:bCs/>
          <w:highlight w:val="yellow"/>
        </w:rPr>
        <w:t>1 John 5:13</w:t>
      </w:r>
      <w:r>
        <w:t xml:space="preserve"> – John wrote to give them confidence of a present possession of eternal life. (“have” – verb, present, active)</w:t>
      </w:r>
    </w:p>
    <w:p w14:paraId="35E2E5B1" w14:textId="585EDC83" w:rsidR="00AF49C4" w:rsidRDefault="00AF49C4" w:rsidP="00821899">
      <w:pPr>
        <w:pStyle w:val="ListParagraph"/>
        <w:numPr>
          <w:ilvl w:val="2"/>
          <w:numId w:val="4"/>
        </w:numPr>
      </w:pPr>
      <w:r>
        <w:t xml:space="preserve">Note the related reason for writing his gospel – </w:t>
      </w:r>
      <w:r w:rsidRPr="00775CDB">
        <w:rPr>
          <w:b/>
          <w:bCs/>
          <w:highlight w:val="yellow"/>
        </w:rPr>
        <w:t>John 20:30-31</w:t>
      </w:r>
      <w:r>
        <w:t xml:space="preserve"> – that they can obtain life by believing.</w:t>
      </w:r>
    </w:p>
    <w:p w14:paraId="4A3E809B" w14:textId="4FCA31EB" w:rsidR="00AF49C4" w:rsidRDefault="00AF49C4" w:rsidP="00AF49C4">
      <w:pPr>
        <w:pStyle w:val="ListParagraph"/>
        <w:numPr>
          <w:ilvl w:val="3"/>
          <w:numId w:val="4"/>
        </w:numPr>
      </w:pPr>
      <w:r>
        <w:t>Believe WHEN you read of the signs and are convicted.</w:t>
      </w:r>
    </w:p>
    <w:p w14:paraId="1AE9D8E5" w14:textId="39C5707D" w:rsidR="00AF49C4" w:rsidRDefault="00AF49C4" w:rsidP="00AF49C4">
      <w:pPr>
        <w:pStyle w:val="ListParagraph"/>
        <w:numPr>
          <w:ilvl w:val="3"/>
          <w:numId w:val="4"/>
        </w:numPr>
      </w:pPr>
      <w:r>
        <w:t>And believing (while you are believing) HAVE life. (“believing” and “have” – verb, present, active)</w:t>
      </w:r>
    </w:p>
    <w:p w14:paraId="66792F38" w14:textId="103C95F3" w:rsidR="00AF49C4" w:rsidRDefault="00AF49C4" w:rsidP="00AF49C4">
      <w:pPr>
        <w:pStyle w:val="ListParagraph"/>
        <w:numPr>
          <w:ilvl w:val="2"/>
          <w:numId w:val="4"/>
        </w:numPr>
      </w:pPr>
      <w:r>
        <w:t xml:space="preserve">A present possession – </w:t>
      </w:r>
      <w:r w:rsidRPr="00775CDB">
        <w:rPr>
          <w:b/>
          <w:bCs/>
          <w:highlight w:val="yellow"/>
        </w:rPr>
        <w:t>John 3:36; 5:24; 6:47, 54</w:t>
      </w:r>
      <w:r>
        <w:t xml:space="preserve"> – when one does what is said in these verses, he presently possess</w:t>
      </w:r>
      <w:r w:rsidR="00775CDB">
        <w:t>es</w:t>
      </w:r>
      <w:r>
        <w:t xml:space="preserve"> eternal life.</w:t>
      </w:r>
    </w:p>
    <w:p w14:paraId="174BA1C2" w14:textId="57A650BD" w:rsidR="00AF49C4" w:rsidRDefault="00AF49C4" w:rsidP="00AF49C4">
      <w:pPr>
        <w:pStyle w:val="ListParagraph"/>
        <w:numPr>
          <w:ilvl w:val="2"/>
          <w:numId w:val="4"/>
        </w:numPr>
      </w:pPr>
      <w:r>
        <w:t>How? Eternal life is fellowship with God:</w:t>
      </w:r>
    </w:p>
    <w:p w14:paraId="18AEF6B7" w14:textId="42403E08" w:rsidR="00AF49C4" w:rsidRDefault="00AF49C4" w:rsidP="00823393">
      <w:pPr>
        <w:pStyle w:val="ListParagraph"/>
        <w:numPr>
          <w:ilvl w:val="3"/>
          <w:numId w:val="4"/>
        </w:numPr>
      </w:pPr>
      <w:r w:rsidRPr="00C63B97">
        <w:rPr>
          <w:b/>
          <w:bCs/>
          <w:highlight w:val="yellow"/>
        </w:rPr>
        <w:t>John 17:2-3</w:t>
      </w:r>
      <w:r>
        <w:t xml:space="preserve"> – to know God</w:t>
      </w:r>
      <w:r w:rsidR="00823393">
        <w:t>, and His Son.</w:t>
      </w:r>
    </w:p>
    <w:p w14:paraId="3598A269" w14:textId="7EBBB630" w:rsidR="00823393" w:rsidRDefault="00823393" w:rsidP="00823393">
      <w:pPr>
        <w:pStyle w:val="ListParagraph"/>
        <w:numPr>
          <w:ilvl w:val="3"/>
          <w:numId w:val="4"/>
        </w:numPr>
      </w:pPr>
      <w:r>
        <w:t xml:space="preserve">Know God through Jesus – </w:t>
      </w:r>
      <w:r w:rsidRPr="00C63B97">
        <w:rPr>
          <w:b/>
          <w:bCs/>
          <w:highlight w:val="yellow"/>
        </w:rPr>
        <w:t>John 14:6-7</w:t>
      </w:r>
    </w:p>
    <w:p w14:paraId="02493B6A" w14:textId="35077048" w:rsidR="00823393" w:rsidRDefault="00823393" w:rsidP="00823393">
      <w:pPr>
        <w:pStyle w:val="ListParagraph"/>
        <w:numPr>
          <w:ilvl w:val="3"/>
          <w:numId w:val="4"/>
        </w:numPr>
      </w:pPr>
      <w:r>
        <w:t xml:space="preserve">Knowing Jesus by keeping His commandments – </w:t>
      </w:r>
      <w:r w:rsidRPr="00C63B97">
        <w:rPr>
          <w:b/>
          <w:bCs/>
          <w:highlight w:val="yellow"/>
        </w:rPr>
        <w:t>1 John 2:3</w:t>
      </w:r>
    </w:p>
    <w:p w14:paraId="796B3D24" w14:textId="20A23CA3" w:rsidR="00EC20E5" w:rsidRDefault="00EC20E5" w:rsidP="00823393">
      <w:pPr>
        <w:pStyle w:val="ListParagraph"/>
        <w:numPr>
          <w:ilvl w:val="3"/>
          <w:numId w:val="4"/>
        </w:numPr>
      </w:pPr>
      <w:r>
        <w:t xml:space="preserve">Knowing Jesus through such to be in fellowship with the Father – </w:t>
      </w:r>
      <w:r w:rsidRPr="00C63B97">
        <w:rPr>
          <w:b/>
          <w:bCs/>
          <w:highlight w:val="yellow"/>
        </w:rPr>
        <w:t>1 John 1:1-3</w:t>
      </w:r>
    </w:p>
    <w:p w14:paraId="0AFCEECB" w14:textId="1AD6C4A2" w:rsidR="00EC20E5" w:rsidRDefault="00EC20E5" w:rsidP="00EC20E5">
      <w:pPr>
        <w:pStyle w:val="ListParagraph"/>
        <w:numPr>
          <w:ilvl w:val="1"/>
          <w:numId w:val="4"/>
        </w:numPr>
      </w:pPr>
      <w:r>
        <w:t xml:space="preserve">With Him in the sense of fellowship/relationship, thus, have eternal life – but the obvious prospective view of eternal life speaks to the finality of such in the resurrection and judgment – </w:t>
      </w:r>
      <w:r w:rsidRPr="00C63B97">
        <w:rPr>
          <w:b/>
          <w:bCs/>
          <w:highlight w:val="yellow"/>
        </w:rPr>
        <w:t>2 Corinthians 5:6-10</w:t>
      </w:r>
      <w:r w:rsidR="00184943" w:rsidRPr="00C63B97">
        <w:rPr>
          <w:b/>
          <w:bCs/>
          <w:highlight w:val="yellow"/>
        </w:rPr>
        <w:t>; John 14:1-3</w:t>
      </w:r>
    </w:p>
    <w:p w14:paraId="2DC1DD67" w14:textId="413DEADB" w:rsidR="008F1DE1" w:rsidRDefault="008F1DE1" w:rsidP="008F1DE1">
      <w:pPr>
        <w:pStyle w:val="ListParagraph"/>
        <w:numPr>
          <w:ilvl w:val="0"/>
          <w:numId w:val="4"/>
        </w:numPr>
      </w:pPr>
      <w:r>
        <w:t>Who has eternal life?</w:t>
      </w:r>
    </w:p>
    <w:p w14:paraId="7F67B616" w14:textId="79353E8B" w:rsidR="00501106" w:rsidRDefault="001121FF" w:rsidP="00501106">
      <w:pPr>
        <w:pStyle w:val="ListParagraph"/>
        <w:numPr>
          <w:ilvl w:val="1"/>
          <w:numId w:val="4"/>
        </w:numPr>
      </w:pPr>
      <w:r>
        <w:t xml:space="preserve">Those who believe in Jesus – </w:t>
      </w:r>
      <w:r w:rsidRPr="00C63B97">
        <w:rPr>
          <w:b/>
          <w:bCs/>
          <w:highlight w:val="yellow"/>
        </w:rPr>
        <w:t>John 3:36</w:t>
      </w:r>
      <w:r>
        <w:t xml:space="preserve"> – comprehensive term regarding obedient faith.</w:t>
      </w:r>
    </w:p>
    <w:p w14:paraId="0AAD5E86" w14:textId="5D7CCBF9" w:rsidR="001121FF" w:rsidRDefault="001121FF" w:rsidP="00501106">
      <w:pPr>
        <w:pStyle w:val="ListParagraph"/>
        <w:numPr>
          <w:ilvl w:val="1"/>
          <w:numId w:val="4"/>
        </w:numPr>
      </w:pPr>
      <w:r>
        <w:lastRenderedPageBreak/>
        <w:t xml:space="preserve">Those who endure to the end in faithfulness – </w:t>
      </w:r>
      <w:r w:rsidR="00C461A2" w:rsidRPr="00C63B97">
        <w:rPr>
          <w:b/>
          <w:bCs/>
          <w:highlight w:val="yellow"/>
        </w:rPr>
        <w:t>Romans 2:7</w:t>
      </w:r>
    </w:p>
    <w:p w14:paraId="18D2E7E1" w14:textId="1BA71DB4" w:rsidR="00DC6DB5" w:rsidRDefault="0042406E" w:rsidP="00DC6DB5">
      <w:pPr>
        <w:pStyle w:val="ListParagraph"/>
        <w:numPr>
          <w:ilvl w:val="0"/>
          <w:numId w:val="2"/>
        </w:numPr>
      </w:pPr>
      <w:r>
        <w:t>Eternal Death for the Disobedient</w:t>
      </w:r>
    </w:p>
    <w:p w14:paraId="428D330A" w14:textId="3676A05B" w:rsidR="008F1DE1" w:rsidRDefault="008F1DE1" w:rsidP="008F1DE1">
      <w:pPr>
        <w:pStyle w:val="ListParagraph"/>
        <w:numPr>
          <w:ilvl w:val="0"/>
          <w:numId w:val="5"/>
        </w:numPr>
      </w:pPr>
      <w:r>
        <w:t>What is eternal death?</w:t>
      </w:r>
    </w:p>
    <w:p w14:paraId="21C634A6" w14:textId="511CA117" w:rsidR="000E64E0" w:rsidRDefault="000E64E0" w:rsidP="00B17C8F">
      <w:pPr>
        <w:pStyle w:val="ListParagraph"/>
        <w:numPr>
          <w:ilvl w:val="1"/>
          <w:numId w:val="5"/>
        </w:numPr>
      </w:pPr>
      <w:r>
        <w:t xml:space="preserve">A present </w:t>
      </w:r>
      <w:r w:rsidR="00D43551">
        <w:t>reality:</w:t>
      </w:r>
    </w:p>
    <w:p w14:paraId="525CCC31" w14:textId="1F452112" w:rsidR="00D43551" w:rsidRDefault="00D43551" w:rsidP="00D43551">
      <w:pPr>
        <w:pStyle w:val="ListParagraph"/>
        <w:numPr>
          <w:ilvl w:val="2"/>
          <w:numId w:val="5"/>
        </w:numPr>
      </w:pPr>
      <w:r>
        <w:t xml:space="preserve">Eternal death can be understood by the opposite eternal life – </w:t>
      </w:r>
      <w:r w:rsidRPr="007F2F2F">
        <w:rPr>
          <w:b/>
          <w:bCs/>
          <w:highlight w:val="yellow"/>
        </w:rPr>
        <w:t>1 John 1:1-3</w:t>
      </w:r>
      <w:r>
        <w:t xml:space="preserve"> – Word of life, eternal life, fellowship with the Father and Son.</w:t>
      </w:r>
    </w:p>
    <w:p w14:paraId="3A12609E" w14:textId="1DEFEE6A" w:rsidR="00D43551" w:rsidRDefault="00D43551" w:rsidP="00D43551">
      <w:pPr>
        <w:pStyle w:val="ListParagraph"/>
        <w:numPr>
          <w:ilvl w:val="2"/>
          <w:numId w:val="5"/>
        </w:numPr>
      </w:pPr>
      <w:r>
        <w:t>If eternal life (spiritual) is fellowship with God, then eternal death (spiritual) is separation from God:</w:t>
      </w:r>
    </w:p>
    <w:p w14:paraId="189A14C1" w14:textId="552D9351" w:rsidR="00D43551" w:rsidRDefault="00D43551" w:rsidP="00D43551">
      <w:pPr>
        <w:pStyle w:val="ListParagraph"/>
        <w:numPr>
          <w:ilvl w:val="3"/>
          <w:numId w:val="5"/>
        </w:numPr>
      </w:pPr>
      <w:r>
        <w:t xml:space="preserve">Death is separation – </w:t>
      </w:r>
      <w:r w:rsidRPr="007F2F2F">
        <w:rPr>
          <w:b/>
          <w:bCs/>
          <w:highlight w:val="yellow"/>
        </w:rPr>
        <w:t>James 2:26; Ecclesiastes 12:7</w:t>
      </w:r>
    </w:p>
    <w:p w14:paraId="50797F2A" w14:textId="69F53402" w:rsidR="00D43551" w:rsidRDefault="00D43551" w:rsidP="00D43551">
      <w:pPr>
        <w:pStyle w:val="ListParagraph"/>
        <w:numPr>
          <w:ilvl w:val="3"/>
          <w:numId w:val="5"/>
        </w:numPr>
      </w:pPr>
      <w:r>
        <w:t>Spiritual death is separation from the source of life, which is God:</w:t>
      </w:r>
    </w:p>
    <w:p w14:paraId="7ED9120E" w14:textId="66B674C0" w:rsidR="00D43551" w:rsidRDefault="00D43551" w:rsidP="00D43551">
      <w:pPr>
        <w:pStyle w:val="ListParagraph"/>
        <w:numPr>
          <w:ilvl w:val="4"/>
          <w:numId w:val="5"/>
        </w:numPr>
      </w:pPr>
      <w:r w:rsidRPr="007F2F2F">
        <w:rPr>
          <w:b/>
          <w:bCs/>
          <w:highlight w:val="yellow"/>
        </w:rPr>
        <w:t>Genesis 2:16-17</w:t>
      </w:r>
      <w:r>
        <w:t xml:space="preserve"> – consequence for disobeying God’s command – IN THE DAY YOU EAT OF IT.</w:t>
      </w:r>
    </w:p>
    <w:p w14:paraId="00A9E6A9" w14:textId="113CABE7" w:rsidR="00D43551" w:rsidRDefault="00D43551" w:rsidP="00D43551">
      <w:pPr>
        <w:pStyle w:val="ListParagraph"/>
        <w:numPr>
          <w:ilvl w:val="4"/>
          <w:numId w:val="5"/>
        </w:numPr>
      </w:pPr>
      <w:r>
        <w:t xml:space="preserve">How did they die? Spiritually! They’re sins separated them from God – </w:t>
      </w:r>
      <w:r w:rsidRPr="007F2F2F">
        <w:rPr>
          <w:b/>
          <w:bCs/>
          <w:highlight w:val="yellow"/>
        </w:rPr>
        <w:t>Isaiah 59:1-2</w:t>
      </w:r>
    </w:p>
    <w:p w14:paraId="5F9B6946" w14:textId="2FD8C35A" w:rsidR="00D43551" w:rsidRDefault="00D43551" w:rsidP="00D43551">
      <w:pPr>
        <w:pStyle w:val="ListParagraph"/>
        <w:numPr>
          <w:ilvl w:val="2"/>
          <w:numId w:val="5"/>
        </w:numPr>
      </w:pPr>
      <w:r>
        <w:t xml:space="preserve">Those who are not in fellowship with God now are spiritually dead now – </w:t>
      </w:r>
      <w:r w:rsidRPr="007F2F2F">
        <w:rPr>
          <w:b/>
          <w:bCs/>
          <w:highlight w:val="yellow"/>
        </w:rPr>
        <w:t>Ephesians 2:1</w:t>
      </w:r>
    </w:p>
    <w:p w14:paraId="21C2AED0" w14:textId="70DB66BE" w:rsidR="00B17C8F" w:rsidRDefault="00B17C8F" w:rsidP="00B17C8F">
      <w:pPr>
        <w:pStyle w:val="ListParagraph"/>
        <w:numPr>
          <w:ilvl w:val="1"/>
          <w:numId w:val="5"/>
        </w:numPr>
      </w:pPr>
      <w:r>
        <w:t>A future state</w:t>
      </w:r>
      <w:r w:rsidR="00D43551">
        <w:t>:</w:t>
      </w:r>
    </w:p>
    <w:p w14:paraId="2C01819C" w14:textId="582AA9CD" w:rsidR="00D43551" w:rsidRDefault="00D1581A" w:rsidP="00D43551">
      <w:pPr>
        <w:pStyle w:val="ListParagraph"/>
        <w:numPr>
          <w:ilvl w:val="2"/>
          <w:numId w:val="5"/>
        </w:numPr>
      </w:pPr>
      <w:r w:rsidRPr="007F2F2F">
        <w:rPr>
          <w:b/>
          <w:bCs/>
          <w:highlight w:val="yellow"/>
        </w:rPr>
        <w:t>James 1:13-15</w:t>
      </w:r>
      <w:r>
        <w:t xml:space="preserve"> – when sin is FULL GROWN.</w:t>
      </w:r>
    </w:p>
    <w:p w14:paraId="77C101A6" w14:textId="00C63B39" w:rsidR="00D1581A" w:rsidRDefault="00D1581A" w:rsidP="00D1581A">
      <w:pPr>
        <w:pStyle w:val="ListParagraph"/>
        <w:numPr>
          <w:ilvl w:val="3"/>
          <w:numId w:val="5"/>
        </w:numPr>
      </w:pPr>
      <w:r>
        <w:t>Not suggesting that death does not occur as soon as we sin.</w:t>
      </w:r>
    </w:p>
    <w:p w14:paraId="1226214C" w14:textId="7AE4F501" w:rsidR="00D1581A" w:rsidRDefault="00D1581A" w:rsidP="00D1581A">
      <w:pPr>
        <w:pStyle w:val="ListParagraph"/>
        <w:numPr>
          <w:ilvl w:val="3"/>
          <w:numId w:val="5"/>
        </w:numPr>
      </w:pPr>
      <w:r w:rsidRPr="007F2F2F">
        <w:rPr>
          <w:b/>
          <w:bCs/>
          <w:i/>
          <w:iCs/>
          <w:highlight w:val="yellow"/>
        </w:rPr>
        <w:t>“full-grown”</w:t>
      </w:r>
      <w:r>
        <w:t xml:space="preserve"> – </w:t>
      </w:r>
      <w:proofErr w:type="spellStart"/>
      <w:r w:rsidRPr="00D1581A">
        <w:t>apoteleo</w:t>
      </w:r>
      <w:proofErr w:type="spellEnd"/>
      <w:r w:rsidRPr="00D1581A">
        <w:t>̄</w:t>
      </w:r>
      <w:r>
        <w:t xml:space="preserve"> – </w:t>
      </w:r>
      <w:r w:rsidRPr="00D1581A">
        <w:t>to bring an activity to an end, bring to completion, finish</w:t>
      </w:r>
      <w:r>
        <w:t>. (BDAG)</w:t>
      </w:r>
    </w:p>
    <w:p w14:paraId="4FDAA5EA" w14:textId="3C981D13" w:rsidR="00D1581A" w:rsidRDefault="00D1581A" w:rsidP="00D1581A">
      <w:pPr>
        <w:pStyle w:val="ListParagraph"/>
        <w:numPr>
          <w:ilvl w:val="3"/>
          <w:numId w:val="5"/>
        </w:numPr>
      </w:pPr>
      <w:r>
        <w:t>Looking to the progressive nature of sin, and the consummate end of sin in eternal death.</w:t>
      </w:r>
    </w:p>
    <w:p w14:paraId="32A04988" w14:textId="003DC263" w:rsidR="00D1581A" w:rsidRDefault="00D1581A" w:rsidP="00D1581A">
      <w:pPr>
        <w:pStyle w:val="ListParagraph"/>
        <w:numPr>
          <w:ilvl w:val="2"/>
          <w:numId w:val="5"/>
        </w:numPr>
      </w:pPr>
      <w:r w:rsidRPr="007F2F2F">
        <w:rPr>
          <w:b/>
          <w:bCs/>
          <w:highlight w:val="yellow"/>
        </w:rPr>
        <w:t>Romans 6:20-21, 23</w:t>
      </w:r>
      <w:r>
        <w:t xml:space="preserve"> – end of those things…wages are death.</w:t>
      </w:r>
    </w:p>
    <w:p w14:paraId="5C570A55" w14:textId="253BA917" w:rsidR="00D1581A" w:rsidRDefault="005D5BF6" w:rsidP="00D1581A">
      <w:pPr>
        <w:pStyle w:val="ListParagraph"/>
        <w:numPr>
          <w:ilvl w:val="2"/>
          <w:numId w:val="5"/>
        </w:numPr>
      </w:pPr>
      <w:r>
        <w:t>Some teach that this death is an annihilation:</w:t>
      </w:r>
    </w:p>
    <w:p w14:paraId="7CD295EB" w14:textId="3B900599" w:rsidR="005D5BF6" w:rsidRDefault="005D5BF6" w:rsidP="005D5BF6">
      <w:pPr>
        <w:pStyle w:val="ListParagraph"/>
        <w:numPr>
          <w:ilvl w:val="3"/>
          <w:numId w:val="5"/>
        </w:numPr>
      </w:pPr>
      <w:r>
        <w:t>This cannot be so in part because it is experienced in the present existence.</w:t>
      </w:r>
    </w:p>
    <w:p w14:paraId="1F338218" w14:textId="3A9F792C" w:rsidR="005D5BF6" w:rsidRDefault="00D71D45" w:rsidP="005D5BF6">
      <w:pPr>
        <w:pStyle w:val="ListParagraph"/>
        <w:numPr>
          <w:ilvl w:val="3"/>
          <w:numId w:val="5"/>
        </w:numPr>
      </w:pPr>
      <w:r>
        <w:t xml:space="preserve">Proposed proof text – </w:t>
      </w:r>
      <w:r w:rsidRPr="00062D8E">
        <w:rPr>
          <w:b/>
          <w:bCs/>
          <w:highlight w:val="yellow"/>
        </w:rPr>
        <w:t>Matthew 10:28</w:t>
      </w:r>
      <w:r>
        <w:t xml:space="preserve"> – destroy body and soul in hell.</w:t>
      </w:r>
    </w:p>
    <w:p w14:paraId="6ED1B7A4" w14:textId="017EC704" w:rsidR="00D71D45" w:rsidRDefault="00D71D45" w:rsidP="00D71D45">
      <w:pPr>
        <w:pStyle w:val="ListParagraph"/>
        <w:numPr>
          <w:ilvl w:val="4"/>
          <w:numId w:val="5"/>
        </w:numPr>
      </w:pPr>
      <w:r>
        <w:t xml:space="preserve">Parallel – </w:t>
      </w:r>
      <w:r w:rsidRPr="00062D8E">
        <w:rPr>
          <w:b/>
          <w:bCs/>
          <w:highlight w:val="yellow"/>
        </w:rPr>
        <w:t>Luke 12:5</w:t>
      </w:r>
      <w:r>
        <w:t xml:space="preserve"> – cast into hell.</w:t>
      </w:r>
    </w:p>
    <w:p w14:paraId="77A597B3" w14:textId="187E75F2" w:rsidR="00D71D45" w:rsidRPr="00062D8E" w:rsidRDefault="00D71D45" w:rsidP="00D71D45">
      <w:pPr>
        <w:pStyle w:val="ListParagraph"/>
        <w:numPr>
          <w:ilvl w:val="4"/>
          <w:numId w:val="5"/>
        </w:numPr>
        <w:rPr>
          <w:b/>
          <w:bCs/>
          <w:i/>
          <w:iCs/>
        </w:rPr>
      </w:pPr>
      <w:r w:rsidRPr="00062D8E">
        <w:rPr>
          <w:b/>
          <w:bCs/>
          <w:i/>
          <w:iCs/>
          <w:highlight w:val="yellow"/>
        </w:rPr>
        <w:t>“kill the soul” (Matthew 10:28) = “</w:t>
      </w:r>
      <w:r w:rsidR="00AE3FB7" w:rsidRPr="00062D8E">
        <w:rPr>
          <w:b/>
          <w:bCs/>
          <w:i/>
          <w:iCs/>
          <w:highlight w:val="yellow"/>
        </w:rPr>
        <w:t>cast into hell” (Luke 12:5)</w:t>
      </w:r>
    </w:p>
    <w:p w14:paraId="12F852D2" w14:textId="78E0A6E9" w:rsidR="00D71D45" w:rsidRDefault="00D71D45" w:rsidP="00D71D45">
      <w:pPr>
        <w:pStyle w:val="ListParagraph"/>
        <w:numPr>
          <w:ilvl w:val="4"/>
          <w:numId w:val="5"/>
        </w:numPr>
      </w:pPr>
      <w:r>
        <w:t xml:space="preserve">Destroy – </w:t>
      </w:r>
      <w:proofErr w:type="spellStart"/>
      <w:r w:rsidR="00AE3FB7" w:rsidRPr="00062D8E">
        <w:rPr>
          <w:i/>
          <w:iCs/>
        </w:rPr>
        <w:t>apollymi</w:t>
      </w:r>
      <w:proofErr w:type="spellEnd"/>
      <w:r w:rsidR="00AE3FB7">
        <w:t xml:space="preserve"> – used as a synonym for kill:</w:t>
      </w:r>
    </w:p>
    <w:p w14:paraId="5D703A45" w14:textId="41778B2E" w:rsidR="00AE3FB7" w:rsidRDefault="00AE3FB7" w:rsidP="00AE3FB7">
      <w:pPr>
        <w:pStyle w:val="ListParagraph"/>
        <w:numPr>
          <w:ilvl w:val="5"/>
          <w:numId w:val="5"/>
        </w:numPr>
      </w:pPr>
      <w:r w:rsidRPr="00062D8E">
        <w:rPr>
          <w:b/>
          <w:bCs/>
          <w:highlight w:val="yellow"/>
        </w:rPr>
        <w:t>Matthew 2:13</w:t>
      </w:r>
      <w:r>
        <w:t xml:space="preserve"> – Herod sought to destroy Jesus.</w:t>
      </w:r>
    </w:p>
    <w:p w14:paraId="222333A9" w14:textId="20267A66" w:rsidR="00AE3FB7" w:rsidRDefault="00AE3FB7" w:rsidP="00AE3FB7">
      <w:pPr>
        <w:pStyle w:val="ListParagraph"/>
        <w:numPr>
          <w:ilvl w:val="5"/>
          <w:numId w:val="5"/>
        </w:numPr>
      </w:pPr>
      <w:r w:rsidRPr="00062D8E">
        <w:rPr>
          <w:b/>
          <w:bCs/>
          <w:highlight w:val="yellow"/>
        </w:rPr>
        <w:t>Matthew 12:14</w:t>
      </w:r>
      <w:r>
        <w:t xml:space="preserve"> – Pharisees sought how to destroy Jesus.</w:t>
      </w:r>
    </w:p>
    <w:p w14:paraId="7F3268FA" w14:textId="1FB01172" w:rsidR="00AE3FB7" w:rsidRDefault="00AE3FB7" w:rsidP="00AE3FB7">
      <w:pPr>
        <w:pStyle w:val="ListParagraph"/>
        <w:numPr>
          <w:ilvl w:val="4"/>
          <w:numId w:val="5"/>
        </w:numPr>
      </w:pPr>
      <w:r>
        <w:t>Body – what is the nature of the body?</w:t>
      </w:r>
    </w:p>
    <w:p w14:paraId="4099F597" w14:textId="38261052" w:rsidR="00AE3FB7" w:rsidRDefault="00AE3FB7" w:rsidP="00AE3FB7">
      <w:pPr>
        <w:pStyle w:val="ListParagraph"/>
        <w:numPr>
          <w:ilvl w:val="5"/>
          <w:numId w:val="5"/>
        </w:numPr>
      </w:pPr>
      <w:r>
        <w:t xml:space="preserve">Physical – return to dust – </w:t>
      </w:r>
      <w:r w:rsidRPr="00062D8E">
        <w:rPr>
          <w:b/>
          <w:bCs/>
          <w:highlight w:val="yellow"/>
        </w:rPr>
        <w:t>Ecclesiastes 12:7</w:t>
      </w:r>
      <w:r>
        <w:t xml:space="preserve"> – melted – </w:t>
      </w:r>
      <w:r w:rsidRPr="00062D8E">
        <w:rPr>
          <w:b/>
          <w:bCs/>
          <w:highlight w:val="yellow"/>
        </w:rPr>
        <w:t>2 Peter 3:10</w:t>
      </w:r>
    </w:p>
    <w:p w14:paraId="274CDAAE" w14:textId="4D5AFB38" w:rsidR="00AE3FB7" w:rsidRDefault="00AE3FB7" w:rsidP="00AE3FB7">
      <w:pPr>
        <w:pStyle w:val="ListParagraph"/>
        <w:numPr>
          <w:ilvl w:val="5"/>
          <w:numId w:val="5"/>
        </w:numPr>
      </w:pPr>
      <w:r>
        <w:lastRenderedPageBreak/>
        <w:t>Since all physical ceases to be, raised a spiritual body. (Not given description like the body of the righteous, but we understand its nature.)</w:t>
      </w:r>
    </w:p>
    <w:p w14:paraId="366473DA" w14:textId="6078BAA9" w:rsidR="00151347" w:rsidRDefault="00151347" w:rsidP="00151347">
      <w:pPr>
        <w:pStyle w:val="ListParagraph"/>
        <w:numPr>
          <w:ilvl w:val="3"/>
          <w:numId w:val="5"/>
        </w:numPr>
      </w:pPr>
      <w:r>
        <w:t xml:space="preserve">Proposed proof text – </w:t>
      </w:r>
      <w:r w:rsidRPr="00062D8E">
        <w:rPr>
          <w:b/>
          <w:bCs/>
          <w:highlight w:val="yellow"/>
        </w:rPr>
        <w:t>Jude 7</w:t>
      </w:r>
      <w:r>
        <w:t xml:space="preserve"> – Sodom and Gomorrah example of suffering vengeance of eternal fire.</w:t>
      </w:r>
    </w:p>
    <w:p w14:paraId="129DCCA6" w14:textId="43599D1F" w:rsidR="00151347" w:rsidRDefault="00151347" w:rsidP="00151347">
      <w:pPr>
        <w:pStyle w:val="ListParagraph"/>
        <w:numPr>
          <w:ilvl w:val="4"/>
          <w:numId w:val="5"/>
        </w:numPr>
      </w:pPr>
      <w:r>
        <w:t xml:space="preserve">Argument – </w:t>
      </w:r>
      <w:r w:rsidR="00233B2A">
        <w:t>destruction left nothing to the extent that the exact location of the city is unknown. If it serves as an example, then it means annihilation.</w:t>
      </w:r>
    </w:p>
    <w:p w14:paraId="2A51142B" w14:textId="45B215FB" w:rsidR="00233B2A" w:rsidRDefault="00233B2A" w:rsidP="00233B2A">
      <w:pPr>
        <w:pStyle w:val="ListParagraph"/>
        <w:numPr>
          <w:ilvl w:val="5"/>
          <w:numId w:val="5"/>
        </w:numPr>
      </w:pPr>
      <w:r w:rsidRPr="00062D8E">
        <w:rPr>
          <w:b/>
          <w:bCs/>
          <w:highlight w:val="yellow"/>
        </w:rPr>
        <w:t>2 Peter 2:6</w:t>
      </w:r>
      <w:r>
        <w:t xml:space="preserve"> – turned to ashes.</w:t>
      </w:r>
    </w:p>
    <w:p w14:paraId="5C020776" w14:textId="43FF4A62" w:rsidR="00233B2A" w:rsidRDefault="00233B2A" w:rsidP="00233B2A">
      <w:pPr>
        <w:pStyle w:val="ListParagraph"/>
        <w:numPr>
          <w:ilvl w:val="5"/>
          <w:numId w:val="5"/>
        </w:numPr>
      </w:pPr>
      <w:r w:rsidRPr="00062D8E">
        <w:rPr>
          <w:b/>
          <w:bCs/>
          <w:highlight w:val="yellow"/>
        </w:rPr>
        <w:t>Genesis 19:24-25, 27-28</w:t>
      </w:r>
      <w:r>
        <w:t xml:space="preserve"> – All Abraham observed was smoke ascending from where the cities used to be.</w:t>
      </w:r>
    </w:p>
    <w:p w14:paraId="33AB403A" w14:textId="6BD04CFA" w:rsidR="00233B2A" w:rsidRDefault="00233B2A" w:rsidP="00233B2A">
      <w:pPr>
        <w:pStyle w:val="ListParagraph"/>
        <w:numPr>
          <w:ilvl w:val="4"/>
          <w:numId w:val="5"/>
        </w:numPr>
      </w:pPr>
      <w:r>
        <w:t>Problem – if the parallel is taken literal, then the “eternal fire” cannot be eternal, for the literal fire of Sodom and Gomorrah burned out.</w:t>
      </w:r>
    </w:p>
    <w:p w14:paraId="3125FF78" w14:textId="6E4035AB" w:rsidR="009B0330" w:rsidRDefault="009B0330" w:rsidP="00233B2A">
      <w:pPr>
        <w:pStyle w:val="ListParagraph"/>
        <w:numPr>
          <w:ilvl w:val="4"/>
          <w:numId w:val="5"/>
        </w:numPr>
      </w:pPr>
      <w:r>
        <w:t xml:space="preserve">Also, consider the language of the flood – </w:t>
      </w:r>
      <w:r w:rsidRPr="00062D8E">
        <w:rPr>
          <w:b/>
          <w:bCs/>
          <w:highlight w:val="yellow"/>
        </w:rPr>
        <w:t>Genesis 6:7, 13</w:t>
      </w:r>
      <w:r>
        <w:t xml:space="preserve"> – destroy.</w:t>
      </w:r>
    </w:p>
    <w:p w14:paraId="3057CF58" w14:textId="054A928E" w:rsidR="009B0330" w:rsidRDefault="009B0330" w:rsidP="009B0330">
      <w:pPr>
        <w:pStyle w:val="ListParagraph"/>
        <w:numPr>
          <w:ilvl w:val="5"/>
          <w:numId w:val="5"/>
        </w:numPr>
      </w:pPr>
      <w:r w:rsidRPr="00062D8E">
        <w:rPr>
          <w:b/>
          <w:bCs/>
          <w:highlight w:val="yellow"/>
        </w:rPr>
        <w:t>2 Peter 2:5-6</w:t>
      </w:r>
      <w:r>
        <w:t xml:space="preserve"> – an example right along with Sodom and Gomorrah.</w:t>
      </w:r>
    </w:p>
    <w:p w14:paraId="18E51181" w14:textId="66660080" w:rsidR="009B0330" w:rsidRDefault="009B0330" w:rsidP="009B0330">
      <w:pPr>
        <w:pStyle w:val="ListParagraph"/>
        <w:numPr>
          <w:ilvl w:val="5"/>
          <w:numId w:val="5"/>
        </w:numPr>
      </w:pPr>
      <w:r>
        <w:t xml:space="preserve">But those souls were not annihilated – </w:t>
      </w:r>
      <w:r w:rsidRPr="00062D8E">
        <w:rPr>
          <w:b/>
          <w:bCs/>
          <w:highlight w:val="yellow"/>
        </w:rPr>
        <w:t>1 Peter 3:19-20</w:t>
      </w:r>
      <w:r>
        <w:t xml:space="preserve"> – spirits in prison.</w:t>
      </w:r>
    </w:p>
    <w:p w14:paraId="722E2389" w14:textId="29B40EF4" w:rsidR="00062D8E" w:rsidRDefault="00062D8E" w:rsidP="00062D8E">
      <w:pPr>
        <w:pStyle w:val="ListParagraph"/>
        <w:numPr>
          <w:ilvl w:val="2"/>
          <w:numId w:val="5"/>
        </w:numPr>
      </w:pPr>
      <w:r>
        <w:t>Eternal death is not annihilation and loss of consciousness, but eternal torment:</w:t>
      </w:r>
    </w:p>
    <w:p w14:paraId="1F52006D" w14:textId="3392CC4B" w:rsidR="000A4D50" w:rsidRDefault="00062D8E" w:rsidP="000A4D50">
      <w:pPr>
        <w:pStyle w:val="ListParagraph"/>
        <w:numPr>
          <w:ilvl w:val="3"/>
          <w:numId w:val="5"/>
        </w:numPr>
      </w:pPr>
      <w:r w:rsidRPr="00E52E92">
        <w:rPr>
          <w:b/>
          <w:bCs/>
          <w:highlight w:val="yellow"/>
        </w:rPr>
        <w:t>Matthew 13:</w:t>
      </w:r>
      <w:r w:rsidR="000A4D50" w:rsidRPr="00E52E92">
        <w:rPr>
          <w:b/>
          <w:bCs/>
          <w:highlight w:val="yellow"/>
        </w:rPr>
        <w:t>41-42</w:t>
      </w:r>
      <w:r w:rsidR="000A4D50">
        <w:t xml:space="preserve"> – wailing and gnashing of teeth in the furnace – not annihilation – anguish, thus consciousness.</w:t>
      </w:r>
    </w:p>
    <w:p w14:paraId="21B42527" w14:textId="43A4B4C5" w:rsidR="000A4D50" w:rsidRDefault="000A4D50" w:rsidP="000A4D50">
      <w:pPr>
        <w:pStyle w:val="ListParagraph"/>
        <w:numPr>
          <w:ilvl w:val="3"/>
          <w:numId w:val="5"/>
        </w:numPr>
      </w:pPr>
      <w:r w:rsidRPr="00E52E92">
        <w:rPr>
          <w:b/>
          <w:bCs/>
          <w:highlight w:val="yellow"/>
        </w:rPr>
        <w:t>Revelation 14:9-11</w:t>
      </w:r>
      <w:r w:rsidRPr="00E52E92">
        <w:rPr>
          <w:b/>
          <w:bCs/>
        </w:rPr>
        <w:t xml:space="preserve"> </w:t>
      </w:r>
      <w:r>
        <w:t>– smoke of torment forever and ever – torment, thus consciousness.</w:t>
      </w:r>
      <w:r w:rsidR="00E52E92">
        <w:t xml:space="preserve"> (No rest – annihilation would be a release.)</w:t>
      </w:r>
    </w:p>
    <w:p w14:paraId="1D03A30B" w14:textId="20B7C0B6" w:rsidR="008F1DE1" w:rsidRDefault="008F1DE1" w:rsidP="008F1DE1">
      <w:pPr>
        <w:pStyle w:val="ListParagraph"/>
        <w:numPr>
          <w:ilvl w:val="0"/>
          <w:numId w:val="5"/>
        </w:numPr>
      </w:pPr>
      <w:r>
        <w:t>Who has eternal death?</w:t>
      </w:r>
    </w:p>
    <w:p w14:paraId="4468C31C" w14:textId="0781EBCC" w:rsidR="00E52E92" w:rsidRDefault="00E52E92" w:rsidP="00E52E92">
      <w:pPr>
        <w:pStyle w:val="ListParagraph"/>
        <w:numPr>
          <w:ilvl w:val="1"/>
          <w:numId w:val="5"/>
        </w:numPr>
      </w:pPr>
      <w:r>
        <w:t xml:space="preserve">Those who are in sin now – </w:t>
      </w:r>
      <w:r w:rsidRPr="00E52E92">
        <w:rPr>
          <w:b/>
          <w:bCs/>
          <w:highlight w:val="yellow"/>
        </w:rPr>
        <w:t>Isaiah 59:1-2</w:t>
      </w:r>
      <w:r>
        <w:t xml:space="preserve"> – separated from God.</w:t>
      </w:r>
    </w:p>
    <w:p w14:paraId="1E3FA8B5" w14:textId="19AD57E1" w:rsidR="00E52E92" w:rsidRDefault="00E52E92" w:rsidP="00E52E92">
      <w:pPr>
        <w:pStyle w:val="ListParagraph"/>
        <w:numPr>
          <w:ilvl w:val="1"/>
          <w:numId w:val="5"/>
        </w:numPr>
      </w:pPr>
      <w:r>
        <w:t xml:space="preserve">Those who are unfaithful, and disobedient to the gospel, and separated from God in finality – </w:t>
      </w:r>
      <w:r w:rsidRPr="00E52E92">
        <w:rPr>
          <w:b/>
          <w:bCs/>
          <w:highlight w:val="yellow"/>
        </w:rPr>
        <w:t>2 Thessalonians 1:8-9</w:t>
      </w:r>
      <w:r>
        <w:t xml:space="preserve"> – (NOTE: “do not know God” – </w:t>
      </w:r>
      <w:r w:rsidRPr="00E52E92">
        <w:rPr>
          <w:b/>
          <w:bCs/>
          <w:highlight w:val="yellow"/>
        </w:rPr>
        <w:t>cf. John 17:3</w:t>
      </w:r>
      <w:r>
        <w:t xml:space="preserve"> – to know God is eternal life.)</w:t>
      </w:r>
    </w:p>
    <w:p w14:paraId="2A110517" w14:textId="4476C49F" w:rsidR="00E52E92" w:rsidRPr="00E52E92" w:rsidRDefault="00E52E92" w:rsidP="00E52E92">
      <w:pPr>
        <w:rPr>
          <w:b/>
          <w:bCs/>
        </w:rPr>
      </w:pPr>
      <w:r w:rsidRPr="00E52E92">
        <w:rPr>
          <w:b/>
          <w:bCs/>
        </w:rPr>
        <w:t>Conclusion</w:t>
      </w:r>
    </w:p>
    <w:p w14:paraId="1B61DE4E" w14:textId="4019A662" w:rsidR="00E52E92" w:rsidRDefault="00E52E92" w:rsidP="00E52E92">
      <w:pPr>
        <w:pStyle w:val="ListParagraph"/>
        <w:numPr>
          <w:ilvl w:val="0"/>
          <w:numId w:val="6"/>
        </w:numPr>
      </w:pPr>
      <w:r>
        <w:t>God has been very clear about eternity. He has revealed what we need to know, and as He has revealed we can understand.</w:t>
      </w:r>
    </w:p>
    <w:p w14:paraId="3310D4F8" w14:textId="3193998C" w:rsidR="00E52E92" w:rsidRDefault="00E52E92" w:rsidP="00E52E92">
      <w:pPr>
        <w:pStyle w:val="ListParagraph"/>
        <w:numPr>
          <w:ilvl w:val="0"/>
          <w:numId w:val="6"/>
        </w:numPr>
      </w:pPr>
      <w:r>
        <w:t xml:space="preserve">Every soul is </w:t>
      </w:r>
      <w:proofErr w:type="gramStart"/>
      <w:r>
        <w:t>eternal, and</w:t>
      </w:r>
      <w:proofErr w:type="gramEnd"/>
      <w:r>
        <w:t xml:space="preserve"> will never cease to be.</w:t>
      </w:r>
    </w:p>
    <w:p w14:paraId="06766282" w14:textId="0D6D9D97" w:rsidR="00E52E92" w:rsidRDefault="00E52E92" w:rsidP="00E52E92">
      <w:pPr>
        <w:pStyle w:val="ListParagraph"/>
        <w:numPr>
          <w:ilvl w:val="0"/>
          <w:numId w:val="6"/>
        </w:numPr>
      </w:pPr>
      <w:r>
        <w:t>Those who are in fellowship with God in the end will be in fellowship with Him for eternity – eternal life.</w:t>
      </w:r>
    </w:p>
    <w:p w14:paraId="414351CB" w14:textId="18BD33DB" w:rsidR="00E52E92" w:rsidRDefault="00E52E92" w:rsidP="00E52E92">
      <w:pPr>
        <w:pStyle w:val="ListParagraph"/>
        <w:numPr>
          <w:ilvl w:val="0"/>
          <w:numId w:val="6"/>
        </w:numPr>
      </w:pPr>
      <w:r>
        <w:t>Those who are not in fellowship with God in the end will never be in fellowship with Him for eternity – eternal death – such are recipients of eternal anguish and torture.</w:t>
      </w:r>
    </w:p>
    <w:sectPr w:rsidR="00E52E92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0E82" w14:textId="77777777" w:rsidR="00E87AA1" w:rsidRDefault="00E87AA1" w:rsidP="00DC6DB5">
      <w:r>
        <w:separator/>
      </w:r>
    </w:p>
  </w:endnote>
  <w:endnote w:type="continuationSeparator" w:id="0">
    <w:p w14:paraId="3E800D25" w14:textId="77777777" w:rsidR="00E87AA1" w:rsidRDefault="00E87AA1" w:rsidP="00D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4892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478679" w14:textId="15CE1670" w:rsidR="00DC6DB5" w:rsidRDefault="00DC6DB5" w:rsidP="007905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76D44" w14:textId="77777777" w:rsidR="00DC6DB5" w:rsidRDefault="00DC6DB5" w:rsidP="00DC6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7056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0666A4" w14:textId="68C8A403" w:rsidR="00DC6DB5" w:rsidRDefault="00DC6DB5" w:rsidP="007905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6B4E5" w14:textId="77777777" w:rsidR="00DC6DB5" w:rsidRDefault="00DC6DB5" w:rsidP="00DC6D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177A" w14:textId="77777777" w:rsidR="00E87AA1" w:rsidRDefault="00E87AA1" w:rsidP="00DC6DB5">
      <w:r>
        <w:separator/>
      </w:r>
    </w:p>
  </w:footnote>
  <w:footnote w:type="continuationSeparator" w:id="0">
    <w:p w14:paraId="4959A3F7" w14:textId="77777777" w:rsidR="00E87AA1" w:rsidRDefault="00E87AA1" w:rsidP="00DC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4E27" w14:textId="5ED3E3C1" w:rsidR="00DC6DB5" w:rsidRDefault="00DC6DB5" w:rsidP="00DC6DB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8B9"/>
    <w:multiLevelType w:val="hybridMultilevel"/>
    <w:tmpl w:val="C30E6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5254E"/>
    <w:multiLevelType w:val="hybridMultilevel"/>
    <w:tmpl w:val="A43E4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ABE"/>
    <w:multiLevelType w:val="hybridMultilevel"/>
    <w:tmpl w:val="66BCB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E088F"/>
    <w:multiLevelType w:val="hybridMultilevel"/>
    <w:tmpl w:val="C30E6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26299D"/>
    <w:multiLevelType w:val="hybridMultilevel"/>
    <w:tmpl w:val="2F7E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5EB"/>
    <w:multiLevelType w:val="hybridMultilevel"/>
    <w:tmpl w:val="7378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B5"/>
    <w:rsid w:val="00062D8E"/>
    <w:rsid w:val="000A4D50"/>
    <w:rsid w:val="000E64E0"/>
    <w:rsid w:val="001121FF"/>
    <w:rsid w:val="00112F87"/>
    <w:rsid w:val="00130221"/>
    <w:rsid w:val="00151347"/>
    <w:rsid w:val="00184943"/>
    <w:rsid w:val="001D1354"/>
    <w:rsid w:val="00233B2A"/>
    <w:rsid w:val="002A0EEB"/>
    <w:rsid w:val="002B6AE0"/>
    <w:rsid w:val="002F2A3C"/>
    <w:rsid w:val="002F3BC1"/>
    <w:rsid w:val="00322B5C"/>
    <w:rsid w:val="00396740"/>
    <w:rsid w:val="003B4850"/>
    <w:rsid w:val="003C7E4D"/>
    <w:rsid w:val="00413921"/>
    <w:rsid w:val="0042406E"/>
    <w:rsid w:val="00426F77"/>
    <w:rsid w:val="004E049F"/>
    <w:rsid w:val="00501106"/>
    <w:rsid w:val="00547A5D"/>
    <w:rsid w:val="005D5BF6"/>
    <w:rsid w:val="00612107"/>
    <w:rsid w:val="006A25B9"/>
    <w:rsid w:val="006C303B"/>
    <w:rsid w:val="006F5141"/>
    <w:rsid w:val="00730E0D"/>
    <w:rsid w:val="00751A9A"/>
    <w:rsid w:val="00775CDB"/>
    <w:rsid w:val="007B7AE5"/>
    <w:rsid w:val="007F2F2F"/>
    <w:rsid w:val="00821899"/>
    <w:rsid w:val="00823393"/>
    <w:rsid w:val="008F1DE1"/>
    <w:rsid w:val="009B0330"/>
    <w:rsid w:val="00A61D00"/>
    <w:rsid w:val="00A75FCA"/>
    <w:rsid w:val="00AE3FB7"/>
    <w:rsid w:val="00AF49C4"/>
    <w:rsid w:val="00B03DA5"/>
    <w:rsid w:val="00B17C8F"/>
    <w:rsid w:val="00B32F5E"/>
    <w:rsid w:val="00B77FF7"/>
    <w:rsid w:val="00B81015"/>
    <w:rsid w:val="00B95110"/>
    <w:rsid w:val="00C461A2"/>
    <w:rsid w:val="00C63B97"/>
    <w:rsid w:val="00D1581A"/>
    <w:rsid w:val="00D36C97"/>
    <w:rsid w:val="00D43551"/>
    <w:rsid w:val="00D71D45"/>
    <w:rsid w:val="00DA2B83"/>
    <w:rsid w:val="00DC6DB5"/>
    <w:rsid w:val="00E2058D"/>
    <w:rsid w:val="00E52E92"/>
    <w:rsid w:val="00E87AA1"/>
    <w:rsid w:val="00EC20E5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4E075"/>
  <w15:chartTrackingRefBased/>
  <w15:docId w15:val="{C6534590-7517-E944-845E-5C8762F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B5"/>
  </w:style>
  <w:style w:type="paragraph" w:styleId="Footer">
    <w:name w:val="footer"/>
    <w:basedOn w:val="Normal"/>
    <w:link w:val="FooterChar"/>
    <w:uiPriority w:val="99"/>
    <w:unhideWhenUsed/>
    <w:rsid w:val="00DC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B5"/>
  </w:style>
  <w:style w:type="character" w:styleId="PageNumber">
    <w:name w:val="page number"/>
    <w:basedOn w:val="DefaultParagraphFont"/>
    <w:uiPriority w:val="99"/>
    <w:semiHidden/>
    <w:unhideWhenUsed/>
    <w:rsid w:val="00DC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61</cp:revision>
  <dcterms:created xsi:type="dcterms:W3CDTF">2019-10-25T20:54:00Z</dcterms:created>
  <dcterms:modified xsi:type="dcterms:W3CDTF">2019-11-10T03:23:00Z</dcterms:modified>
</cp:coreProperties>
</file>