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3637" w14:textId="77D85346" w:rsidR="007B7AE5" w:rsidRPr="005B0B4B" w:rsidRDefault="005B0B4B">
      <w:pPr>
        <w:rPr>
          <w:b/>
          <w:bCs/>
          <w:sz w:val="32"/>
          <w:szCs w:val="32"/>
        </w:rPr>
      </w:pPr>
      <w:r w:rsidRPr="005B0B4B">
        <w:rPr>
          <w:b/>
          <w:bCs/>
          <w:sz w:val="32"/>
          <w:szCs w:val="32"/>
        </w:rPr>
        <w:t>Learning Contentment</w:t>
      </w:r>
    </w:p>
    <w:p w14:paraId="40FF8DEE" w14:textId="799AAC6B" w:rsidR="005B0B4B" w:rsidRPr="005B0B4B" w:rsidRDefault="005B0B4B">
      <w:pPr>
        <w:rPr>
          <w:i/>
          <w:iCs/>
          <w:sz w:val="28"/>
          <w:szCs w:val="28"/>
        </w:rPr>
      </w:pPr>
      <w:r w:rsidRPr="005B0B4B">
        <w:rPr>
          <w:i/>
          <w:iCs/>
          <w:sz w:val="28"/>
          <w:szCs w:val="28"/>
        </w:rPr>
        <w:t>Philippians 4:10-13</w:t>
      </w:r>
    </w:p>
    <w:p w14:paraId="3DD576C3" w14:textId="2F00F87F" w:rsidR="005B0B4B" w:rsidRPr="005B0B4B" w:rsidRDefault="005B0B4B">
      <w:pPr>
        <w:rPr>
          <w:b/>
          <w:bCs/>
        </w:rPr>
      </w:pPr>
      <w:r w:rsidRPr="005B0B4B">
        <w:rPr>
          <w:b/>
          <w:bCs/>
        </w:rPr>
        <w:t>Introduction</w:t>
      </w:r>
    </w:p>
    <w:p w14:paraId="18E45152" w14:textId="167C5BE3" w:rsidR="005B0B4B" w:rsidRDefault="00AD4B28" w:rsidP="00FC7CD7">
      <w:pPr>
        <w:pStyle w:val="ListParagraph"/>
        <w:numPr>
          <w:ilvl w:val="0"/>
          <w:numId w:val="1"/>
        </w:numPr>
      </w:pPr>
      <w:r>
        <w:t xml:space="preserve">Paul clarified his thoughts regarding his joy for the support from the Philippians – </w:t>
      </w:r>
      <w:r w:rsidRPr="00FC1A95">
        <w:rPr>
          <w:b/>
          <w:bCs/>
          <w:highlight w:val="yellow"/>
        </w:rPr>
        <w:t>Philippians 4:10-13</w:t>
      </w:r>
      <w:r>
        <w:t xml:space="preserve"> – not that his main focus was on his need, for he had learned contentment.</w:t>
      </w:r>
    </w:p>
    <w:p w14:paraId="3BDDDA46" w14:textId="17ADCE8E" w:rsidR="00AD4B28" w:rsidRDefault="00AD4B28" w:rsidP="00AD4B28">
      <w:pPr>
        <w:pStyle w:val="ListParagraph"/>
        <w:numPr>
          <w:ilvl w:val="1"/>
          <w:numId w:val="1"/>
        </w:numPr>
      </w:pPr>
      <w:r w:rsidRPr="00FC1A95">
        <w:rPr>
          <w:b/>
          <w:bCs/>
          <w:highlight w:val="yellow"/>
        </w:rPr>
        <w:t>(v. 17)</w:t>
      </w:r>
      <w:r>
        <w:t xml:space="preserve"> – His focus was not on his need, but their fruit bearing in supplying it.</w:t>
      </w:r>
    </w:p>
    <w:p w14:paraId="01D9E393" w14:textId="3E09C671" w:rsidR="00AD4B28" w:rsidRDefault="00AD4B28" w:rsidP="00AD4B28">
      <w:pPr>
        <w:pStyle w:val="ListParagraph"/>
        <w:numPr>
          <w:ilvl w:val="1"/>
          <w:numId w:val="1"/>
        </w:numPr>
      </w:pPr>
      <w:r w:rsidRPr="00FC1A95">
        <w:rPr>
          <w:b/>
          <w:bCs/>
          <w:highlight w:val="yellow"/>
        </w:rPr>
        <w:t>(v. 12)</w:t>
      </w:r>
      <w:r>
        <w:t xml:space="preserve"> – regardless of Paul’s state of affairs – needing, or not – he was able to be content.</w:t>
      </w:r>
    </w:p>
    <w:p w14:paraId="180EB8EA" w14:textId="2E19CBBD" w:rsidR="00AD4B28" w:rsidRDefault="00AD4B28" w:rsidP="00AD4B28">
      <w:pPr>
        <w:pStyle w:val="ListParagraph"/>
        <w:numPr>
          <w:ilvl w:val="0"/>
          <w:numId w:val="1"/>
        </w:numPr>
      </w:pPr>
      <w:r>
        <w:t>God makes clear the need for contentment in the life of His children, and warns agains</w:t>
      </w:r>
      <w:r w:rsidR="00FC1A95">
        <w:t>t</w:t>
      </w:r>
      <w:r>
        <w:t xml:space="preserve"> the opposite – </w:t>
      </w:r>
      <w:r w:rsidRPr="00FC1A95">
        <w:rPr>
          <w:b/>
          <w:bCs/>
          <w:highlight w:val="yellow"/>
        </w:rPr>
        <w:t>Hebrews 13:</w:t>
      </w:r>
      <w:r w:rsidR="00FC1A95" w:rsidRPr="00FC1A95">
        <w:rPr>
          <w:b/>
          <w:bCs/>
          <w:highlight w:val="yellow"/>
        </w:rPr>
        <w:t>5-6; Luke 12:15; 1 Timothy 6:6-8</w:t>
      </w:r>
    </w:p>
    <w:p w14:paraId="2EA9EC53" w14:textId="4C68117C" w:rsidR="00FC1A95" w:rsidRDefault="00FC1A95" w:rsidP="00FC1A95">
      <w:pPr>
        <w:pStyle w:val="ListParagraph"/>
        <w:numPr>
          <w:ilvl w:val="0"/>
          <w:numId w:val="1"/>
        </w:numPr>
      </w:pPr>
      <w:r>
        <w:t xml:space="preserve">Content – </w:t>
      </w:r>
      <w:proofErr w:type="spellStart"/>
      <w:r w:rsidRPr="00FC1A95">
        <w:rPr>
          <w:i/>
          <w:iCs/>
        </w:rPr>
        <w:t>autarkēs</w:t>
      </w:r>
      <w:proofErr w:type="spellEnd"/>
      <w:r>
        <w:t xml:space="preserve"> – </w:t>
      </w:r>
      <w:r w:rsidRPr="00FC1A95">
        <w:t>“sufficient in oneself” (</w:t>
      </w:r>
      <w:r w:rsidRPr="00FC1A95">
        <w:rPr>
          <w:i/>
          <w:iCs/>
        </w:rPr>
        <w:t>autos</w:t>
      </w:r>
      <w:r w:rsidRPr="00FC1A95">
        <w:t xml:space="preserve">, “self,” </w:t>
      </w:r>
      <w:proofErr w:type="spellStart"/>
      <w:r w:rsidRPr="00FC1A95">
        <w:rPr>
          <w:i/>
          <w:iCs/>
        </w:rPr>
        <w:t>arkeo</w:t>
      </w:r>
      <w:proofErr w:type="spellEnd"/>
      <w:r w:rsidRPr="00FC1A95">
        <w:rPr>
          <w:i/>
          <w:iCs/>
        </w:rPr>
        <w:t>,</w:t>
      </w:r>
      <w:r w:rsidRPr="00FC1A95">
        <w:t xml:space="preserve"> “</w:t>
      </w:r>
      <w:r w:rsidR="00FC388F">
        <w:t>to be sufficient”</w:t>
      </w:r>
      <w:r w:rsidRPr="00FC1A95">
        <w:t>), “self-sufficient, adequate, needing no assistance”</w:t>
      </w:r>
      <w:r>
        <w:t xml:space="preserve"> (VINE)</w:t>
      </w:r>
    </w:p>
    <w:p w14:paraId="28B07BE8" w14:textId="05343FE1" w:rsidR="00FC1A95" w:rsidRDefault="00FC1A95" w:rsidP="00FC1A95">
      <w:pPr>
        <w:pStyle w:val="ListParagraph"/>
        <w:numPr>
          <w:ilvl w:val="1"/>
          <w:numId w:val="1"/>
        </w:numPr>
      </w:pPr>
      <w:r>
        <w:t>Paul is not saying that all he needs is himself.</w:t>
      </w:r>
    </w:p>
    <w:p w14:paraId="40834E24" w14:textId="624D0A21" w:rsidR="00FC1A95" w:rsidRDefault="00FC1A95" w:rsidP="00FC1A95">
      <w:pPr>
        <w:pStyle w:val="ListParagraph"/>
        <w:numPr>
          <w:ilvl w:val="1"/>
          <w:numId w:val="1"/>
        </w:numPr>
      </w:pPr>
      <w:r>
        <w:t>Rather, it is the idea that one’s sufficiency is independent of all outward circumstances.</w:t>
      </w:r>
    </w:p>
    <w:p w14:paraId="12CEBDCC" w14:textId="662173DC" w:rsidR="00FC1A95" w:rsidRDefault="00FC1A95" w:rsidP="00FC1A95">
      <w:pPr>
        <w:pStyle w:val="ListParagraph"/>
        <w:numPr>
          <w:ilvl w:val="1"/>
          <w:numId w:val="1"/>
        </w:numPr>
      </w:pPr>
      <w:r>
        <w:t>Paul’s sufficiency came from what he had within himself – i.e. that which was completely personal and had nothing to do with outward circumstances.</w:t>
      </w:r>
    </w:p>
    <w:p w14:paraId="6A971A79" w14:textId="2A1ED72E" w:rsidR="00FC1A95" w:rsidRDefault="00FC1A95" w:rsidP="00FC1A95">
      <w:pPr>
        <w:pStyle w:val="ListParagraph"/>
        <w:numPr>
          <w:ilvl w:val="1"/>
          <w:numId w:val="1"/>
        </w:numPr>
      </w:pPr>
      <w:r>
        <w:t xml:space="preserve">Paul’s contentment came from Christ – </w:t>
      </w:r>
      <w:r w:rsidRPr="00FC1A95">
        <w:rPr>
          <w:b/>
          <w:bCs/>
          <w:highlight w:val="yellow"/>
        </w:rPr>
        <w:t>(v. 13); Galatians 2:20</w:t>
      </w:r>
      <w:r>
        <w:t xml:space="preserve"> (Such was enough)</w:t>
      </w:r>
    </w:p>
    <w:p w14:paraId="7C31D38D" w14:textId="5E8874B1" w:rsidR="00FC1A95" w:rsidRDefault="00FC1A95" w:rsidP="00FC1A95">
      <w:pPr>
        <w:pStyle w:val="ListParagraph"/>
        <w:numPr>
          <w:ilvl w:val="0"/>
          <w:numId w:val="1"/>
        </w:numPr>
      </w:pPr>
      <w:r>
        <w:t>Contentment is not an innate quality – (</w:t>
      </w:r>
      <w:r w:rsidRPr="00EB2D0E">
        <w:rPr>
          <w:b/>
          <w:bCs/>
          <w:highlight w:val="yellow"/>
        </w:rPr>
        <w:t>v. 11)</w:t>
      </w:r>
      <w:r>
        <w:t xml:space="preserve"> – Paul said he learned it.</w:t>
      </w:r>
    </w:p>
    <w:p w14:paraId="33F18EB5" w14:textId="6F9F9840" w:rsidR="00FC1A95" w:rsidRDefault="00FC1A95" w:rsidP="00FC1A95">
      <w:pPr>
        <w:pStyle w:val="ListParagraph"/>
        <w:numPr>
          <w:ilvl w:val="0"/>
          <w:numId w:val="1"/>
        </w:numPr>
      </w:pPr>
      <w:r>
        <w:t>How are we to be content?</w:t>
      </w:r>
    </w:p>
    <w:p w14:paraId="1F64EAEE" w14:textId="64CEBEF8" w:rsidR="00EE1A1B" w:rsidRDefault="00EE1A1B" w:rsidP="005B0B4B">
      <w:pPr>
        <w:pStyle w:val="ListParagraph"/>
        <w:numPr>
          <w:ilvl w:val="0"/>
          <w:numId w:val="2"/>
        </w:numPr>
      </w:pPr>
      <w:r>
        <w:t>Learning Contentment</w:t>
      </w:r>
    </w:p>
    <w:p w14:paraId="03A79A3D" w14:textId="3524A750" w:rsidR="00B6710C" w:rsidRDefault="00B6710C" w:rsidP="00B6710C">
      <w:pPr>
        <w:pStyle w:val="ListParagraph"/>
        <w:numPr>
          <w:ilvl w:val="0"/>
          <w:numId w:val="3"/>
        </w:numPr>
      </w:pPr>
      <w:r>
        <w:t>Confess Your Pilgrimage</w:t>
      </w:r>
    </w:p>
    <w:p w14:paraId="39170F31" w14:textId="4E40AD97" w:rsidR="002D3F9D" w:rsidRDefault="002D3F9D" w:rsidP="002D3F9D">
      <w:pPr>
        <w:pStyle w:val="ListParagraph"/>
        <w:numPr>
          <w:ilvl w:val="1"/>
          <w:numId w:val="3"/>
        </w:numPr>
      </w:pPr>
      <w:r>
        <w:t xml:space="preserve">Abraham and his family were content with a nomadic lifestyle – </w:t>
      </w:r>
      <w:r w:rsidRPr="007029B2">
        <w:rPr>
          <w:b/>
          <w:bCs/>
          <w:highlight w:val="yellow"/>
        </w:rPr>
        <w:t>Hebrews 11:9</w:t>
      </w:r>
    </w:p>
    <w:p w14:paraId="22506B00" w14:textId="7557D59E" w:rsidR="002D3F9D" w:rsidRDefault="002D3F9D" w:rsidP="002D3F9D">
      <w:pPr>
        <w:pStyle w:val="ListParagraph"/>
        <w:numPr>
          <w:ilvl w:val="1"/>
          <w:numId w:val="3"/>
        </w:numPr>
      </w:pPr>
      <w:r>
        <w:t xml:space="preserve">The Hebrew writer explained how they were able to live this way, even though they never even received the promises of God – </w:t>
      </w:r>
      <w:r w:rsidRPr="007029B2">
        <w:rPr>
          <w:b/>
          <w:bCs/>
          <w:highlight w:val="yellow"/>
        </w:rPr>
        <w:t>Hebrews 11:13-16</w:t>
      </w:r>
    </w:p>
    <w:p w14:paraId="45AAF247" w14:textId="1AEFBE59" w:rsidR="002D3F9D" w:rsidRDefault="007029B2" w:rsidP="002D3F9D">
      <w:pPr>
        <w:pStyle w:val="ListParagraph"/>
        <w:numPr>
          <w:ilvl w:val="2"/>
          <w:numId w:val="3"/>
        </w:numPr>
      </w:pPr>
      <w:r w:rsidRPr="007029B2">
        <w:rPr>
          <w:b/>
          <w:bCs/>
          <w:highlight w:val="yellow"/>
        </w:rPr>
        <w:t>(v. 13a)</w:t>
      </w:r>
      <w:r>
        <w:t xml:space="preserve"> – </w:t>
      </w:r>
      <w:r w:rsidR="002D3F9D">
        <w:t>Embraced promises afar off – NOTED THE TRUE VALUABLES</w:t>
      </w:r>
    </w:p>
    <w:p w14:paraId="1558B558" w14:textId="7C409571" w:rsidR="002D3F9D" w:rsidRDefault="007029B2" w:rsidP="002D3F9D">
      <w:pPr>
        <w:pStyle w:val="ListParagraph"/>
        <w:numPr>
          <w:ilvl w:val="2"/>
          <w:numId w:val="3"/>
        </w:numPr>
      </w:pPr>
      <w:r w:rsidRPr="007029B2">
        <w:rPr>
          <w:b/>
          <w:bCs/>
          <w:highlight w:val="yellow"/>
        </w:rPr>
        <w:t>(v. 13b)</w:t>
      </w:r>
      <w:r>
        <w:t xml:space="preserve"> – </w:t>
      </w:r>
      <w:r w:rsidR="002D3F9D">
        <w:t>Confessed being strangers and pilgrims – ACCEPTED THE LOGICAL CONSEQUENCES OF THEIR VALUE SYSTEM.</w:t>
      </w:r>
    </w:p>
    <w:p w14:paraId="42C6E792" w14:textId="77777777" w:rsidR="002D3F9D" w:rsidRDefault="002D3F9D" w:rsidP="002D3F9D">
      <w:pPr>
        <w:pStyle w:val="ListParagraph"/>
        <w:numPr>
          <w:ilvl w:val="3"/>
          <w:numId w:val="3"/>
        </w:numPr>
        <w:rPr>
          <w:rFonts w:cstheme="minorHAnsi"/>
        </w:rPr>
      </w:pPr>
      <w:r>
        <w:t xml:space="preserve">If </w:t>
      </w:r>
      <w:r w:rsidRPr="002D3F9D">
        <w:rPr>
          <w:rFonts w:cstheme="minorHAnsi"/>
        </w:rPr>
        <w:t>what was truly substantive/valuable to them was not in this realm, then they were not made for this realm.</w:t>
      </w:r>
    </w:p>
    <w:p w14:paraId="4404E560" w14:textId="36587610" w:rsidR="002D3F9D" w:rsidRPr="002D3F9D" w:rsidRDefault="002D3F9D" w:rsidP="002D3F9D">
      <w:pPr>
        <w:pStyle w:val="ListParagraph"/>
        <w:numPr>
          <w:ilvl w:val="3"/>
          <w:numId w:val="3"/>
        </w:numPr>
        <w:rPr>
          <w:rFonts w:cstheme="minorHAnsi"/>
        </w:rPr>
      </w:pPr>
      <w:r w:rsidRPr="002D3F9D">
        <w:rPr>
          <w:rFonts w:eastAsia="Times New Roman" w:cstheme="minorHAnsi"/>
          <w:kern w:val="36"/>
        </w:rPr>
        <w:t>“If we find ourselves with a desire that nothing in this world can satisfy, the most probable explanation is that we were made for another world.”</w:t>
      </w:r>
      <w:r>
        <w:rPr>
          <w:rFonts w:eastAsia="Times New Roman" w:cstheme="minorHAnsi"/>
          <w:kern w:val="36"/>
        </w:rPr>
        <w:t xml:space="preserve"> (C.S. Lewis</w:t>
      </w:r>
    </w:p>
    <w:p w14:paraId="39042106" w14:textId="2BCD3070" w:rsidR="002D3F9D" w:rsidRDefault="007029B2" w:rsidP="007029B2">
      <w:pPr>
        <w:pStyle w:val="ListParagraph"/>
        <w:numPr>
          <w:ilvl w:val="3"/>
          <w:numId w:val="3"/>
        </w:numPr>
      </w:pPr>
      <w:r w:rsidRPr="007029B2">
        <w:rPr>
          <w:b/>
          <w:bCs/>
          <w:highlight w:val="yellow"/>
        </w:rPr>
        <w:t>(v. 14)</w:t>
      </w:r>
      <w:r>
        <w:t xml:space="preserve"> – seek a homeland.</w:t>
      </w:r>
    </w:p>
    <w:p w14:paraId="79C7F5AD" w14:textId="5A338503" w:rsidR="007029B2" w:rsidRDefault="007029B2" w:rsidP="007029B2">
      <w:pPr>
        <w:pStyle w:val="ListParagraph"/>
        <w:numPr>
          <w:ilvl w:val="2"/>
          <w:numId w:val="3"/>
        </w:numPr>
      </w:pPr>
      <w:r w:rsidRPr="007029B2">
        <w:rPr>
          <w:b/>
          <w:bCs/>
          <w:highlight w:val="yellow"/>
        </w:rPr>
        <w:t>(vv. 15-16)</w:t>
      </w:r>
      <w:r>
        <w:t xml:space="preserve"> – Could have returned from where they came but didn’t – SELF-SUFFICIENT (CONTENT) IN REGARD TO PHYSICAL CIRCUMSTANCES.</w:t>
      </w:r>
    </w:p>
    <w:p w14:paraId="61071D8E" w14:textId="51A3AD9D" w:rsidR="007029B2" w:rsidRDefault="007029B2" w:rsidP="007029B2">
      <w:pPr>
        <w:pStyle w:val="ListParagraph"/>
        <w:numPr>
          <w:ilvl w:val="3"/>
          <w:numId w:val="3"/>
        </w:numPr>
      </w:pPr>
      <w:r>
        <w:lastRenderedPageBreak/>
        <w:t xml:space="preserve">The confident prospect of heaven they had within themselves by faith </w:t>
      </w:r>
      <w:r w:rsidRPr="007029B2">
        <w:rPr>
          <w:b/>
          <w:bCs/>
          <w:highlight w:val="yellow"/>
        </w:rPr>
        <w:t>(Hebrews 11:6</w:t>
      </w:r>
      <w:r>
        <w:t>) was enough.</w:t>
      </w:r>
    </w:p>
    <w:p w14:paraId="0F484B43" w14:textId="36E096FA" w:rsidR="007029B2" w:rsidRDefault="007029B2" w:rsidP="007029B2">
      <w:pPr>
        <w:pStyle w:val="ListParagraph"/>
        <w:numPr>
          <w:ilvl w:val="3"/>
          <w:numId w:val="3"/>
        </w:numPr>
      </w:pPr>
      <w:r>
        <w:t>(</w:t>
      </w:r>
      <w:r w:rsidRPr="007029B2">
        <w:rPr>
          <w:b/>
          <w:bCs/>
          <w:highlight w:val="yellow"/>
        </w:rPr>
        <w:t>v. 15)</w:t>
      </w:r>
      <w:r>
        <w:t xml:space="preserve"> – would have shown discontentment.</w:t>
      </w:r>
    </w:p>
    <w:p w14:paraId="44527034" w14:textId="77777777" w:rsidR="007029B2" w:rsidRDefault="007029B2" w:rsidP="007029B2">
      <w:pPr>
        <w:pStyle w:val="ListParagraph"/>
        <w:numPr>
          <w:ilvl w:val="1"/>
          <w:numId w:val="3"/>
        </w:numPr>
      </w:pPr>
      <w:r>
        <w:t xml:space="preserve">Jesus said life is not about material possessions – </w:t>
      </w:r>
      <w:r w:rsidRPr="007029B2">
        <w:rPr>
          <w:b/>
          <w:bCs/>
          <w:highlight w:val="yellow"/>
        </w:rPr>
        <w:t>Luke 12:15</w:t>
      </w:r>
    </w:p>
    <w:p w14:paraId="29A75362" w14:textId="77777777" w:rsidR="007029B2" w:rsidRDefault="007029B2" w:rsidP="007029B2">
      <w:pPr>
        <w:pStyle w:val="ListParagraph"/>
        <w:numPr>
          <w:ilvl w:val="2"/>
          <w:numId w:val="3"/>
        </w:numPr>
      </w:pPr>
      <w:r>
        <w:t>This can only be fully realized by one who has accepted the physical world only as a temporary dwelling.</w:t>
      </w:r>
    </w:p>
    <w:p w14:paraId="13369DF0" w14:textId="77777777" w:rsidR="007029B2" w:rsidRDefault="007029B2" w:rsidP="007029B2">
      <w:pPr>
        <w:pStyle w:val="ListParagraph"/>
        <w:numPr>
          <w:ilvl w:val="2"/>
          <w:numId w:val="3"/>
        </w:numPr>
      </w:pPr>
      <w:r>
        <w:t>If it is viewed permanently, then one’s life will consist in the material matters.</w:t>
      </w:r>
    </w:p>
    <w:p w14:paraId="610CD4F4" w14:textId="6967B3E9" w:rsidR="007029B2" w:rsidRDefault="007029B2" w:rsidP="007029B2">
      <w:pPr>
        <w:pStyle w:val="ListParagraph"/>
        <w:numPr>
          <w:ilvl w:val="2"/>
          <w:numId w:val="3"/>
        </w:numPr>
      </w:pPr>
      <w:r>
        <w:t>Truly, this life is not about ANY physical matters.</w:t>
      </w:r>
    </w:p>
    <w:p w14:paraId="4A6DF0A6" w14:textId="03E466AD" w:rsidR="007029B2" w:rsidRDefault="007029B2" w:rsidP="007029B2">
      <w:pPr>
        <w:pStyle w:val="ListParagraph"/>
        <w:numPr>
          <w:ilvl w:val="1"/>
          <w:numId w:val="3"/>
        </w:numPr>
      </w:pPr>
      <w:r>
        <w:t>When we realize what Abraham and family did, then we will be able to find contentment in this life.</w:t>
      </w:r>
    </w:p>
    <w:p w14:paraId="6C43B969" w14:textId="0117C150" w:rsidR="007029B2" w:rsidRDefault="007029B2" w:rsidP="007029B2">
      <w:pPr>
        <w:pStyle w:val="ListParagraph"/>
        <w:numPr>
          <w:ilvl w:val="1"/>
          <w:numId w:val="3"/>
        </w:numPr>
      </w:pPr>
      <w:r>
        <w:t xml:space="preserve">Our citizenship is in heaven, so we should be contented with the treasures we have there – </w:t>
      </w:r>
      <w:r w:rsidRPr="007029B2">
        <w:rPr>
          <w:b/>
          <w:bCs/>
          <w:highlight w:val="yellow"/>
        </w:rPr>
        <w:t>Philippians 3:20-21</w:t>
      </w:r>
      <w:r>
        <w:t xml:space="preserve"> (shortly before words on contentment); </w:t>
      </w:r>
      <w:r w:rsidRPr="007029B2">
        <w:rPr>
          <w:b/>
          <w:bCs/>
          <w:highlight w:val="yellow"/>
        </w:rPr>
        <w:t>Matthew 6:19-21</w:t>
      </w:r>
    </w:p>
    <w:p w14:paraId="73EA6EBF" w14:textId="1C12EC7C" w:rsidR="00B6710C" w:rsidRDefault="00B6710C" w:rsidP="00B6710C">
      <w:pPr>
        <w:pStyle w:val="ListParagraph"/>
        <w:numPr>
          <w:ilvl w:val="0"/>
          <w:numId w:val="3"/>
        </w:numPr>
      </w:pPr>
      <w:r>
        <w:t>Prioritize Spiritual Growth</w:t>
      </w:r>
    </w:p>
    <w:p w14:paraId="6CE9B559" w14:textId="47BE5EAA" w:rsidR="00065468" w:rsidRDefault="00065468" w:rsidP="00065468">
      <w:pPr>
        <w:pStyle w:val="ListParagraph"/>
        <w:numPr>
          <w:ilvl w:val="1"/>
          <w:numId w:val="3"/>
        </w:numPr>
      </w:pPr>
      <w:r>
        <w:t xml:space="preserve">If life </w:t>
      </w:r>
      <w:r w:rsidR="00C015D3">
        <w:t>does</w:t>
      </w:r>
      <w:r>
        <w:t xml:space="preserve"> not consist in the abundance of material possessions, then of what does it consist? – </w:t>
      </w:r>
      <w:r w:rsidRPr="004E2A9D">
        <w:rPr>
          <w:b/>
          <w:bCs/>
          <w:highlight w:val="yellow"/>
        </w:rPr>
        <w:t>Luke 12:15,</w:t>
      </w:r>
      <w:r w:rsidR="00C015D3" w:rsidRPr="004E2A9D">
        <w:rPr>
          <w:b/>
          <w:bCs/>
          <w:highlight w:val="yellow"/>
        </w:rPr>
        <w:t xml:space="preserve"> 21</w:t>
      </w:r>
      <w:r w:rsidR="00C015D3">
        <w:t xml:space="preserve"> – being rich toward God.</w:t>
      </w:r>
    </w:p>
    <w:p w14:paraId="7838B714" w14:textId="5E8E8B1C" w:rsidR="00C015D3" w:rsidRDefault="00C015D3" w:rsidP="00C015D3">
      <w:pPr>
        <w:pStyle w:val="ListParagraph"/>
        <w:numPr>
          <w:ilvl w:val="2"/>
          <w:numId w:val="3"/>
        </w:numPr>
      </w:pPr>
      <w:r w:rsidRPr="004E2A9D">
        <w:rPr>
          <w:b/>
          <w:bCs/>
          <w:highlight w:val="yellow"/>
        </w:rPr>
        <w:t>Matthew 6:20</w:t>
      </w:r>
      <w:r>
        <w:t xml:space="preserve"> – heavenly treasure.</w:t>
      </w:r>
    </w:p>
    <w:p w14:paraId="1D7BA6D0" w14:textId="5FC5D48F" w:rsidR="00C015D3" w:rsidRDefault="00C015D3" w:rsidP="00C015D3">
      <w:pPr>
        <w:pStyle w:val="ListParagraph"/>
        <w:numPr>
          <w:ilvl w:val="2"/>
          <w:numId w:val="3"/>
        </w:numPr>
      </w:pPr>
      <w:r>
        <w:t xml:space="preserve">Speaking to wealthy Christians – </w:t>
      </w:r>
      <w:r w:rsidRPr="004E2A9D">
        <w:rPr>
          <w:b/>
          <w:bCs/>
          <w:highlight w:val="yellow"/>
        </w:rPr>
        <w:t>1 Timothy 6:17-19</w:t>
      </w:r>
      <w:r>
        <w:t xml:space="preserve"> (after warning of the evil of loving money)</w:t>
      </w:r>
    </w:p>
    <w:p w14:paraId="43785561" w14:textId="2C98F0F4" w:rsidR="00C015D3" w:rsidRDefault="004E2A9D" w:rsidP="00C015D3">
      <w:pPr>
        <w:pStyle w:val="ListParagraph"/>
        <w:numPr>
          <w:ilvl w:val="1"/>
          <w:numId w:val="3"/>
        </w:numPr>
      </w:pPr>
      <w:r>
        <w:t xml:space="preserve">The way one seeks the Promised Land like Abraham is the one growing spiritually – </w:t>
      </w:r>
      <w:r w:rsidRPr="004E2A9D">
        <w:rPr>
          <w:b/>
          <w:bCs/>
          <w:highlight w:val="yellow"/>
        </w:rPr>
        <w:t>2 Peter 1:8-9</w:t>
      </w:r>
      <w:r>
        <w:t xml:space="preserve"> – not shortsighted.</w:t>
      </w:r>
    </w:p>
    <w:p w14:paraId="1F1058C1" w14:textId="77C46C6E" w:rsidR="004E2A9D" w:rsidRDefault="004E2A9D" w:rsidP="004E2A9D">
      <w:pPr>
        <w:pStyle w:val="ListParagraph"/>
        <w:numPr>
          <w:ilvl w:val="1"/>
          <w:numId w:val="3"/>
        </w:numPr>
      </w:pPr>
      <w:r>
        <w:t xml:space="preserve">Jesus’ pattern for contentment (not worrying) involved seeking after the spiritual – </w:t>
      </w:r>
      <w:r w:rsidRPr="004E2A9D">
        <w:rPr>
          <w:b/>
          <w:bCs/>
          <w:highlight w:val="yellow"/>
        </w:rPr>
        <w:t>Matthew 6:31-33</w:t>
      </w:r>
      <w:r>
        <w:t xml:space="preserve"> (NOTE: even in regard to what Jesus recognizes are necessities – </w:t>
      </w:r>
      <w:r w:rsidRPr="004E2A9D">
        <w:rPr>
          <w:b/>
          <w:bCs/>
          <w:highlight w:val="yellow"/>
        </w:rPr>
        <w:t>v. 32</w:t>
      </w:r>
      <w:r>
        <w:t xml:space="preserve"> – knows you NEED them)</w:t>
      </w:r>
    </w:p>
    <w:p w14:paraId="6A811F83" w14:textId="20D03199" w:rsidR="00EE1A1B" w:rsidRDefault="00EE1A1B" w:rsidP="00EE1A1B">
      <w:pPr>
        <w:pStyle w:val="ListParagraph"/>
        <w:numPr>
          <w:ilvl w:val="0"/>
          <w:numId w:val="3"/>
        </w:numPr>
      </w:pPr>
      <w:r>
        <w:t>Know the Difference Between Wants and Needs</w:t>
      </w:r>
    </w:p>
    <w:p w14:paraId="5BD8A48F" w14:textId="70254FD4" w:rsidR="00DF79F9" w:rsidRDefault="00DF79F9" w:rsidP="00DF79F9">
      <w:pPr>
        <w:pStyle w:val="ListParagraph"/>
        <w:numPr>
          <w:ilvl w:val="1"/>
          <w:numId w:val="3"/>
        </w:numPr>
      </w:pPr>
      <w:r>
        <w:t>It is not that the person who has confessed their pilgrimage and prioritized spiritual growth will somehow break the mold of having physical necessities.</w:t>
      </w:r>
    </w:p>
    <w:p w14:paraId="0D3CCA30" w14:textId="04040CB9" w:rsidR="00DF79F9" w:rsidRDefault="00DF79F9" w:rsidP="00DF79F9">
      <w:pPr>
        <w:pStyle w:val="ListParagraph"/>
        <w:numPr>
          <w:ilvl w:val="1"/>
          <w:numId w:val="3"/>
        </w:numPr>
      </w:pPr>
      <w:r w:rsidRPr="00387598">
        <w:rPr>
          <w:b/>
          <w:bCs/>
          <w:highlight w:val="yellow"/>
        </w:rPr>
        <w:t>Matthew 6:32</w:t>
      </w:r>
      <w:r>
        <w:t xml:space="preserve"> – </w:t>
      </w:r>
      <w:r w:rsidRPr="00387598">
        <w:rPr>
          <w:b/>
          <w:bCs/>
          <w:i/>
          <w:iCs/>
          <w:highlight w:val="yellow"/>
        </w:rPr>
        <w:t>“YOUR HEAVENLY FATHER KNOWS THAT YOU NEED ALL THESE THINGS”</w:t>
      </w:r>
    </w:p>
    <w:p w14:paraId="2A68D978" w14:textId="683F57E7" w:rsidR="00DF79F9" w:rsidRDefault="00DF79F9" w:rsidP="00DF79F9">
      <w:pPr>
        <w:pStyle w:val="ListParagraph"/>
        <w:numPr>
          <w:ilvl w:val="1"/>
          <w:numId w:val="3"/>
        </w:numPr>
      </w:pPr>
      <w:r>
        <w:t>However, if we are not accepting of our being pilgrims, and prioritizing spiritual growth, we may have difficulty distinguishing between WANTS and NEEDS – WHICH WILL JEOP</w:t>
      </w:r>
      <w:r w:rsidR="00466CCE">
        <w:t>A</w:t>
      </w:r>
      <w:r>
        <w:t>RDIZE CONTENTMENT.</w:t>
      </w:r>
    </w:p>
    <w:p w14:paraId="63CF8DBF" w14:textId="3BBFEEDA" w:rsidR="00DF79F9" w:rsidRDefault="00DF79F9" w:rsidP="00DF79F9">
      <w:pPr>
        <w:pStyle w:val="ListParagraph"/>
        <w:numPr>
          <w:ilvl w:val="1"/>
          <w:numId w:val="3"/>
        </w:numPr>
      </w:pPr>
      <w:r w:rsidRPr="00387598">
        <w:rPr>
          <w:b/>
          <w:bCs/>
          <w:highlight w:val="yellow"/>
        </w:rPr>
        <w:t>1 Timothy 6:6-10</w:t>
      </w:r>
      <w:r>
        <w:t xml:space="preserve"> – when we conflate the EXTRA with the </w:t>
      </w:r>
      <w:proofErr w:type="gramStart"/>
      <w:r>
        <w:t>NECESSITIES</w:t>
      </w:r>
      <w:proofErr w:type="gramEnd"/>
      <w:r>
        <w:t xml:space="preserve"> we create a </w:t>
      </w:r>
      <w:r w:rsidR="00387598">
        <w:t>recipe</w:t>
      </w:r>
      <w:r>
        <w:t xml:space="preserve"> for misery.</w:t>
      </w:r>
    </w:p>
    <w:p w14:paraId="24DE0CA6" w14:textId="65650169" w:rsidR="00DF79F9" w:rsidRDefault="00DF79F9" w:rsidP="00DF79F9">
      <w:pPr>
        <w:pStyle w:val="ListParagraph"/>
        <w:numPr>
          <w:ilvl w:val="2"/>
          <w:numId w:val="3"/>
        </w:numPr>
      </w:pPr>
      <w:r w:rsidRPr="00387598">
        <w:rPr>
          <w:b/>
          <w:bCs/>
          <w:highlight w:val="yellow"/>
        </w:rPr>
        <w:t>(vv. 6-8)</w:t>
      </w:r>
      <w:r>
        <w:t xml:space="preserve"> – should be content with necessities (NOTE: “godliness” – those who are mindful of God and the spiritual, like Abraham)</w:t>
      </w:r>
    </w:p>
    <w:p w14:paraId="6EF3FB5F" w14:textId="2277B2F2" w:rsidR="00DF79F9" w:rsidRDefault="00DF79F9" w:rsidP="00DF79F9">
      <w:pPr>
        <w:pStyle w:val="ListParagraph"/>
        <w:numPr>
          <w:ilvl w:val="2"/>
          <w:numId w:val="3"/>
        </w:numPr>
      </w:pPr>
      <w:r w:rsidRPr="00387598">
        <w:rPr>
          <w:b/>
          <w:bCs/>
          <w:highlight w:val="yellow"/>
        </w:rPr>
        <w:t>(vv. 9-10)</w:t>
      </w:r>
      <w:r>
        <w:t xml:space="preserve"> – the desire for more makes being faithful extremely difficult.</w:t>
      </w:r>
    </w:p>
    <w:p w14:paraId="6518B9AA" w14:textId="512CAAA8" w:rsidR="00DF79F9" w:rsidRPr="00387598" w:rsidRDefault="00DF79F9" w:rsidP="00DF79F9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387598">
        <w:rPr>
          <w:b/>
          <w:bCs/>
          <w:i/>
          <w:iCs/>
          <w:highlight w:val="yellow"/>
        </w:rPr>
        <w:t>“pierced themselves through with many sorrows”</w:t>
      </w:r>
    </w:p>
    <w:p w14:paraId="399BD66F" w14:textId="2EDECC8C" w:rsidR="00DF79F9" w:rsidRDefault="00DF79F9" w:rsidP="00DF79F9">
      <w:pPr>
        <w:pStyle w:val="ListParagraph"/>
        <w:numPr>
          <w:ilvl w:val="3"/>
          <w:numId w:val="3"/>
        </w:numPr>
      </w:pPr>
      <w:r>
        <w:t>Such a confusion between WANTS and NECESSITIES makes contentment IMPOSSIBLE.</w:t>
      </w:r>
    </w:p>
    <w:p w14:paraId="3459E144" w14:textId="1949B577" w:rsidR="00DF79F9" w:rsidRDefault="00387598" w:rsidP="00DF79F9">
      <w:pPr>
        <w:pStyle w:val="ListParagraph"/>
        <w:numPr>
          <w:ilvl w:val="3"/>
          <w:numId w:val="3"/>
        </w:numPr>
      </w:pPr>
      <w:r>
        <w:lastRenderedPageBreak/>
        <w:t xml:space="preserve">Greek philosopher </w:t>
      </w:r>
      <w:r w:rsidR="00DF79F9">
        <w:t>Epicurus asked about the secret to happiness – “</w:t>
      </w:r>
      <w:r w:rsidRPr="00387598">
        <w:t>Add not to a man's possessions but take away from his desires.</w:t>
      </w:r>
      <w:r>
        <w:t>”</w:t>
      </w:r>
    </w:p>
    <w:p w14:paraId="3BC34848" w14:textId="4081F06D" w:rsidR="00387598" w:rsidRDefault="00387598" w:rsidP="00DF79F9">
      <w:pPr>
        <w:pStyle w:val="ListParagraph"/>
        <w:numPr>
          <w:ilvl w:val="3"/>
          <w:numId w:val="3"/>
        </w:numPr>
      </w:pPr>
      <w:r>
        <w:t>SUCH AN APPETITE WILL ALWAYS GROW BEYOND WHAT IT POSSESSES AND WILL BE INSATIABLE.</w:t>
      </w:r>
    </w:p>
    <w:p w14:paraId="53F14B81" w14:textId="26E5F6F1" w:rsidR="00387598" w:rsidRDefault="00387598" w:rsidP="00387598">
      <w:pPr>
        <w:pStyle w:val="ListParagraph"/>
        <w:numPr>
          <w:ilvl w:val="1"/>
          <w:numId w:val="3"/>
        </w:numPr>
      </w:pPr>
      <w:r w:rsidRPr="00387598">
        <w:rPr>
          <w:b/>
          <w:bCs/>
          <w:highlight w:val="yellow"/>
        </w:rPr>
        <w:t>Matthew 19:20-22</w:t>
      </w:r>
      <w:r>
        <w:t xml:space="preserve"> – part of the rich young ruler’s problem was the inability to see that he didn’t NEED all his possessions.</w:t>
      </w:r>
    </w:p>
    <w:p w14:paraId="5F3F3638" w14:textId="634C8043" w:rsidR="00BF02FE" w:rsidRPr="0035026C" w:rsidRDefault="00BF02FE" w:rsidP="00387598">
      <w:pPr>
        <w:pStyle w:val="ListParagraph"/>
        <w:numPr>
          <w:ilvl w:val="1"/>
          <w:numId w:val="3"/>
        </w:numPr>
      </w:pPr>
      <w:r w:rsidRPr="0035026C">
        <w:t>Part of this includes the putting away of envy. We need to have the proper estimation of those who have the luxuries we do not:</w:t>
      </w:r>
    </w:p>
    <w:p w14:paraId="15792350" w14:textId="38A6F16C" w:rsidR="00BF02FE" w:rsidRDefault="00BF02FE" w:rsidP="00BF02FE">
      <w:pPr>
        <w:pStyle w:val="ListParagraph"/>
        <w:numPr>
          <w:ilvl w:val="2"/>
          <w:numId w:val="3"/>
        </w:numPr>
      </w:pPr>
      <w:r w:rsidRPr="0035026C">
        <w:rPr>
          <w:b/>
          <w:bCs/>
          <w:highlight w:val="yellow"/>
        </w:rPr>
        <w:t>James 1:</w:t>
      </w:r>
      <w:r w:rsidR="0035026C" w:rsidRPr="0035026C">
        <w:rPr>
          <w:b/>
          <w:bCs/>
          <w:highlight w:val="yellow"/>
        </w:rPr>
        <w:t>9-11</w:t>
      </w:r>
      <w:r w:rsidR="0035026C" w:rsidRPr="0035026C">
        <w:rPr>
          <w:b/>
          <w:bCs/>
        </w:rPr>
        <w:t xml:space="preserve"> </w:t>
      </w:r>
      <w:r w:rsidR="0035026C">
        <w:t>– when it comes down to it, they don’t have any more than you do, and if they aren’t right spiritually, they have less.</w:t>
      </w:r>
    </w:p>
    <w:p w14:paraId="7013772D" w14:textId="12772B12" w:rsidR="00BF02FE" w:rsidRDefault="0035026C" w:rsidP="0035026C">
      <w:pPr>
        <w:pStyle w:val="ListParagraph"/>
        <w:numPr>
          <w:ilvl w:val="2"/>
          <w:numId w:val="3"/>
        </w:numPr>
      </w:pPr>
      <w:r w:rsidRPr="0035026C">
        <w:rPr>
          <w:b/>
          <w:bCs/>
          <w:highlight w:val="yellow"/>
        </w:rPr>
        <w:t>Psalm 72:1-3</w:t>
      </w:r>
      <w:r>
        <w:t xml:space="preserve"> – envy will lead to a spiritual downfall.</w:t>
      </w:r>
    </w:p>
    <w:p w14:paraId="787E5A80" w14:textId="41A9331B" w:rsidR="00EE1A1B" w:rsidRDefault="00EE1A1B" w:rsidP="00EE1A1B">
      <w:pPr>
        <w:pStyle w:val="ListParagraph"/>
        <w:numPr>
          <w:ilvl w:val="0"/>
          <w:numId w:val="3"/>
        </w:numPr>
      </w:pPr>
      <w:r>
        <w:t>Know that Perception is not Reality</w:t>
      </w:r>
    </w:p>
    <w:p w14:paraId="357A9E14" w14:textId="58817D06" w:rsidR="00C44061" w:rsidRDefault="009D6504" w:rsidP="00C44061">
      <w:pPr>
        <w:pStyle w:val="ListParagraph"/>
        <w:numPr>
          <w:ilvl w:val="1"/>
          <w:numId w:val="3"/>
        </w:numPr>
      </w:pPr>
      <w:r>
        <w:t>If we aren’t careful, we will begin to interpret our circumstances through the lens of the world, and contentment will become all the more difficult.</w:t>
      </w:r>
    </w:p>
    <w:p w14:paraId="08B23518" w14:textId="5E04F606" w:rsidR="009D6504" w:rsidRDefault="009D6504" w:rsidP="00C44061">
      <w:pPr>
        <w:pStyle w:val="ListParagraph"/>
        <w:numPr>
          <w:ilvl w:val="1"/>
          <w:numId w:val="3"/>
        </w:numPr>
      </w:pPr>
      <w:r>
        <w:t>We need to realize that the perception of others, and our own</w:t>
      </w:r>
      <w:r w:rsidR="00ED11B3">
        <w:t xml:space="preserve"> initial</w:t>
      </w:r>
      <w:r>
        <w:t xml:space="preserve"> perception is not always accurate.</w:t>
      </w:r>
    </w:p>
    <w:p w14:paraId="764988F4" w14:textId="70C65A8B" w:rsidR="009D6504" w:rsidRDefault="009D6504" w:rsidP="00C44061">
      <w:pPr>
        <w:pStyle w:val="ListParagraph"/>
        <w:numPr>
          <w:ilvl w:val="1"/>
          <w:numId w:val="3"/>
        </w:numPr>
      </w:pPr>
      <w:r>
        <w:t>We need the ability to pause, step back from our circumstances, and evaluate things from a biblical perspective to see them as they actually are.</w:t>
      </w:r>
    </w:p>
    <w:p w14:paraId="048C82F5" w14:textId="48D9CA8E" w:rsidR="009D6504" w:rsidRDefault="009D6504" w:rsidP="00C44061">
      <w:pPr>
        <w:pStyle w:val="ListParagraph"/>
        <w:numPr>
          <w:ilvl w:val="1"/>
          <w:numId w:val="3"/>
        </w:numPr>
      </w:pPr>
      <w:r>
        <w:t xml:space="preserve">Example: Speaking of the apostolic ministry – </w:t>
      </w:r>
      <w:r w:rsidRPr="00ED11B3">
        <w:rPr>
          <w:b/>
          <w:bCs/>
          <w:highlight w:val="yellow"/>
        </w:rPr>
        <w:t>2 Corinthians 6:3-4, 8-10</w:t>
      </w:r>
      <w:r>
        <w:t xml:space="preserve"> – Paul noted some paradoxes which point to the fact that perception is not reality.</w:t>
      </w:r>
    </w:p>
    <w:p w14:paraId="663C78C8" w14:textId="4606FB7B" w:rsidR="009D6504" w:rsidRDefault="009D6504" w:rsidP="009D6504">
      <w:pPr>
        <w:pStyle w:val="ListParagraph"/>
        <w:numPr>
          <w:ilvl w:val="2"/>
          <w:numId w:val="3"/>
        </w:numPr>
      </w:pPr>
      <w:r w:rsidRPr="00ED11B3">
        <w:rPr>
          <w:b/>
          <w:bCs/>
          <w:highlight w:val="yellow"/>
        </w:rPr>
        <w:t>(v. 8)</w:t>
      </w:r>
      <w:r>
        <w:t xml:space="preserve"> – especially the perception of the apostles by their opposition – was not true.</w:t>
      </w:r>
    </w:p>
    <w:p w14:paraId="6F6C7A44" w14:textId="4B2BA5A6" w:rsidR="009D6504" w:rsidRDefault="009D6504" w:rsidP="009D6504">
      <w:pPr>
        <w:pStyle w:val="ListParagraph"/>
        <w:numPr>
          <w:ilvl w:val="2"/>
          <w:numId w:val="3"/>
        </w:numPr>
      </w:pPr>
      <w:r w:rsidRPr="00ED11B3">
        <w:rPr>
          <w:b/>
          <w:bCs/>
          <w:highlight w:val="yellow"/>
        </w:rPr>
        <w:t>(vv. 9-10)</w:t>
      </w:r>
      <w:r>
        <w:t xml:space="preserve"> – looking at the way they lived, and the hardships they had to endure, it was important that the apostles realized the spiritual realities they possessed.</w:t>
      </w:r>
    </w:p>
    <w:p w14:paraId="647EC13F" w14:textId="27C624E3" w:rsidR="009D6504" w:rsidRDefault="009D6504" w:rsidP="009D6504">
      <w:pPr>
        <w:pStyle w:val="ListParagraph"/>
        <w:numPr>
          <w:ilvl w:val="2"/>
          <w:numId w:val="3"/>
        </w:numPr>
      </w:pPr>
      <w:r>
        <w:t>Sometimes we spend so much time thinking about what seem to lack that we don’t realize what we actually have.</w:t>
      </w:r>
    </w:p>
    <w:p w14:paraId="0062D397" w14:textId="766BE916" w:rsidR="009D6504" w:rsidRDefault="009D6504" w:rsidP="009D6504">
      <w:pPr>
        <w:pStyle w:val="ListParagraph"/>
        <w:numPr>
          <w:ilvl w:val="1"/>
          <w:numId w:val="3"/>
        </w:numPr>
      </w:pPr>
      <w:r>
        <w:t>Contentment can also be a challenge in our relationships, or lack thereof, with other people (i.e. not just in material possessions):</w:t>
      </w:r>
    </w:p>
    <w:p w14:paraId="24D9D925" w14:textId="7A988B0C" w:rsidR="009D6504" w:rsidRDefault="009D6504" w:rsidP="009D6504">
      <w:pPr>
        <w:pStyle w:val="ListParagraph"/>
        <w:numPr>
          <w:ilvl w:val="2"/>
          <w:numId w:val="3"/>
        </w:numPr>
      </w:pPr>
      <w:r>
        <w:t>We may struggle not being a part of the majority. (</w:t>
      </w:r>
      <w:r w:rsidRPr="00ED11B3">
        <w:rPr>
          <w:b/>
          <w:bCs/>
          <w:highlight w:val="yellow"/>
        </w:rPr>
        <w:t>cf. Matthew 7:13-14</w:t>
      </w:r>
      <w:r>
        <w:t>)</w:t>
      </w:r>
    </w:p>
    <w:p w14:paraId="2DDA8478" w14:textId="7781DCA6" w:rsidR="009D6504" w:rsidRDefault="009D6504" w:rsidP="009D6504">
      <w:pPr>
        <w:pStyle w:val="ListParagraph"/>
        <w:numPr>
          <w:ilvl w:val="2"/>
          <w:numId w:val="3"/>
        </w:numPr>
      </w:pPr>
      <w:r>
        <w:t>We may struggle sticking out and being different. (</w:t>
      </w:r>
      <w:r w:rsidRPr="00ED11B3">
        <w:rPr>
          <w:b/>
          <w:bCs/>
          <w:highlight w:val="yellow"/>
        </w:rPr>
        <w:t>cf. 1 Peter 3:4</w:t>
      </w:r>
      <w:r>
        <w:t>)</w:t>
      </w:r>
    </w:p>
    <w:p w14:paraId="4BFAB162" w14:textId="28F5D80C" w:rsidR="009D6504" w:rsidRDefault="009D6504" w:rsidP="009D6504">
      <w:pPr>
        <w:pStyle w:val="ListParagraph"/>
        <w:numPr>
          <w:ilvl w:val="2"/>
          <w:numId w:val="3"/>
        </w:numPr>
      </w:pPr>
      <w:r>
        <w:t xml:space="preserve">We should realize that </w:t>
      </w:r>
      <w:r w:rsidR="00ED11B3">
        <w:t xml:space="preserve">there are unseen spiritual matters which outweigh the seen physical matters – </w:t>
      </w:r>
      <w:r w:rsidR="00ED11B3" w:rsidRPr="00ED11B3">
        <w:rPr>
          <w:b/>
          <w:bCs/>
          <w:highlight w:val="yellow"/>
        </w:rPr>
        <w:t>2 Corinthians 5:7</w:t>
      </w:r>
    </w:p>
    <w:p w14:paraId="7A6E1547" w14:textId="7F0C5333" w:rsidR="00ED11B3" w:rsidRDefault="00ED11B3" w:rsidP="009D6504">
      <w:pPr>
        <w:pStyle w:val="ListParagraph"/>
        <w:numPr>
          <w:ilvl w:val="2"/>
          <w:numId w:val="3"/>
        </w:numPr>
      </w:pPr>
      <w:r>
        <w:t xml:space="preserve">CONTENTMENT WILL COME IN SUCH CIRCUMSTNACES WHEN WE KNOW THAT GOD IS WITH US, AND WE ARE ACCEPTED BY HIM – </w:t>
      </w:r>
      <w:r w:rsidRPr="00ED11B3">
        <w:rPr>
          <w:b/>
          <w:bCs/>
          <w:highlight w:val="yellow"/>
        </w:rPr>
        <w:t>2 Timothy 4:16-17; 2 Kings 6:16-17</w:t>
      </w:r>
      <w:r>
        <w:t xml:space="preserve"> (Elisha to servant when surrounded by Syrian army)</w:t>
      </w:r>
    </w:p>
    <w:p w14:paraId="0B42B651" w14:textId="46417DAC" w:rsidR="00B6710C" w:rsidRDefault="00D94D4F" w:rsidP="00EE1A1B">
      <w:pPr>
        <w:pStyle w:val="ListParagraph"/>
        <w:numPr>
          <w:ilvl w:val="0"/>
          <w:numId w:val="3"/>
        </w:numPr>
      </w:pPr>
      <w:r>
        <w:t>Praise God in Every C</w:t>
      </w:r>
      <w:r w:rsidR="00C44061">
        <w:t>i</w:t>
      </w:r>
      <w:r>
        <w:t>rcumstance</w:t>
      </w:r>
    </w:p>
    <w:p w14:paraId="7F37B5AD" w14:textId="1F09FF32" w:rsidR="00ED11B3" w:rsidRDefault="00F16294" w:rsidP="00ED11B3">
      <w:pPr>
        <w:pStyle w:val="ListParagraph"/>
        <w:numPr>
          <w:ilvl w:val="1"/>
          <w:numId w:val="3"/>
        </w:numPr>
      </w:pPr>
      <w:r>
        <w:lastRenderedPageBreak/>
        <w:t>Contentment is by definition sufficiency which is independent of outward circumstances.</w:t>
      </w:r>
    </w:p>
    <w:p w14:paraId="5D8FE8B8" w14:textId="53722C92" w:rsidR="00F16294" w:rsidRDefault="00F16294" w:rsidP="00F16294">
      <w:pPr>
        <w:pStyle w:val="ListParagraph"/>
        <w:numPr>
          <w:ilvl w:val="2"/>
          <w:numId w:val="3"/>
        </w:numPr>
      </w:pPr>
      <w:r>
        <w:t xml:space="preserve">Such sufficiency, then, is of necessity spiritual – the spiritual blessings can’t be taken from you by outward forces – </w:t>
      </w:r>
      <w:r w:rsidRPr="00953753">
        <w:rPr>
          <w:b/>
          <w:bCs/>
          <w:highlight w:val="yellow"/>
        </w:rPr>
        <w:t>Romans 8:38-39</w:t>
      </w:r>
    </w:p>
    <w:p w14:paraId="5E24BBAC" w14:textId="796ACB78" w:rsidR="00F16294" w:rsidRDefault="00F16294" w:rsidP="00F16294">
      <w:pPr>
        <w:pStyle w:val="ListParagraph"/>
        <w:numPr>
          <w:ilvl w:val="2"/>
          <w:numId w:val="3"/>
        </w:numPr>
      </w:pPr>
      <w:r>
        <w:t xml:space="preserve">In part, contentment will come from the ability to praise and thank God in every </w:t>
      </w:r>
      <w:proofErr w:type="gramStart"/>
      <w:r>
        <w:t>circumstances</w:t>
      </w:r>
      <w:proofErr w:type="gramEnd"/>
      <w:r>
        <w:t xml:space="preserve"> even the negative – trials and tribulations.</w:t>
      </w:r>
    </w:p>
    <w:p w14:paraId="515DDAD0" w14:textId="2CFB3BFA" w:rsidR="00F16294" w:rsidRDefault="00F16294" w:rsidP="00F16294">
      <w:pPr>
        <w:pStyle w:val="ListParagraph"/>
        <w:numPr>
          <w:ilvl w:val="2"/>
          <w:numId w:val="3"/>
        </w:numPr>
      </w:pPr>
      <w:r>
        <w:t>The spiritual blessings aren’t taken away in those circumstances – EVEN MORE SO, THE SPIRITUAL BLESSINGS CAN BE MULTIPLIED IN SUCH CIRCUMSTANCES.</w:t>
      </w:r>
    </w:p>
    <w:p w14:paraId="7CC51646" w14:textId="285624F4" w:rsidR="00F16294" w:rsidRDefault="00F16294" w:rsidP="00F16294">
      <w:pPr>
        <w:pStyle w:val="ListParagraph"/>
        <w:numPr>
          <w:ilvl w:val="1"/>
          <w:numId w:val="3"/>
        </w:numPr>
      </w:pPr>
      <w:r>
        <w:t xml:space="preserve">Like Job – </w:t>
      </w:r>
      <w:r w:rsidRPr="00953753">
        <w:rPr>
          <w:b/>
          <w:bCs/>
          <w:highlight w:val="yellow"/>
        </w:rPr>
        <w:t>Job 1:20-22</w:t>
      </w:r>
    </w:p>
    <w:p w14:paraId="6AEAB479" w14:textId="14E6F171" w:rsidR="00F16294" w:rsidRDefault="00F16294" w:rsidP="00F16294">
      <w:pPr>
        <w:pStyle w:val="ListParagraph"/>
        <w:numPr>
          <w:ilvl w:val="2"/>
          <w:numId w:val="3"/>
        </w:numPr>
      </w:pPr>
      <w:r w:rsidRPr="00953753">
        <w:rPr>
          <w:b/>
          <w:bCs/>
          <w:highlight w:val="yellow"/>
        </w:rPr>
        <w:t>(v. 21)</w:t>
      </w:r>
      <w:r>
        <w:t xml:space="preserve"> – “blessed” – LXX – </w:t>
      </w:r>
      <w:proofErr w:type="spellStart"/>
      <w:r w:rsidRPr="00F16294">
        <w:t>eulogeō</w:t>
      </w:r>
      <w:proofErr w:type="spellEnd"/>
      <w:r>
        <w:t xml:space="preserve"> – </w:t>
      </w:r>
      <w:r w:rsidRPr="00F16294">
        <w:t>lit., "to speak well of" (</w:t>
      </w:r>
      <w:proofErr w:type="spellStart"/>
      <w:r w:rsidRPr="00F16294">
        <w:t>eu</w:t>
      </w:r>
      <w:proofErr w:type="spellEnd"/>
      <w:r w:rsidRPr="00F16294">
        <w:t>, "well," logos, "a word")</w:t>
      </w:r>
      <w:r>
        <w:t xml:space="preserve"> (VINE)</w:t>
      </w:r>
    </w:p>
    <w:p w14:paraId="7AC94148" w14:textId="2CD8C047" w:rsidR="00F16294" w:rsidRDefault="00F16294" w:rsidP="00F16294">
      <w:pPr>
        <w:pStyle w:val="ListParagraph"/>
        <w:numPr>
          <w:ilvl w:val="2"/>
          <w:numId w:val="3"/>
        </w:numPr>
      </w:pPr>
      <w:r>
        <w:t>Eulogy (from same root) – at funeral, speak well of the person who has passed.</w:t>
      </w:r>
    </w:p>
    <w:p w14:paraId="1255364B" w14:textId="00478C41" w:rsidR="00F16294" w:rsidRDefault="00F16294" w:rsidP="00F16294">
      <w:pPr>
        <w:pStyle w:val="ListParagraph"/>
        <w:numPr>
          <w:ilvl w:val="2"/>
          <w:numId w:val="3"/>
        </w:numPr>
      </w:pPr>
      <w:r>
        <w:t>Job is speaking highly of God even when He has allowed things to be “taken away.”</w:t>
      </w:r>
    </w:p>
    <w:p w14:paraId="53DC5960" w14:textId="446CB426" w:rsidR="00F16294" w:rsidRDefault="00F16294" w:rsidP="00F16294">
      <w:pPr>
        <w:pStyle w:val="ListParagraph"/>
        <w:numPr>
          <w:ilvl w:val="2"/>
          <w:numId w:val="3"/>
        </w:numPr>
      </w:pPr>
      <w:r>
        <w:t>NOTE: JOB MAY NOT HAVE UNDERSTOOD THE GREATER PURPOSE OF THESE EVENTS AT THE TIME, BUT HE CONTINUALLY TRUSTED IN GOD’S CHARACTER.</w:t>
      </w:r>
    </w:p>
    <w:p w14:paraId="1947FABC" w14:textId="7F30ADD5" w:rsidR="00F16294" w:rsidRDefault="00953753" w:rsidP="00F16294">
      <w:pPr>
        <w:pStyle w:val="ListParagraph"/>
        <w:numPr>
          <w:ilvl w:val="1"/>
          <w:numId w:val="3"/>
        </w:numPr>
      </w:pPr>
      <w:r>
        <w:t xml:space="preserve">We learn from Paul that even in adversity God is at work to mold us for heaven – </w:t>
      </w:r>
      <w:r w:rsidRPr="00953753">
        <w:rPr>
          <w:b/>
          <w:bCs/>
          <w:highlight w:val="yellow"/>
        </w:rPr>
        <w:t>2 Corinthians 12:9</w:t>
      </w:r>
      <w:r>
        <w:t xml:space="preserve"> (concerning thorn in flesh)</w:t>
      </w:r>
    </w:p>
    <w:p w14:paraId="0989B812" w14:textId="32673DCA" w:rsidR="00953753" w:rsidRDefault="00953753" w:rsidP="00F16294">
      <w:pPr>
        <w:pStyle w:val="ListParagraph"/>
        <w:numPr>
          <w:ilvl w:val="1"/>
          <w:numId w:val="3"/>
        </w:numPr>
      </w:pPr>
      <w:r>
        <w:t xml:space="preserve">We need to be content in our struggles knowing that the spiritual blessings from God are worth it – </w:t>
      </w:r>
      <w:r w:rsidRPr="00953753">
        <w:rPr>
          <w:b/>
          <w:bCs/>
          <w:highlight w:val="yellow"/>
        </w:rPr>
        <w:t>Hebrews 12:11-13</w:t>
      </w:r>
    </w:p>
    <w:p w14:paraId="3DBA3544" w14:textId="02997238" w:rsidR="00953753" w:rsidRDefault="00953753" w:rsidP="00953753">
      <w:pPr>
        <w:pStyle w:val="ListParagraph"/>
        <w:numPr>
          <w:ilvl w:val="2"/>
          <w:numId w:val="3"/>
        </w:numPr>
      </w:pPr>
      <w:r>
        <w:t xml:space="preserve">David worshipped after the death of his child – </w:t>
      </w:r>
      <w:r w:rsidRPr="00953753">
        <w:rPr>
          <w:b/>
          <w:bCs/>
          <w:highlight w:val="yellow"/>
        </w:rPr>
        <w:t>2 Samuel 12:19-20</w:t>
      </w:r>
    </w:p>
    <w:p w14:paraId="360AE66C" w14:textId="71D92A02" w:rsidR="00953753" w:rsidRDefault="00953753" w:rsidP="00F16294">
      <w:pPr>
        <w:pStyle w:val="ListParagraph"/>
        <w:numPr>
          <w:ilvl w:val="1"/>
          <w:numId w:val="3"/>
        </w:numPr>
      </w:pPr>
      <w:r>
        <w:t xml:space="preserve">God’s name is blessed, and to be blessed in the good times and the bad, BECAUSE GOD’S GOODNESS IS NOT LIMITED TO THE PERFECTLY FAVORABLE ARENA – </w:t>
      </w:r>
      <w:r w:rsidRPr="00953753">
        <w:rPr>
          <w:b/>
          <w:bCs/>
          <w:highlight w:val="yellow"/>
        </w:rPr>
        <w:t>Romans 8:28</w:t>
      </w:r>
      <w:r>
        <w:t xml:space="preserve"> (for the Christian, even suffering can be used by God for good to those who trust in Him)</w:t>
      </w:r>
    </w:p>
    <w:p w14:paraId="77CF5B41" w14:textId="3BC5E822" w:rsidR="00953753" w:rsidRDefault="00953753" w:rsidP="00F16294">
      <w:pPr>
        <w:pStyle w:val="ListParagraph"/>
        <w:numPr>
          <w:ilvl w:val="1"/>
          <w:numId w:val="3"/>
        </w:numPr>
      </w:pPr>
      <w:r>
        <w:t xml:space="preserve">Therefore, our thanksgiving to Him should not be limited to the favorable circumstances – </w:t>
      </w:r>
      <w:r w:rsidRPr="00953753">
        <w:rPr>
          <w:b/>
          <w:bCs/>
          <w:highlight w:val="yellow"/>
        </w:rPr>
        <w:t>1 Thessalonians 5:18</w:t>
      </w:r>
      <w:r>
        <w:t xml:space="preserve"> – rather, always and in everything.</w:t>
      </w:r>
    </w:p>
    <w:p w14:paraId="5672D04D" w14:textId="04BBBF0F" w:rsidR="002854CD" w:rsidRDefault="002854CD" w:rsidP="00EE1A1B">
      <w:pPr>
        <w:pStyle w:val="ListParagraph"/>
        <w:numPr>
          <w:ilvl w:val="0"/>
          <w:numId w:val="3"/>
        </w:numPr>
      </w:pPr>
      <w:r>
        <w:t>Rely on the Strength of Christ</w:t>
      </w:r>
    </w:p>
    <w:p w14:paraId="3009DE0E" w14:textId="7A78BDB8" w:rsidR="00EA427D" w:rsidRDefault="00EA427D" w:rsidP="00EA427D">
      <w:pPr>
        <w:pStyle w:val="ListParagraph"/>
        <w:numPr>
          <w:ilvl w:val="1"/>
          <w:numId w:val="3"/>
        </w:numPr>
      </w:pPr>
      <w:r w:rsidRPr="00F61F17">
        <w:rPr>
          <w:b/>
          <w:bCs/>
          <w:highlight w:val="yellow"/>
        </w:rPr>
        <w:t>Philippians 4:13</w:t>
      </w:r>
      <w:r>
        <w:t xml:space="preserve"> – the “all things” of Paul’s statement concerned the context of contentment.</w:t>
      </w:r>
    </w:p>
    <w:p w14:paraId="05133515" w14:textId="319D42AB" w:rsidR="00C8383B" w:rsidRDefault="00C8383B" w:rsidP="00EA427D">
      <w:pPr>
        <w:pStyle w:val="ListParagraph"/>
        <w:numPr>
          <w:ilvl w:val="1"/>
          <w:numId w:val="3"/>
        </w:numPr>
      </w:pPr>
      <w:r>
        <w:t>His contentment was made possible from the strength received from Christ (</w:t>
      </w:r>
      <w:r w:rsidRPr="00F61F17">
        <w:rPr>
          <w:b/>
          <w:bCs/>
          <w:highlight w:val="yellow"/>
        </w:rPr>
        <w:t>cf. 2 Corinthians 12:9</w:t>
      </w:r>
      <w:r>
        <w:t>).</w:t>
      </w:r>
    </w:p>
    <w:p w14:paraId="79137801" w14:textId="252B64F8" w:rsidR="00C8383B" w:rsidRDefault="00C8383B" w:rsidP="00EA427D">
      <w:pPr>
        <w:pStyle w:val="ListParagraph"/>
        <w:numPr>
          <w:ilvl w:val="1"/>
          <w:numId w:val="3"/>
        </w:numPr>
      </w:pPr>
      <w:r>
        <w:t xml:space="preserve">The “self-sufficiency” which contentment speaks of is not sufficiency of self, but sufficiency from Christ within self – </w:t>
      </w:r>
      <w:r w:rsidRPr="00F61F17">
        <w:rPr>
          <w:b/>
          <w:bCs/>
          <w:highlight w:val="yellow"/>
        </w:rPr>
        <w:t>Galatians 2:20</w:t>
      </w:r>
    </w:p>
    <w:p w14:paraId="0CCD3339" w14:textId="64D22E7E" w:rsidR="00C8383B" w:rsidRDefault="00C8383B" w:rsidP="00EA427D">
      <w:pPr>
        <w:pStyle w:val="ListParagraph"/>
        <w:numPr>
          <w:ilvl w:val="1"/>
          <w:numId w:val="3"/>
        </w:numPr>
      </w:pPr>
      <w:r>
        <w:t xml:space="preserve">Paul sought above all else fellowship with Christ – </w:t>
      </w:r>
      <w:r w:rsidRPr="00F61F17">
        <w:rPr>
          <w:b/>
          <w:bCs/>
          <w:highlight w:val="yellow"/>
        </w:rPr>
        <w:t>Philippians 3:7-11</w:t>
      </w:r>
    </w:p>
    <w:p w14:paraId="6E4E7EBA" w14:textId="52258491" w:rsidR="00C8383B" w:rsidRDefault="00C8383B" w:rsidP="00C8383B">
      <w:pPr>
        <w:pStyle w:val="ListParagraph"/>
        <w:numPr>
          <w:ilvl w:val="2"/>
          <w:numId w:val="3"/>
        </w:numPr>
      </w:pPr>
      <w:r>
        <w:t>Christ living in Paul was the fellowship he longed for.</w:t>
      </w:r>
    </w:p>
    <w:p w14:paraId="045B8DEA" w14:textId="631822EE" w:rsidR="00C8383B" w:rsidRDefault="00C8383B" w:rsidP="00C8383B">
      <w:pPr>
        <w:pStyle w:val="ListParagraph"/>
        <w:numPr>
          <w:ilvl w:val="2"/>
          <w:numId w:val="3"/>
        </w:numPr>
      </w:pPr>
      <w:r w:rsidRPr="00F61F17">
        <w:rPr>
          <w:b/>
          <w:bCs/>
          <w:highlight w:val="yellow"/>
        </w:rPr>
        <w:t>Philippians 4:4</w:t>
      </w:r>
      <w:r>
        <w:t xml:space="preserve"> – this is what He rejoiced in.</w:t>
      </w:r>
    </w:p>
    <w:p w14:paraId="300100C5" w14:textId="0B9AE522" w:rsidR="00C8383B" w:rsidRDefault="00C8383B" w:rsidP="00C8383B">
      <w:pPr>
        <w:pStyle w:val="ListParagraph"/>
        <w:numPr>
          <w:ilvl w:val="2"/>
          <w:numId w:val="3"/>
        </w:numPr>
      </w:pPr>
      <w:r>
        <w:t xml:space="preserve">Allowed contentment in prison, seeing the will of Christ advanced – </w:t>
      </w:r>
      <w:r w:rsidRPr="00F61F17">
        <w:rPr>
          <w:b/>
          <w:bCs/>
          <w:highlight w:val="yellow"/>
        </w:rPr>
        <w:t>Philippians 1:12-18</w:t>
      </w:r>
    </w:p>
    <w:p w14:paraId="50550358" w14:textId="2BD639DB" w:rsidR="00C8383B" w:rsidRDefault="00C8383B" w:rsidP="00C8383B">
      <w:pPr>
        <w:pStyle w:val="ListParagraph"/>
        <w:numPr>
          <w:ilvl w:val="1"/>
          <w:numId w:val="3"/>
        </w:numPr>
      </w:pPr>
      <w:r>
        <w:lastRenderedPageBreak/>
        <w:t xml:space="preserve">For Paul, to live was Christ – </w:t>
      </w:r>
      <w:r w:rsidRPr="00F61F17">
        <w:rPr>
          <w:b/>
          <w:bCs/>
          <w:highlight w:val="yellow"/>
        </w:rPr>
        <w:t>Philippians 1:21</w:t>
      </w:r>
      <w:r>
        <w:t xml:space="preserve"> – which is how he lived a content life, BECAUSE THE WILL OF CHRIST IS PREVAILING. (</w:t>
      </w:r>
      <w:r w:rsidRPr="00F61F17">
        <w:rPr>
          <w:b/>
          <w:bCs/>
          <w:highlight w:val="yellow"/>
        </w:rPr>
        <w:t>cf. 2 Timothy 2:8-10</w:t>
      </w:r>
      <w:r>
        <w:t>)</w:t>
      </w:r>
    </w:p>
    <w:p w14:paraId="54764B91" w14:textId="20802A6E" w:rsidR="00C8383B" w:rsidRDefault="00C8383B" w:rsidP="00C8383B">
      <w:pPr>
        <w:pStyle w:val="ListParagraph"/>
        <w:numPr>
          <w:ilvl w:val="1"/>
          <w:numId w:val="3"/>
        </w:numPr>
      </w:pPr>
      <w:r>
        <w:t xml:space="preserve">When we commit ourselves to </w:t>
      </w:r>
      <w:r w:rsidR="00F61F17">
        <w:t>Christ</w:t>
      </w:r>
      <w:r>
        <w:t xml:space="preserve">, we can be content knowing that He </w:t>
      </w:r>
      <w:r w:rsidR="00F61F17">
        <w:t xml:space="preserve">can preserve us for the reward in the end – </w:t>
      </w:r>
      <w:r w:rsidR="00F61F17" w:rsidRPr="00F61F17">
        <w:rPr>
          <w:b/>
          <w:bCs/>
          <w:highlight w:val="yellow"/>
        </w:rPr>
        <w:t>2 Timothy 1:12</w:t>
      </w:r>
    </w:p>
    <w:p w14:paraId="6FE8836B" w14:textId="4077B2BC" w:rsidR="00F61F17" w:rsidRPr="00F61F17" w:rsidRDefault="00F61F17" w:rsidP="00F61F17">
      <w:pPr>
        <w:rPr>
          <w:b/>
          <w:bCs/>
        </w:rPr>
      </w:pPr>
      <w:r w:rsidRPr="00F61F17">
        <w:rPr>
          <w:b/>
          <w:bCs/>
        </w:rPr>
        <w:t>Conclusion</w:t>
      </w:r>
    </w:p>
    <w:p w14:paraId="4B10C005" w14:textId="080290CE" w:rsidR="00F61F17" w:rsidRDefault="00F61F17" w:rsidP="00F61F17">
      <w:pPr>
        <w:pStyle w:val="ListParagraph"/>
        <w:numPr>
          <w:ilvl w:val="0"/>
          <w:numId w:val="4"/>
        </w:numPr>
      </w:pPr>
      <w:r>
        <w:t>We are called to be content as people of God.</w:t>
      </w:r>
    </w:p>
    <w:p w14:paraId="2FDF8C51" w14:textId="03EB41F8" w:rsidR="00F61F17" w:rsidRDefault="00F61F17" w:rsidP="00F61F17">
      <w:pPr>
        <w:pStyle w:val="ListParagraph"/>
        <w:numPr>
          <w:ilvl w:val="0"/>
          <w:numId w:val="4"/>
        </w:numPr>
      </w:pPr>
      <w:r>
        <w:t>This is something we must work on. It is a virtue that is learned.</w:t>
      </w:r>
    </w:p>
    <w:sectPr w:rsidR="00F61F1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E06F" w14:textId="77777777" w:rsidR="00807453" w:rsidRDefault="00807453" w:rsidP="005B0B4B">
      <w:r>
        <w:separator/>
      </w:r>
    </w:p>
  </w:endnote>
  <w:endnote w:type="continuationSeparator" w:id="0">
    <w:p w14:paraId="321F1873" w14:textId="77777777" w:rsidR="00807453" w:rsidRDefault="00807453" w:rsidP="005B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0604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89EF2" w14:textId="3CDD2303" w:rsidR="005B0B4B" w:rsidRDefault="005B0B4B" w:rsidP="00E840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D00E8" w14:textId="77777777" w:rsidR="005B0B4B" w:rsidRDefault="005B0B4B" w:rsidP="005B0B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1307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700D1" w14:textId="3AC8006F" w:rsidR="005B0B4B" w:rsidRDefault="005B0B4B" w:rsidP="00E840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B886C4" w14:textId="77777777" w:rsidR="005B0B4B" w:rsidRDefault="005B0B4B" w:rsidP="005B0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4CCA" w14:textId="77777777" w:rsidR="00807453" w:rsidRDefault="00807453" w:rsidP="005B0B4B">
      <w:r>
        <w:separator/>
      </w:r>
    </w:p>
  </w:footnote>
  <w:footnote w:type="continuationSeparator" w:id="0">
    <w:p w14:paraId="50A4A9C1" w14:textId="77777777" w:rsidR="00807453" w:rsidRDefault="00807453" w:rsidP="005B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FCC6" w14:textId="3798CC7B" w:rsidR="005B0B4B" w:rsidRDefault="005B0B4B" w:rsidP="005B0B4B">
    <w:pPr>
      <w:pStyle w:val="Header"/>
      <w:jc w:val="right"/>
    </w:pPr>
    <w:r>
      <w:t>Learning Contentment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134D0"/>
    <w:multiLevelType w:val="hybridMultilevel"/>
    <w:tmpl w:val="B250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DD2"/>
    <w:multiLevelType w:val="hybridMultilevel"/>
    <w:tmpl w:val="D03C1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0365"/>
    <w:multiLevelType w:val="hybridMultilevel"/>
    <w:tmpl w:val="C64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5D02"/>
    <w:multiLevelType w:val="hybridMultilevel"/>
    <w:tmpl w:val="A89622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4B"/>
    <w:rsid w:val="00065468"/>
    <w:rsid w:val="002854CD"/>
    <w:rsid w:val="002D3F9D"/>
    <w:rsid w:val="0035026C"/>
    <w:rsid w:val="00387598"/>
    <w:rsid w:val="004351C9"/>
    <w:rsid w:val="00466CCE"/>
    <w:rsid w:val="004E049F"/>
    <w:rsid w:val="004E2A9D"/>
    <w:rsid w:val="004E75B3"/>
    <w:rsid w:val="005B0B4B"/>
    <w:rsid w:val="00612107"/>
    <w:rsid w:val="007029B2"/>
    <w:rsid w:val="007B7AE5"/>
    <w:rsid w:val="00807453"/>
    <w:rsid w:val="00953753"/>
    <w:rsid w:val="009D6504"/>
    <w:rsid w:val="00AD4B28"/>
    <w:rsid w:val="00B6710C"/>
    <w:rsid w:val="00B67205"/>
    <w:rsid w:val="00B87718"/>
    <w:rsid w:val="00BE77FD"/>
    <w:rsid w:val="00BF02FE"/>
    <w:rsid w:val="00C015D3"/>
    <w:rsid w:val="00C44061"/>
    <w:rsid w:val="00C675DE"/>
    <w:rsid w:val="00C8383B"/>
    <w:rsid w:val="00D94D4F"/>
    <w:rsid w:val="00DF79F9"/>
    <w:rsid w:val="00EA427D"/>
    <w:rsid w:val="00EB2D0E"/>
    <w:rsid w:val="00ED11B3"/>
    <w:rsid w:val="00EE1A1B"/>
    <w:rsid w:val="00F16294"/>
    <w:rsid w:val="00F4091B"/>
    <w:rsid w:val="00F61F17"/>
    <w:rsid w:val="00FC1A95"/>
    <w:rsid w:val="00FC388F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A864F"/>
  <w15:chartTrackingRefBased/>
  <w15:docId w15:val="{E4D21300-4E94-714D-A804-5C6180DD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F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4B"/>
  </w:style>
  <w:style w:type="paragraph" w:styleId="Footer">
    <w:name w:val="footer"/>
    <w:basedOn w:val="Normal"/>
    <w:link w:val="FooterChar"/>
    <w:uiPriority w:val="99"/>
    <w:unhideWhenUsed/>
    <w:rsid w:val="005B0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4B"/>
  </w:style>
  <w:style w:type="character" w:styleId="PageNumber">
    <w:name w:val="page number"/>
    <w:basedOn w:val="DefaultParagraphFont"/>
    <w:uiPriority w:val="99"/>
    <w:semiHidden/>
    <w:unhideWhenUsed/>
    <w:rsid w:val="005B0B4B"/>
  </w:style>
  <w:style w:type="character" w:customStyle="1" w:styleId="Heading1Char">
    <w:name w:val="Heading 1 Char"/>
    <w:basedOn w:val="DefaultParagraphFont"/>
    <w:link w:val="Heading1"/>
    <w:uiPriority w:val="9"/>
    <w:rsid w:val="002D3F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48</cp:revision>
  <dcterms:created xsi:type="dcterms:W3CDTF">2020-10-15T12:59:00Z</dcterms:created>
  <dcterms:modified xsi:type="dcterms:W3CDTF">2020-10-17T15:21:00Z</dcterms:modified>
</cp:coreProperties>
</file>