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B7F2" w14:textId="1FE4E63D" w:rsidR="007B7AE5" w:rsidRPr="00B9770E" w:rsidRDefault="00B9770E">
      <w:pPr>
        <w:rPr>
          <w:b/>
          <w:bCs/>
          <w:sz w:val="32"/>
          <w:szCs w:val="32"/>
        </w:rPr>
      </w:pPr>
      <w:r w:rsidRPr="00B9770E">
        <w:rPr>
          <w:b/>
          <w:bCs/>
          <w:sz w:val="32"/>
          <w:szCs w:val="32"/>
        </w:rPr>
        <w:t>By What Authority (7) – Rejecting the Authority of the Lord</w:t>
      </w:r>
    </w:p>
    <w:p w14:paraId="2B617D9D" w14:textId="6F5BE961" w:rsidR="00B9770E" w:rsidRPr="00B9770E" w:rsidRDefault="00B9770E">
      <w:pPr>
        <w:rPr>
          <w:i/>
          <w:iCs/>
          <w:sz w:val="28"/>
          <w:szCs w:val="28"/>
        </w:rPr>
      </w:pPr>
      <w:r w:rsidRPr="00B9770E">
        <w:rPr>
          <w:i/>
          <w:iCs/>
          <w:sz w:val="28"/>
          <w:szCs w:val="28"/>
        </w:rPr>
        <w:t>Luke 20:1-8</w:t>
      </w:r>
    </w:p>
    <w:p w14:paraId="341510B2" w14:textId="601C6249" w:rsidR="00B9770E" w:rsidRPr="00B9770E" w:rsidRDefault="00B9770E">
      <w:pPr>
        <w:rPr>
          <w:b/>
          <w:bCs/>
        </w:rPr>
      </w:pPr>
      <w:r w:rsidRPr="00B9770E">
        <w:rPr>
          <w:b/>
          <w:bCs/>
        </w:rPr>
        <w:t>Introduction</w:t>
      </w:r>
    </w:p>
    <w:p w14:paraId="6E521A3A" w14:textId="71DFE711" w:rsidR="008E4122" w:rsidRDefault="008E4122" w:rsidP="008E4122">
      <w:pPr>
        <w:pStyle w:val="ListParagraph"/>
        <w:numPr>
          <w:ilvl w:val="0"/>
          <w:numId w:val="1"/>
        </w:numPr>
      </w:pPr>
      <w:r>
        <w:t xml:space="preserve">Jesus’ interaction with the Jewish leaders showed and implied several things about authority </w:t>
      </w:r>
      <w:r w:rsidRPr="00056966">
        <w:rPr>
          <w:b/>
          <w:bCs/>
          <w:highlight w:val="yellow"/>
        </w:rPr>
        <w:t>(Luke 20:1-8):</w:t>
      </w:r>
    </w:p>
    <w:p w14:paraId="35B0610D" w14:textId="0A0D9609" w:rsidR="008E4122" w:rsidRDefault="008E4122" w:rsidP="008E4122">
      <w:pPr>
        <w:pStyle w:val="ListParagraph"/>
        <w:numPr>
          <w:ilvl w:val="1"/>
          <w:numId w:val="1"/>
        </w:numPr>
      </w:pPr>
      <w:r>
        <w:t>Authority is needed.</w:t>
      </w:r>
    </w:p>
    <w:p w14:paraId="46419D41" w14:textId="42264591" w:rsidR="008E4122" w:rsidRDefault="008E4122" w:rsidP="008E4122">
      <w:pPr>
        <w:pStyle w:val="ListParagraph"/>
        <w:numPr>
          <w:ilvl w:val="1"/>
          <w:numId w:val="1"/>
        </w:numPr>
      </w:pPr>
      <w:r>
        <w:t>There is a proper source of authority, and all others are wrong.</w:t>
      </w:r>
    </w:p>
    <w:p w14:paraId="5991E6D9" w14:textId="7CBB79D9" w:rsidR="008E4122" w:rsidRDefault="008E4122" w:rsidP="008E4122">
      <w:pPr>
        <w:pStyle w:val="ListParagraph"/>
        <w:numPr>
          <w:ilvl w:val="1"/>
          <w:numId w:val="1"/>
        </w:numPr>
      </w:pPr>
      <w:r>
        <w:t>Authority must be established and can be shown.</w:t>
      </w:r>
    </w:p>
    <w:p w14:paraId="415AD161" w14:textId="350CD437" w:rsidR="008E4122" w:rsidRDefault="008E4122" w:rsidP="008E4122">
      <w:pPr>
        <w:pStyle w:val="ListParagraph"/>
        <w:numPr>
          <w:ilvl w:val="2"/>
          <w:numId w:val="1"/>
        </w:numPr>
      </w:pPr>
      <w:r>
        <w:t>Expediencies within established authority.</w:t>
      </w:r>
    </w:p>
    <w:p w14:paraId="4836166D" w14:textId="1C1251CB" w:rsidR="008E4122" w:rsidRDefault="008E4122" w:rsidP="008E4122">
      <w:pPr>
        <w:pStyle w:val="ListParagraph"/>
        <w:numPr>
          <w:ilvl w:val="2"/>
          <w:numId w:val="1"/>
        </w:numPr>
      </w:pPr>
      <w:r>
        <w:t>The role of silence in the scriptures.</w:t>
      </w:r>
    </w:p>
    <w:p w14:paraId="05D89165" w14:textId="0B108A83" w:rsidR="008E4122" w:rsidRDefault="008E4122" w:rsidP="008E4122">
      <w:pPr>
        <w:pStyle w:val="ListParagraph"/>
        <w:numPr>
          <w:ilvl w:val="2"/>
          <w:numId w:val="1"/>
        </w:numPr>
      </w:pPr>
      <w:r>
        <w:t>Authority must be established in individual moral matters.</w:t>
      </w:r>
    </w:p>
    <w:p w14:paraId="149E7C17" w14:textId="63B737A1" w:rsidR="008E4122" w:rsidRDefault="000D01ED" w:rsidP="008E4122">
      <w:pPr>
        <w:pStyle w:val="ListParagraph"/>
        <w:numPr>
          <w:ilvl w:val="0"/>
          <w:numId w:val="1"/>
        </w:numPr>
      </w:pPr>
      <w:r>
        <w:t>Consider the reasoning of these spiritual leaders when asked a question by Jesus in return:</w:t>
      </w:r>
    </w:p>
    <w:p w14:paraId="4450F27F" w14:textId="77777777" w:rsidR="00056966" w:rsidRDefault="000D01ED" w:rsidP="00056966">
      <w:pPr>
        <w:pStyle w:val="ListParagraph"/>
        <w:numPr>
          <w:ilvl w:val="1"/>
          <w:numId w:val="1"/>
        </w:numPr>
      </w:pPr>
      <w:r w:rsidRPr="00056966">
        <w:rPr>
          <w:b/>
          <w:bCs/>
          <w:highlight w:val="yellow"/>
        </w:rPr>
        <w:t>(v. 5)</w:t>
      </w:r>
      <w:r>
        <w:t xml:space="preserve"> – if from heaven it makes no sense to reject.</w:t>
      </w:r>
    </w:p>
    <w:p w14:paraId="4A19CE9A" w14:textId="77777777" w:rsidR="00056966" w:rsidRDefault="00331C21" w:rsidP="00056966">
      <w:pPr>
        <w:pStyle w:val="ListParagraph"/>
        <w:numPr>
          <w:ilvl w:val="1"/>
          <w:numId w:val="1"/>
        </w:numPr>
      </w:pPr>
      <w:r>
        <w:t xml:space="preserve">“Why then did you (of all people – </w:t>
      </w:r>
      <w:r w:rsidRPr="00056966">
        <w:rPr>
          <w:b/>
          <w:bCs/>
          <w:highlight w:val="yellow"/>
        </w:rPr>
        <w:t>v. 6</w:t>
      </w:r>
      <w:r>
        <w:t xml:space="preserve"> – commoners believed him)</w:t>
      </w:r>
      <w:r w:rsidR="00056966">
        <w:t xml:space="preserve"> not believe him?”</w:t>
      </w:r>
    </w:p>
    <w:p w14:paraId="0F8457D8" w14:textId="77777777" w:rsidR="00056966" w:rsidRDefault="00056966" w:rsidP="00056966">
      <w:pPr>
        <w:pStyle w:val="ListParagraph"/>
        <w:numPr>
          <w:ilvl w:val="2"/>
          <w:numId w:val="1"/>
        </w:numPr>
      </w:pPr>
      <w:r>
        <w:t xml:space="preserve">Concern for spiritual things – </w:t>
      </w:r>
      <w:r w:rsidRPr="00056966">
        <w:rPr>
          <w:b/>
          <w:bCs/>
          <w:highlight w:val="yellow"/>
        </w:rPr>
        <w:t>(vv. 1-2)</w:t>
      </w:r>
      <w:r>
        <w:t xml:space="preserve"> – chief priests, scribes, elders, question on authority.</w:t>
      </w:r>
    </w:p>
    <w:p w14:paraId="60456F92" w14:textId="13FDED46" w:rsidR="00056966" w:rsidRDefault="00056966" w:rsidP="00056966">
      <w:pPr>
        <w:pStyle w:val="ListParagraph"/>
        <w:numPr>
          <w:ilvl w:val="2"/>
          <w:numId w:val="1"/>
        </w:numPr>
      </w:pPr>
      <w:r>
        <w:t>Yet, rejecting divine authority.</w:t>
      </w:r>
    </w:p>
    <w:p w14:paraId="03E0EB27" w14:textId="31EF42AA" w:rsidR="001B5D14" w:rsidRDefault="00056966" w:rsidP="00056966">
      <w:pPr>
        <w:pStyle w:val="ListParagraph"/>
        <w:numPr>
          <w:ilvl w:val="0"/>
          <w:numId w:val="1"/>
        </w:numPr>
      </w:pPr>
      <w:r>
        <w:t>It is not sufficient to simply claim spirituality. Following Jesus begins and ends with submitting to Him.</w:t>
      </w:r>
    </w:p>
    <w:p w14:paraId="74CE1863" w14:textId="2B0641B5" w:rsidR="00056966" w:rsidRDefault="00056966" w:rsidP="00056966">
      <w:pPr>
        <w:pStyle w:val="ListParagraph"/>
        <w:numPr>
          <w:ilvl w:val="0"/>
          <w:numId w:val="1"/>
        </w:numPr>
      </w:pPr>
      <w:r>
        <w:t xml:space="preserve">If we claim Him as </w:t>
      </w:r>
      <w:r w:rsidR="00C42C5E">
        <w:t>Lord,</w:t>
      </w:r>
      <w:r>
        <w:t xml:space="preserve"> we must do what He says </w:t>
      </w:r>
      <w:r w:rsidRPr="00056966">
        <w:rPr>
          <w:b/>
          <w:bCs/>
          <w:highlight w:val="yellow"/>
        </w:rPr>
        <w:t>(Luke 6:46).</w:t>
      </w:r>
    </w:p>
    <w:p w14:paraId="476629DB" w14:textId="7C9B19DE" w:rsidR="00056966" w:rsidRDefault="00056966" w:rsidP="00056966">
      <w:pPr>
        <w:pStyle w:val="ListParagraph"/>
        <w:numPr>
          <w:ilvl w:val="0"/>
          <w:numId w:val="1"/>
        </w:numPr>
      </w:pPr>
      <w:r>
        <w:t>Rejecting the authority of the Lord is no insignificant matter.</w:t>
      </w:r>
    </w:p>
    <w:p w14:paraId="4EAE3974" w14:textId="24D99DD6" w:rsidR="00B9770E" w:rsidRDefault="00945BB2" w:rsidP="00B9770E">
      <w:pPr>
        <w:pStyle w:val="ListParagraph"/>
        <w:numPr>
          <w:ilvl w:val="0"/>
          <w:numId w:val="2"/>
        </w:numPr>
      </w:pPr>
      <w:r>
        <w:t>To Reject the Lord’s Authority is to Reject</w:t>
      </w:r>
    </w:p>
    <w:p w14:paraId="1914065E" w14:textId="3E5011DB" w:rsidR="003D798B" w:rsidRDefault="003D798B" w:rsidP="003D798B">
      <w:pPr>
        <w:pStyle w:val="ListParagraph"/>
        <w:numPr>
          <w:ilvl w:val="0"/>
          <w:numId w:val="3"/>
        </w:numPr>
      </w:pPr>
      <w:r>
        <w:t>Spiritual Success</w:t>
      </w:r>
    </w:p>
    <w:p w14:paraId="184F9964" w14:textId="6114DC7F" w:rsidR="0029041B" w:rsidRDefault="00574B61" w:rsidP="0029041B">
      <w:pPr>
        <w:pStyle w:val="ListParagraph"/>
        <w:numPr>
          <w:ilvl w:val="1"/>
          <w:numId w:val="3"/>
        </w:numPr>
      </w:pPr>
      <w:r>
        <w:t>Jesus speaks of those who reach the judgment expecting</w:t>
      </w:r>
      <w:r w:rsidR="00DC2AF3">
        <w:t xml:space="preserve"> the reward for what they believed to be a life of spiritual success in the name of the Lord, but they are rejected – </w:t>
      </w:r>
      <w:r w:rsidR="00DC2AF3" w:rsidRPr="004C20BB">
        <w:rPr>
          <w:b/>
          <w:bCs/>
          <w:highlight w:val="yellow"/>
        </w:rPr>
        <w:t>Matthew 7:21-23</w:t>
      </w:r>
    </w:p>
    <w:p w14:paraId="69CB607F" w14:textId="0B2F69B0" w:rsidR="00DC2AF3" w:rsidRDefault="00DC2AF3" w:rsidP="00DC2AF3">
      <w:pPr>
        <w:pStyle w:val="ListParagraph"/>
        <w:numPr>
          <w:ilvl w:val="2"/>
          <w:numId w:val="3"/>
        </w:numPr>
      </w:pPr>
      <w:r w:rsidRPr="004C20BB">
        <w:rPr>
          <w:b/>
          <w:bCs/>
          <w:highlight w:val="yellow"/>
        </w:rPr>
        <w:t>(v. 21)</w:t>
      </w:r>
      <w:r>
        <w:t xml:space="preserve"> – no indication of insincerity.</w:t>
      </w:r>
    </w:p>
    <w:p w14:paraId="34F63AF6" w14:textId="0C084867" w:rsidR="00DC2AF3" w:rsidRDefault="00DC2AF3" w:rsidP="00DC2AF3">
      <w:pPr>
        <w:pStyle w:val="ListParagraph"/>
        <w:numPr>
          <w:ilvl w:val="2"/>
          <w:numId w:val="3"/>
        </w:numPr>
      </w:pPr>
      <w:r w:rsidRPr="004C20BB">
        <w:rPr>
          <w:b/>
          <w:bCs/>
          <w:highlight w:val="yellow"/>
        </w:rPr>
        <w:t>(v. 22)</w:t>
      </w:r>
      <w:r>
        <w:t xml:space="preserve"> – exact opposite – obvious indication of sincere belief in successful spiritual work in the Lord’s name.</w:t>
      </w:r>
    </w:p>
    <w:p w14:paraId="34CE50D0" w14:textId="22172EAB" w:rsidR="00DC2AF3" w:rsidRDefault="00DC2AF3" w:rsidP="00DC2AF3">
      <w:pPr>
        <w:pStyle w:val="ListParagraph"/>
        <w:numPr>
          <w:ilvl w:val="2"/>
          <w:numId w:val="3"/>
        </w:numPr>
      </w:pPr>
      <w:r w:rsidRPr="004C20BB">
        <w:rPr>
          <w:b/>
          <w:bCs/>
          <w:highlight w:val="yellow"/>
        </w:rPr>
        <w:t>(v. 23)</w:t>
      </w:r>
      <w:r>
        <w:t xml:space="preserve"> – Jesus’ correct evaluation.</w:t>
      </w:r>
    </w:p>
    <w:p w14:paraId="6E661775" w14:textId="11D10E2B" w:rsidR="00DC2AF3" w:rsidRDefault="00DC2AF3" w:rsidP="00DC2AF3">
      <w:pPr>
        <w:pStyle w:val="ListParagraph"/>
        <w:numPr>
          <w:ilvl w:val="3"/>
          <w:numId w:val="3"/>
        </w:numPr>
      </w:pPr>
      <w:r>
        <w:t xml:space="preserve">Lawlessness – </w:t>
      </w:r>
      <w:r w:rsidRPr="004C20BB">
        <w:rPr>
          <w:i/>
          <w:iCs/>
        </w:rPr>
        <w:t>anomia</w:t>
      </w:r>
      <w:r>
        <w:t xml:space="preserve"> – (</w:t>
      </w:r>
      <w:r w:rsidRPr="004C20BB">
        <w:rPr>
          <w:i/>
          <w:iCs/>
        </w:rPr>
        <w:t>a</w:t>
      </w:r>
      <w:r>
        <w:t>) negative, (</w:t>
      </w:r>
      <w:proofErr w:type="spellStart"/>
      <w:r w:rsidRPr="004C20BB">
        <w:rPr>
          <w:i/>
          <w:iCs/>
        </w:rPr>
        <w:t>nomia</w:t>
      </w:r>
      <w:proofErr w:type="spellEnd"/>
      <w:r w:rsidRPr="004C20BB">
        <w:t xml:space="preserve">) </w:t>
      </w:r>
      <w:r>
        <w:t>law.</w:t>
      </w:r>
    </w:p>
    <w:p w14:paraId="1C194B0F" w14:textId="0D2FA90D" w:rsidR="00DC2AF3" w:rsidRDefault="00DC203A" w:rsidP="00DC2AF3">
      <w:pPr>
        <w:pStyle w:val="ListParagraph"/>
        <w:numPr>
          <w:ilvl w:val="3"/>
          <w:numId w:val="3"/>
        </w:numPr>
      </w:pPr>
      <w:r>
        <w:t xml:space="preserve">How we measure success should be how Jesus measures success – </w:t>
      </w:r>
      <w:r w:rsidRPr="004C20BB">
        <w:rPr>
          <w:b/>
          <w:bCs/>
          <w:i/>
          <w:iCs/>
          <w:highlight w:val="yellow"/>
        </w:rPr>
        <w:t>“he who does the will of My Father in heaven.”</w:t>
      </w:r>
    </w:p>
    <w:p w14:paraId="78751B61" w14:textId="46C4F778" w:rsidR="00DC203A" w:rsidRDefault="00DC203A" w:rsidP="00DC203A">
      <w:pPr>
        <w:pStyle w:val="ListParagraph"/>
        <w:numPr>
          <w:ilvl w:val="1"/>
          <w:numId w:val="3"/>
        </w:numPr>
      </w:pPr>
      <w:r>
        <w:t>If spiritual success is in submitting to the authority of the Lord in all things:</w:t>
      </w:r>
    </w:p>
    <w:p w14:paraId="333C4FB7" w14:textId="52DAFFAD" w:rsidR="00DC203A" w:rsidRDefault="00DC203A" w:rsidP="00DC203A">
      <w:pPr>
        <w:pStyle w:val="ListParagraph"/>
        <w:numPr>
          <w:ilvl w:val="2"/>
          <w:numId w:val="3"/>
        </w:numPr>
      </w:pPr>
      <w:r>
        <w:t xml:space="preserve">Sincerity is not enough – </w:t>
      </w:r>
      <w:r w:rsidRPr="004C20BB">
        <w:rPr>
          <w:b/>
          <w:bCs/>
          <w:highlight w:val="yellow"/>
        </w:rPr>
        <w:t>Acts 23:1</w:t>
      </w:r>
    </w:p>
    <w:p w14:paraId="0D568100" w14:textId="5DDAA6D6" w:rsidR="00DC203A" w:rsidRDefault="00DC203A" w:rsidP="00DC203A">
      <w:pPr>
        <w:pStyle w:val="ListParagraph"/>
        <w:numPr>
          <w:ilvl w:val="2"/>
          <w:numId w:val="3"/>
        </w:numPr>
      </w:pPr>
      <w:r>
        <w:t xml:space="preserve">The end does not justify the means – </w:t>
      </w:r>
      <w:r w:rsidRPr="004C20BB">
        <w:rPr>
          <w:b/>
          <w:bCs/>
          <w:highlight w:val="yellow"/>
        </w:rPr>
        <w:t>1 Samuel 15:22-23</w:t>
      </w:r>
      <w:r>
        <w:t xml:space="preserve"> (Samuel to Saul after failing to </w:t>
      </w:r>
      <w:r w:rsidR="004C20BB">
        <w:t>wipe out the Amalekites.)</w:t>
      </w:r>
    </w:p>
    <w:p w14:paraId="283F41E6" w14:textId="2CC9E4E3" w:rsidR="004C20BB" w:rsidRDefault="004C20BB" w:rsidP="004C20BB">
      <w:pPr>
        <w:pStyle w:val="ListParagraph"/>
        <w:numPr>
          <w:ilvl w:val="3"/>
          <w:numId w:val="3"/>
        </w:numPr>
      </w:pPr>
      <w:r>
        <w:t>Means (sparing animals) – End (for sacrificing to the Lord)</w:t>
      </w:r>
    </w:p>
    <w:p w14:paraId="585E95FB" w14:textId="2A40CFC9" w:rsidR="004C20BB" w:rsidRDefault="004C20BB" w:rsidP="004C20BB">
      <w:pPr>
        <w:pStyle w:val="ListParagraph"/>
        <w:numPr>
          <w:ilvl w:val="3"/>
          <w:numId w:val="3"/>
        </w:numPr>
      </w:pPr>
      <w:r>
        <w:lastRenderedPageBreak/>
        <w:t xml:space="preserve">Means (unauthorized – </w:t>
      </w:r>
      <w:proofErr w:type="gramStart"/>
      <w:r>
        <w:t>utterly destroy</w:t>
      </w:r>
      <w:proofErr w:type="gramEnd"/>
      <w:r>
        <w:t>) – End (Rebellion as witchcraft, stubbornness as idolatry, rejected word of Lord)</w:t>
      </w:r>
    </w:p>
    <w:p w14:paraId="13702305" w14:textId="062B324E" w:rsidR="004C20BB" w:rsidRDefault="004C20BB" w:rsidP="004C20BB">
      <w:pPr>
        <w:pStyle w:val="ListParagraph"/>
        <w:numPr>
          <w:ilvl w:val="1"/>
          <w:numId w:val="3"/>
        </w:numPr>
      </w:pPr>
      <w:r>
        <w:t>Any quantitative</w:t>
      </w:r>
      <w:r w:rsidR="00367017">
        <w:t xml:space="preserve"> (EX: how many people we have attracted through carnal means)</w:t>
      </w:r>
      <w:r>
        <w:t xml:space="preserve"> or qualitative</w:t>
      </w:r>
      <w:r w:rsidR="00367017">
        <w:t xml:space="preserve"> (EX: how great the music sounds in worship by adding instruments)</w:t>
      </w:r>
      <w:r>
        <w:t xml:space="preserve"> measure of spiritual success is only accurate as it pertains to what Christ has authorized.</w:t>
      </w:r>
    </w:p>
    <w:p w14:paraId="11CA2E49" w14:textId="2C79D6A0" w:rsidR="00945BB2" w:rsidRDefault="005A1184" w:rsidP="00945BB2">
      <w:pPr>
        <w:pStyle w:val="ListParagraph"/>
        <w:numPr>
          <w:ilvl w:val="0"/>
          <w:numId w:val="3"/>
        </w:numPr>
      </w:pPr>
      <w:r>
        <w:t>Spiritual Stability</w:t>
      </w:r>
    </w:p>
    <w:p w14:paraId="37C1FB35" w14:textId="2E8AFA2F" w:rsidR="009E1357" w:rsidRDefault="008025C9" w:rsidP="009E1357">
      <w:pPr>
        <w:pStyle w:val="ListParagraph"/>
        <w:numPr>
          <w:ilvl w:val="1"/>
          <w:numId w:val="3"/>
        </w:numPr>
      </w:pPr>
      <w:r>
        <w:t xml:space="preserve">Jesus gives an illustration of the importance of hearing and doing the things He says – </w:t>
      </w:r>
      <w:r w:rsidRPr="00426F4E">
        <w:rPr>
          <w:b/>
          <w:bCs/>
          <w:highlight w:val="yellow"/>
        </w:rPr>
        <w:t>Matthew 7:24-27</w:t>
      </w:r>
    </w:p>
    <w:p w14:paraId="24ACABC1" w14:textId="27E9A3E1" w:rsidR="008025C9" w:rsidRDefault="008025C9" w:rsidP="008025C9">
      <w:pPr>
        <w:pStyle w:val="ListParagraph"/>
        <w:numPr>
          <w:ilvl w:val="2"/>
          <w:numId w:val="3"/>
        </w:numPr>
      </w:pPr>
      <w:r>
        <w:t>Foundation built upon – hearing and doing Jesus’ sayings (rock); hearing but not doing Jesus’ sayings (sand)</w:t>
      </w:r>
    </w:p>
    <w:p w14:paraId="4940AD9A" w14:textId="44BA99B1" w:rsidR="008025C9" w:rsidRDefault="008025C9" w:rsidP="008025C9">
      <w:pPr>
        <w:pStyle w:val="ListParagraph"/>
        <w:numPr>
          <w:ilvl w:val="2"/>
          <w:numId w:val="3"/>
        </w:numPr>
      </w:pPr>
      <w:r>
        <w:t xml:space="preserve">Building the house – would equate with the life a person lives (specifically </w:t>
      </w:r>
      <w:r w:rsidR="00CD26B0">
        <w:t>regarding</w:t>
      </w:r>
      <w:r>
        <w:t xml:space="preserve"> spiritual responsibility).</w:t>
      </w:r>
    </w:p>
    <w:p w14:paraId="553CDA13" w14:textId="45A6F5AA" w:rsidR="008025C9" w:rsidRDefault="008025C9" w:rsidP="008025C9">
      <w:pPr>
        <w:pStyle w:val="ListParagraph"/>
        <w:numPr>
          <w:ilvl w:val="2"/>
          <w:numId w:val="3"/>
        </w:numPr>
      </w:pPr>
      <w:r>
        <w:t xml:space="preserve">Rain, flood water, wind – Judgment </w:t>
      </w:r>
      <w:r w:rsidRPr="00426F4E">
        <w:rPr>
          <w:b/>
          <w:bCs/>
          <w:highlight w:val="yellow"/>
        </w:rPr>
        <w:t>(vv. 21-23);</w:t>
      </w:r>
      <w:r>
        <w:t xml:space="preserve"> any threat to spiritual standing with God (context of sermon on mount – several warnings, corrections, and laws laid)</w:t>
      </w:r>
    </w:p>
    <w:p w14:paraId="312B56D9" w14:textId="7461F3CA" w:rsidR="00CD26B0" w:rsidRDefault="003F7600" w:rsidP="00CD26B0">
      <w:pPr>
        <w:pStyle w:val="ListParagraph"/>
        <w:numPr>
          <w:ilvl w:val="1"/>
          <w:numId w:val="3"/>
        </w:numPr>
      </w:pPr>
      <w:r>
        <w:t>NOTE:</w:t>
      </w:r>
    </w:p>
    <w:p w14:paraId="6CD28B16" w14:textId="3ACFC21E" w:rsidR="003F7600" w:rsidRDefault="003F7600" w:rsidP="003F7600">
      <w:pPr>
        <w:pStyle w:val="ListParagraph"/>
        <w:numPr>
          <w:ilvl w:val="2"/>
          <w:numId w:val="3"/>
        </w:numPr>
      </w:pPr>
      <w:r>
        <w:t>No indication of insincerity.</w:t>
      </w:r>
    </w:p>
    <w:p w14:paraId="4F56DF40" w14:textId="09BBDD2E" w:rsidR="003F7600" w:rsidRDefault="003F7600" w:rsidP="003F7600">
      <w:pPr>
        <w:pStyle w:val="ListParagraph"/>
        <w:numPr>
          <w:ilvl w:val="2"/>
          <w:numId w:val="3"/>
        </w:numPr>
      </w:pPr>
      <w:r>
        <w:t>People attempting something spiritua</w:t>
      </w:r>
      <w:r w:rsidR="00786E22">
        <w:t>l</w:t>
      </w:r>
      <w:r>
        <w:t xml:space="preserve"> but failing due to the lack of basis in Christ’s word.</w:t>
      </w:r>
    </w:p>
    <w:p w14:paraId="76334A55" w14:textId="583DCD63" w:rsidR="00DB7289" w:rsidRDefault="00DB7289" w:rsidP="00DB7289">
      <w:pPr>
        <w:pStyle w:val="ListParagraph"/>
        <w:numPr>
          <w:ilvl w:val="1"/>
          <w:numId w:val="3"/>
        </w:numPr>
      </w:pPr>
      <w:r w:rsidRPr="00426F4E">
        <w:rPr>
          <w:b/>
          <w:bCs/>
          <w:highlight w:val="yellow"/>
        </w:rPr>
        <w:t>James 1:6-8</w:t>
      </w:r>
      <w:r>
        <w:t xml:space="preserve"> – man whose mind is split between doing what he hears God say in His word, and going his own way is unstable.</w:t>
      </w:r>
    </w:p>
    <w:p w14:paraId="55FD2D00" w14:textId="35568A1F" w:rsidR="00DB7289" w:rsidRDefault="00DB7289" w:rsidP="00DB7289">
      <w:pPr>
        <w:pStyle w:val="ListParagraph"/>
        <w:numPr>
          <w:ilvl w:val="2"/>
          <w:numId w:val="3"/>
        </w:numPr>
      </w:pPr>
      <w:r w:rsidRPr="00426F4E">
        <w:rPr>
          <w:b/>
          <w:bCs/>
          <w:i/>
          <w:iCs/>
          <w:highlight w:val="yellow"/>
        </w:rPr>
        <w:t>“</w:t>
      </w:r>
      <w:proofErr w:type="gramStart"/>
      <w:r w:rsidRPr="00426F4E">
        <w:rPr>
          <w:b/>
          <w:bCs/>
          <w:i/>
          <w:iCs/>
          <w:highlight w:val="yellow"/>
        </w:rPr>
        <w:t>in</w:t>
      </w:r>
      <w:proofErr w:type="gramEnd"/>
      <w:r w:rsidRPr="00426F4E">
        <w:rPr>
          <w:b/>
          <w:bCs/>
          <w:i/>
          <w:iCs/>
          <w:highlight w:val="yellow"/>
        </w:rPr>
        <w:t xml:space="preserve"> all his ways” – (v. 26)</w:t>
      </w:r>
      <w:r>
        <w:t xml:space="preserve"> – specifically in ways of religion – useless.</w:t>
      </w:r>
    </w:p>
    <w:p w14:paraId="53FD9EDA" w14:textId="7A8DB7D2" w:rsidR="00781427" w:rsidRDefault="00781427" w:rsidP="00DB7289">
      <w:pPr>
        <w:pStyle w:val="ListParagraph"/>
        <w:numPr>
          <w:ilvl w:val="2"/>
          <w:numId w:val="3"/>
        </w:numPr>
      </w:pPr>
      <w:r w:rsidRPr="00781427">
        <w:rPr>
          <w:b/>
          <w:bCs/>
          <w:highlight w:val="yellow"/>
        </w:rPr>
        <w:t>James 1:22, 25</w:t>
      </w:r>
      <w:r>
        <w:t xml:space="preserve"> – self-deception, not blessed.</w:t>
      </w:r>
    </w:p>
    <w:p w14:paraId="659F1CA8" w14:textId="2B5E3753" w:rsidR="00DB7289" w:rsidRDefault="00CB5EEB" w:rsidP="00DB7289">
      <w:pPr>
        <w:pStyle w:val="ListParagraph"/>
        <w:numPr>
          <w:ilvl w:val="1"/>
          <w:numId w:val="3"/>
        </w:numPr>
      </w:pPr>
      <w:r>
        <w:t>All actions taken without established authority are significant:</w:t>
      </w:r>
    </w:p>
    <w:p w14:paraId="587D2C1D" w14:textId="584CC73F" w:rsidR="00CB5EEB" w:rsidRDefault="00786E22" w:rsidP="00CB5EEB">
      <w:pPr>
        <w:pStyle w:val="ListParagraph"/>
        <w:numPr>
          <w:ilvl w:val="2"/>
          <w:numId w:val="3"/>
        </w:numPr>
      </w:pPr>
      <w:r>
        <w:t>Deciding to act without authority in one area is to undermine the emphasis on authority in any other area.</w:t>
      </w:r>
    </w:p>
    <w:p w14:paraId="14849175" w14:textId="1A4C9BAB" w:rsidR="00786E22" w:rsidRDefault="00786E22" w:rsidP="00CB5EEB">
      <w:pPr>
        <w:pStyle w:val="ListParagraph"/>
        <w:numPr>
          <w:ilvl w:val="2"/>
          <w:numId w:val="3"/>
        </w:numPr>
      </w:pPr>
      <w:r>
        <w:t>EX: Rejecting the pattern (Command, Example, Necessary Inference) regarding benevolence (limited to needy saints), but appealing to the pattern (Command, Example, Necessary Inference) for steps to salvation.</w:t>
      </w:r>
    </w:p>
    <w:p w14:paraId="07FCAC0B" w14:textId="0DD67B12" w:rsidR="00426F4E" w:rsidRDefault="00426F4E" w:rsidP="00CB5EEB">
      <w:pPr>
        <w:pStyle w:val="ListParagraph"/>
        <w:numPr>
          <w:ilvl w:val="2"/>
          <w:numId w:val="3"/>
        </w:numPr>
      </w:pPr>
      <w:r>
        <w:t>EX: LS outside of assembly (do we really think God won’t be pleased if we’re simply trying to honor Him?); LS on a different day of the week (could use the same argument).</w:t>
      </w:r>
    </w:p>
    <w:p w14:paraId="783C0E58" w14:textId="1ACF2A78" w:rsidR="00426F4E" w:rsidRDefault="00426F4E" w:rsidP="00426F4E">
      <w:pPr>
        <w:pStyle w:val="ListParagraph"/>
        <w:numPr>
          <w:ilvl w:val="3"/>
          <w:numId w:val="3"/>
        </w:numPr>
      </w:pPr>
      <w:r>
        <w:t>1</w:t>
      </w:r>
      <w:r w:rsidRPr="00426F4E">
        <w:rPr>
          <w:vertAlign w:val="superscript"/>
        </w:rPr>
        <w:t>st</w:t>
      </w:r>
      <w:r>
        <w:t xml:space="preserve"> day of week – only known by approved example and necessary inference.</w:t>
      </w:r>
    </w:p>
    <w:p w14:paraId="3EFFD800" w14:textId="4C4014A6" w:rsidR="00D92C41" w:rsidRDefault="00426F4E" w:rsidP="00D92C41">
      <w:pPr>
        <w:pStyle w:val="ListParagraph"/>
        <w:numPr>
          <w:ilvl w:val="3"/>
          <w:numId w:val="3"/>
        </w:numPr>
      </w:pPr>
      <w:r>
        <w:t xml:space="preserve">Assembly </w:t>
      </w:r>
      <w:r w:rsidR="00D92C41">
        <w:t>–</w:t>
      </w:r>
      <w:r>
        <w:t xml:space="preserve"> same</w:t>
      </w:r>
      <w:r w:rsidR="00D92C41">
        <w:t>, but some undermine the pattern.</w:t>
      </w:r>
    </w:p>
    <w:p w14:paraId="73FC4B65" w14:textId="5165124C" w:rsidR="00406B44" w:rsidRDefault="00406B44" w:rsidP="00CB5EEB">
      <w:pPr>
        <w:pStyle w:val="ListParagraph"/>
        <w:numPr>
          <w:ilvl w:val="2"/>
          <w:numId w:val="3"/>
        </w:numPr>
      </w:pPr>
      <w:r w:rsidRPr="00426F4E">
        <w:rPr>
          <w:b/>
          <w:bCs/>
          <w:highlight w:val="yellow"/>
        </w:rPr>
        <w:t>Cf. Romans 2:21</w:t>
      </w:r>
      <w:r>
        <w:t xml:space="preserve"> – if we subscribe to the principle of needing to establish authority </w:t>
      </w:r>
      <w:r w:rsidR="00426F4E">
        <w:t xml:space="preserve">in </w:t>
      </w:r>
      <w:r>
        <w:t>one area we must subscribe to that principle across the board.</w:t>
      </w:r>
    </w:p>
    <w:p w14:paraId="2D7BE053" w14:textId="272B1913" w:rsidR="00D92C41" w:rsidRPr="00D92C41" w:rsidRDefault="00D92C41" w:rsidP="00CB5EEB">
      <w:pPr>
        <w:pStyle w:val="ListParagraph"/>
        <w:numPr>
          <w:ilvl w:val="2"/>
          <w:numId w:val="3"/>
        </w:numPr>
      </w:pPr>
      <w:r w:rsidRPr="00D92C41">
        <w:t>CONSISTENCY IS A MUST.</w:t>
      </w:r>
    </w:p>
    <w:p w14:paraId="59AB9812" w14:textId="5D4AD14F" w:rsidR="00FB1CD1" w:rsidRDefault="00FB1CD1" w:rsidP="00FB1CD1">
      <w:pPr>
        <w:pStyle w:val="ListParagraph"/>
        <w:numPr>
          <w:ilvl w:val="1"/>
          <w:numId w:val="3"/>
        </w:numPr>
      </w:pPr>
      <w:r>
        <w:t xml:space="preserve">Truth keeps us from being carried away – </w:t>
      </w:r>
      <w:r w:rsidRPr="00426F4E">
        <w:rPr>
          <w:b/>
          <w:bCs/>
          <w:highlight w:val="yellow"/>
        </w:rPr>
        <w:t>Ephesians 4:</w:t>
      </w:r>
      <w:r w:rsidR="00426F4E" w:rsidRPr="00426F4E">
        <w:rPr>
          <w:b/>
          <w:bCs/>
          <w:highlight w:val="yellow"/>
        </w:rPr>
        <w:t>13-</w:t>
      </w:r>
      <w:r w:rsidRPr="00426F4E">
        <w:rPr>
          <w:b/>
          <w:bCs/>
          <w:highlight w:val="yellow"/>
        </w:rPr>
        <w:t>14</w:t>
      </w:r>
    </w:p>
    <w:p w14:paraId="07910DC0" w14:textId="473FBC32" w:rsidR="00FB1CD1" w:rsidRDefault="00FB1CD1" w:rsidP="00FB1CD1">
      <w:pPr>
        <w:pStyle w:val="ListParagraph"/>
        <w:numPr>
          <w:ilvl w:val="2"/>
          <w:numId w:val="3"/>
        </w:numPr>
      </w:pPr>
      <w:r>
        <w:lastRenderedPageBreak/>
        <w:t>However, when truth is dealt with inconsis</w:t>
      </w:r>
      <w:r w:rsidR="006908BA">
        <w:t>tently error creeps in.</w:t>
      </w:r>
    </w:p>
    <w:p w14:paraId="7323A5E0" w14:textId="5333EA81" w:rsidR="006908BA" w:rsidRDefault="006908BA" w:rsidP="00FB1CD1">
      <w:pPr>
        <w:pStyle w:val="ListParagraph"/>
        <w:numPr>
          <w:ilvl w:val="2"/>
          <w:numId w:val="3"/>
        </w:numPr>
      </w:pPr>
      <w:r>
        <w:t>Suggesting some matters of Christ’s pattern are essential, and others are inconsequential only blurs the lines of what constitutes an authorized activity</w:t>
      </w:r>
      <w:r w:rsidR="00406B44">
        <w:t>.</w:t>
      </w:r>
    </w:p>
    <w:p w14:paraId="09B83ABF" w14:textId="16E36619" w:rsidR="00406B44" w:rsidRDefault="00406B44" w:rsidP="00FB1CD1">
      <w:pPr>
        <w:pStyle w:val="ListParagraph"/>
        <w:numPr>
          <w:ilvl w:val="2"/>
          <w:numId w:val="3"/>
        </w:numPr>
      </w:pPr>
      <w:r>
        <w:t>The result is instability.</w:t>
      </w:r>
      <w:r w:rsidR="00426F4E">
        <w:t xml:space="preserve"> (Cannot be the pillar and ground of the truth – </w:t>
      </w:r>
      <w:r w:rsidR="00426F4E" w:rsidRPr="00426F4E">
        <w:rPr>
          <w:b/>
          <w:bCs/>
          <w:highlight w:val="yellow"/>
        </w:rPr>
        <w:t>1 Timothy 3:15</w:t>
      </w:r>
      <w:r w:rsidR="00426F4E">
        <w:t>)</w:t>
      </w:r>
    </w:p>
    <w:p w14:paraId="21402F0A" w14:textId="0DB778CB" w:rsidR="005A1184" w:rsidRDefault="005A1184" w:rsidP="00945BB2">
      <w:pPr>
        <w:pStyle w:val="ListParagraph"/>
        <w:numPr>
          <w:ilvl w:val="0"/>
          <w:numId w:val="3"/>
        </w:numPr>
      </w:pPr>
      <w:r>
        <w:t>The Lord’s Love</w:t>
      </w:r>
    </w:p>
    <w:p w14:paraId="2EA0F54D" w14:textId="689825F9" w:rsidR="00C1641D" w:rsidRDefault="00C1641D" w:rsidP="00C1641D">
      <w:pPr>
        <w:pStyle w:val="ListParagraph"/>
        <w:numPr>
          <w:ilvl w:val="1"/>
          <w:numId w:val="3"/>
        </w:numPr>
      </w:pPr>
      <w:r>
        <w:t xml:space="preserve">We may not have authority for all that we do, but the Lord still loves </w:t>
      </w:r>
      <w:proofErr w:type="gramStart"/>
      <w:r>
        <w:t>us</w:t>
      </w:r>
      <w:r w:rsidR="003F0F7C">
        <w:t>?</w:t>
      </w:r>
      <w:proofErr w:type="gramEnd"/>
    </w:p>
    <w:p w14:paraId="12A86BD2" w14:textId="52A86BA2" w:rsidR="00C1641D" w:rsidRDefault="00C1641D" w:rsidP="00C1641D">
      <w:pPr>
        <w:pStyle w:val="ListParagraph"/>
        <w:numPr>
          <w:ilvl w:val="2"/>
          <w:numId w:val="3"/>
        </w:numPr>
      </w:pPr>
      <w:r>
        <w:t xml:space="preserve">The Lord loved the world even while sinners – </w:t>
      </w:r>
      <w:r w:rsidRPr="00827F48">
        <w:rPr>
          <w:b/>
          <w:bCs/>
          <w:highlight w:val="yellow"/>
        </w:rPr>
        <w:t>Romans 5:8</w:t>
      </w:r>
    </w:p>
    <w:p w14:paraId="2236028A" w14:textId="242F3E27" w:rsidR="00C1641D" w:rsidRDefault="00C1641D" w:rsidP="00C1641D">
      <w:pPr>
        <w:pStyle w:val="ListParagraph"/>
        <w:numPr>
          <w:ilvl w:val="2"/>
          <w:numId w:val="3"/>
        </w:numPr>
      </w:pPr>
      <w:r>
        <w:t xml:space="preserve">There are parts of God’s love that are </w:t>
      </w:r>
      <w:r w:rsidR="00827F48">
        <w:t>unconditional</w:t>
      </w:r>
      <w:r>
        <w:t xml:space="preserve">, and parts that are conditional. (Difference between being a </w:t>
      </w:r>
      <w:r w:rsidR="00827F48">
        <w:t>faithful child of God with those benefits, and one who is separated from God – still loved, wants to come to repentance.)</w:t>
      </w:r>
    </w:p>
    <w:p w14:paraId="413E884B" w14:textId="5FD259D4" w:rsidR="00827F48" w:rsidRDefault="00827F48" w:rsidP="00827F48">
      <w:pPr>
        <w:pStyle w:val="ListParagraph"/>
        <w:numPr>
          <w:ilvl w:val="1"/>
          <w:numId w:val="3"/>
        </w:numPr>
      </w:pPr>
      <w:r w:rsidRPr="00827F48">
        <w:rPr>
          <w:b/>
          <w:bCs/>
          <w:highlight w:val="yellow"/>
        </w:rPr>
        <w:t>Jude 20-21</w:t>
      </w:r>
      <w:r>
        <w:t xml:space="preserve"> – we have a responsibility to keep ourselves in the love of God – which means we can reject it.</w:t>
      </w:r>
    </w:p>
    <w:p w14:paraId="23CCF2CF" w14:textId="63541D47" w:rsidR="00827F48" w:rsidRDefault="00827F48" w:rsidP="00827F48">
      <w:pPr>
        <w:pStyle w:val="ListParagraph"/>
        <w:numPr>
          <w:ilvl w:val="2"/>
          <w:numId w:val="3"/>
        </w:numPr>
      </w:pPr>
      <w:r>
        <w:t xml:space="preserve">Accomplished by submission to the Lord’s authority – </w:t>
      </w:r>
      <w:r w:rsidRPr="00827F48">
        <w:rPr>
          <w:b/>
          <w:bCs/>
          <w:highlight w:val="yellow"/>
        </w:rPr>
        <w:t>John 15:9-10</w:t>
      </w:r>
    </w:p>
    <w:p w14:paraId="147864A5" w14:textId="11C35F6E" w:rsidR="00827F48" w:rsidRDefault="00827F48" w:rsidP="00827F48">
      <w:pPr>
        <w:pStyle w:val="ListParagraph"/>
        <w:numPr>
          <w:ilvl w:val="1"/>
          <w:numId w:val="3"/>
        </w:numPr>
      </w:pPr>
      <w:r w:rsidRPr="00827F48">
        <w:rPr>
          <w:b/>
          <w:bCs/>
          <w:highlight w:val="yellow"/>
        </w:rPr>
        <w:t>Mark 10:21</w:t>
      </w:r>
      <w:r>
        <w:t xml:space="preserve"> – before giving a command, Mark notes such was coming from the love Jesus had for the man.</w:t>
      </w:r>
    </w:p>
    <w:p w14:paraId="713F6241" w14:textId="25BC6752" w:rsidR="00827F48" w:rsidRDefault="00827F48" w:rsidP="00827F48">
      <w:pPr>
        <w:pStyle w:val="ListParagraph"/>
        <w:numPr>
          <w:ilvl w:val="2"/>
          <w:numId w:val="3"/>
        </w:numPr>
      </w:pPr>
      <w:r w:rsidRPr="00827F48">
        <w:rPr>
          <w:b/>
          <w:bCs/>
          <w:highlight w:val="yellow"/>
        </w:rPr>
        <w:t>1 John 5:3</w:t>
      </w:r>
      <w:r>
        <w:t xml:space="preserve"> – commands not burdensome.</w:t>
      </w:r>
    </w:p>
    <w:p w14:paraId="47D47B26" w14:textId="4FAD428E" w:rsidR="00827F48" w:rsidRDefault="00827F48" w:rsidP="00827F48">
      <w:pPr>
        <w:pStyle w:val="ListParagraph"/>
        <w:numPr>
          <w:ilvl w:val="2"/>
          <w:numId w:val="3"/>
        </w:numPr>
      </w:pPr>
      <w:r w:rsidRPr="00827F48">
        <w:rPr>
          <w:b/>
          <w:bCs/>
          <w:highlight w:val="yellow"/>
        </w:rPr>
        <w:t>Matthew 11:28-20</w:t>
      </w:r>
      <w:r>
        <w:t xml:space="preserve"> – offered rest.</w:t>
      </w:r>
    </w:p>
    <w:p w14:paraId="44DF2DEF" w14:textId="7132A2AF" w:rsidR="00827F48" w:rsidRDefault="00827F48" w:rsidP="00827F48">
      <w:pPr>
        <w:pStyle w:val="ListParagraph"/>
        <w:numPr>
          <w:ilvl w:val="1"/>
          <w:numId w:val="3"/>
        </w:numPr>
      </w:pPr>
      <w:r>
        <w:t>To reject the Lord’s authority on any level is to reject His love.</w:t>
      </w:r>
    </w:p>
    <w:p w14:paraId="1383763A" w14:textId="3135C742" w:rsidR="003D798B" w:rsidRDefault="003D798B" w:rsidP="003D798B">
      <w:pPr>
        <w:pStyle w:val="ListParagraph"/>
        <w:numPr>
          <w:ilvl w:val="0"/>
          <w:numId w:val="3"/>
        </w:numPr>
      </w:pPr>
      <w:r>
        <w:t>Salvation</w:t>
      </w:r>
    </w:p>
    <w:p w14:paraId="0ACC0B0F" w14:textId="744C76D7" w:rsidR="00325623" w:rsidRDefault="00325623" w:rsidP="00325623">
      <w:pPr>
        <w:pStyle w:val="ListParagraph"/>
        <w:numPr>
          <w:ilvl w:val="1"/>
          <w:numId w:val="3"/>
        </w:numPr>
      </w:pPr>
      <w:r>
        <w:t xml:space="preserve">After healing man and preaching Jesus – </w:t>
      </w:r>
      <w:r w:rsidRPr="009562F4">
        <w:rPr>
          <w:b/>
          <w:bCs/>
          <w:highlight w:val="yellow"/>
        </w:rPr>
        <w:t>Acts 4:7</w:t>
      </w:r>
      <w:r>
        <w:t xml:space="preserve"> – by what power and name.</w:t>
      </w:r>
    </w:p>
    <w:p w14:paraId="34780CCB" w14:textId="226FB9CF" w:rsidR="00325623" w:rsidRDefault="00325623" w:rsidP="00325623">
      <w:pPr>
        <w:pStyle w:val="ListParagraph"/>
        <w:numPr>
          <w:ilvl w:val="2"/>
          <w:numId w:val="3"/>
        </w:numPr>
      </w:pPr>
      <w:r>
        <w:t xml:space="preserve">By what name – </w:t>
      </w:r>
      <w:r w:rsidRPr="009562F4">
        <w:rPr>
          <w:b/>
          <w:bCs/>
          <w:highlight w:val="yellow"/>
        </w:rPr>
        <w:t>cf. Luke 20:2</w:t>
      </w:r>
      <w:r>
        <w:t xml:space="preserve"> – same question – regarding authority.</w:t>
      </w:r>
    </w:p>
    <w:p w14:paraId="33380AE6" w14:textId="49ADD920" w:rsidR="00325623" w:rsidRDefault="00325623" w:rsidP="00325623">
      <w:pPr>
        <w:pStyle w:val="ListParagraph"/>
        <w:numPr>
          <w:ilvl w:val="2"/>
          <w:numId w:val="3"/>
        </w:numPr>
      </w:pPr>
      <w:r>
        <w:t xml:space="preserve">Answer – </w:t>
      </w:r>
      <w:r w:rsidRPr="009562F4">
        <w:rPr>
          <w:b/>
          <w:bCs/>
          <w:highlight w:val="yellow"/>
        </w:rPr>
        <w:t>Acts 4:10</w:t>
      </w:r>
      <w:r>
        <w:t xml:space="preserve"> – by the name of Jesus – authority of Jesus.</w:t>
      </w:r>
    </w:p>
    <w:p w14:paraId="2D6F791E" w14:textId="55AD730B" w:rsidR="00325623" w:rsidRDefault="00325623" w:rsidP="00325623">
      <w:pPr>
        <w:pStyle w:val="ListParagraph"/>
        <w:numPr>
          <w:ilvl w:val="1"/>
          <w:numId w:val="3"/>
        </w:numPr>
      </w:pPr>
      <w:r w:rsidRPr="009562F4">
        <w:rPr>
          <w:b/>
          <w:bCs/>
          <w:highlight w:val="yellow"/>
        </w:rPr>
        <w:t>Acts 4:11-12</w:t>
      </w:r>
      <w:r>
        <w:t xml:space="preserve"> – chief cornerstone, no salvation in any other name.</w:t>
      </w:r>
    </w:p>
    <w:p w14:paraId="7A234555" w14:textId="20FFDCCD" w:rsidR="00325623" w:rsidRDefault="00325623" w:rsidP="00325623">
      <w:pPr>
        <w:pStyle w:val="ListParagraph"/>
        <w:numPr>
          <w:ilvl w:val="1"/>
          <w:numId w:val="3"/>
        </w:numPr>
      </w:pPr>
      <w:r>
        <w:t xml:space="preserve">Jesus’ commission to preach the saving gospel predicated upon His authority – </w:t>
      </w:r>
      <w:r w:rsidRPr="009562F4">
        <w:rPr>
          <w:b/>
          <w:bCs/>
          <w:highlight w:val="yellow"/>
        </w:rPr>
        <w:t>Matthew 28:18-20</w:t>
      </w:r>
    </w:p>
    <w:p w14:paraId="12C65674" w14:textId="1C54AF3B" w:rsidR="00325623" w:rsidRDefault="00325623" w:rsidP="00325623">
      <w:pPr>
        <w:pStyle w:val="ListParagraph"/>
        <w:numPr>
          <w:ilvl w:val="1"/>
          <w:numId w:val="3"/>
        </w:numPr>
      </w:pPr>
      <w:r>
        <w:t xml:space="preserve">He alone has the power to forgive sins – </w:t>
      </w:r>
      <w:r w:rsidRPr="009562F4">
        <w:rPr>
          <w:b/>
          <w:bCs/>
          <w:highlight w:val="yellow"/>
        </w:rPr>
        <w:t>Mark 2:10-12</w:t>
      </w:r>
    </w:p>
    <w:p w14:paraId="77D33655" w14:textId="4D8AA3E5" w:rsidR="00325623" w:rsidRDefault="00325623" w:rsidP="00325623">
      <w:pPr>
        <w:pStyle w:val="ListParagraph"/>
        <w:numPr>
          <w:ilvl w:val="2"/>
          <w:numId w:val="3"/>
        </w:numPr>
      </w:pPr>
      <w:r>
        <w:t xml:space="preserve">Power </w:t>
      </w:r>
      <w:r w:rsidRPr="009562F4">
        <w:rPr>
          <w:i/>
          <w:iCs/>
        </w:rPr>
        <w:t xml:space="preserve">– </w:t>
      </w:r>
      <w:proofErr w:type="spellStart"/>
      <w:r w:rsidRPr="009562F4">
        <w:rPr>
          <w:i/>
          <w:iCs/>
        </w:rPr>
        <w:t>exousia</w:t>
      </w:r>
      <w:proofErr w:type="spellEnd"/>
      <w:r>
        <w:t xml:space="preserve"> – authority</w:t>
      </w:r>
    </w:p>
    <w:p w14:paraId="5ABE53DE" w14:textId="72D32ABD" w:rsidR="00325623" w:rsidRDefault="00325623" w:rsidP="00325623">
      <w:pPr>
        <w:pStyle w:val="ListParagraph"/>
        <w:numPr>
          <w:ilvl w:val="1"/>
          <w:numId w:val="3"/>
        </w:numPr>
      </w:pPr>
      <w:r>
        <w:t>Submit to His authority = be saved.</w:t>
      </w:r>
    </w:p>
    <w:p w14:paraId="2A1B7997" w14:textId="772A0212" w:rsidR="00325623" w:rsidRDefault="00325623" w:rsidP="00325623">
      <w:pPr>
        <w:pStyle w:val="ListParagraph"/>
        <w:numPr>
          <w:ilvl w:val="1"/>
          <w:numId w:val="3"/>
        </w:numPr>
      </w:pPr>
      <w:r>
        <w:t>Reject His authority = reject salvation.</w:t>
      </w:r>
    </w:p>
    <w:p w14:paraId="219E6E3E" w14:textId="3E5ABFE4" w:rsidR="00325623" w:rsidRDefault="00325623" w:rsidP="00325623">
      <w:pPr>
        <w:pStyle w:val="ListParagraph"/>
        <w:numPr>
          <w:ilvl w:val="2"/>
          <w:numId w:val="3"/>
        </w:numPr>
      </w:pPr>
      <w:r>
        <w:t>Such continues beyond the initial submission to the gospel call to be baptized.</w:t>
      </w:r>
    </w:p>
    <w:p w14:paraId="3A80559C" w14:textId="478B9457" w:rsidR="00325623" w:rsidRDefault="00325623" w:rsidP="00325623">
      <w:pPr>
        <w:pStyle w:val="ListParagraph"/>
        <w:numPr>
          <w:ilvl w:val="2"/>
          <w:numId w:val="3"/>
        </w:numPr>
      </w:pPr>
      <w:r>
        <w:t>Must continue to submit to remain on the narrow path. (</w:t>
      </w:r>
      <w:r w:rsidRPr="009562F4">
        <w:rPr>
          <w:b/>
          <w:bCs/>
          <w:highlight w:val="yellow"/>
        </w:rPr>
        <w:t>cf. Matthew 7:13-14)</w:t>
      </w:r>
    </w:p>
    <w:p w14:paraId="26D36E15" w14:textId="539CAEA2" w:rsidR="00B9770E" w:rsidRDefault="001736C2" w:rsidP="00B9770E">
      <w:pPr>
        <w:pStyle w:val="ListParagraph"/>
        <w:numPr>
          <w:ilvl w:val="0"/>
          <w:numId w:val="2"/>
        </w:numPr>
      </w:pPr>
      <w:r>
        <w:t>T</w:t>
      </w:r>
      <w:r w:rsidR="00F4115C">
        <w:t>o Reject the Lord’s Authority is to be Rejected by the Lord</w:t>
      </w:r>
    </w:p>
    <w:p w14:paraId="4270634F" w14:textId="5B147516" w:rsidR="00F4115C" w:rsidRDefault="00945646" w:rsidP="00F4115C">
      <w:pPr>
        <w:pStyle w:val="ListParagraph"/>
        <w:numPr>
          <w:ilvl w:val="0"/>
          <w:numId w:val="4"/>
        </w:numPr>
      </w:pPr>
      <w:r>
        <w:t>Adam and Ev</w:t>
      </w:r>
      <w:r w:rsidR="002F4978">
        <w:t>e</w:t>
      </w:r>
    </w:p>
    <w:p w14:paraId="5D0DE0A3" w14:textId="50B415C6" w:rsidR="002F4978" w:rsidRDefault="002F4978" w:rsidP="002F4978">
      <w:pPr>
        <w:pStyle w:val="ListParagraph"/>
        <w:numPr>
          <w:ilvl w:val="1"/>
          <w:numId w:val="4"/>
        </w:numPr>
      </w:pPr>
      <w:r>
        <w:t xml:space="preserve">Told not to eat of the tree of knowledge of good and evil – </w:t>
      </w:r>
      <w:r w:rsidRPr="002F4978">
        <w:rPr>
          <w:b/>
          <w:bCs/>
          <w:highlight w:val="yellow"/>
        </w:rPr>
        <w:t>Genesis 2:15-17</w:t>
      </w:r>
    </w:p>
    <w:p w14:paraId="27B434A2" w14:textId="30E85DF3" w:rsidR="002F4978" w:rsidRDefault="002F4978" w:rsidP="002F4978">
      <w:pPr>
        <w:pStyle w:val="ListParagraph"/>
        <w:numPr>
          <w:ilvl w:val="1"/>
          <w:numId w:val="4"/>
        </w:numPr>
      </w:pPr>
      <w:r>
        <w:t xml:space="preserve">The woman was deceived and gave to her husband to eat – </w:t>
      </w:r>
      <w:r w:rsidRPr="002F4978">
        <w:rPr>
          <w:b/>
          <w:bCs/>
          <w:highlight w:val="yellow"/>
        </w:rPr>
        <w:t>Genesis 3:6</w:t>
      </w:r>
    </w:p>
    <w:p w14:paraId="5655BC02" w14:textId="742B990A" w:rsidR="002F4978" w:rsidRDefault="002F4978" w:rsidP="002F4978">
      <w:pPr>
        <w:pStyle w:val="ListParagraph"/>
        <w:numPr>
          <w:ilvl w:val="2"/>
          <w:numId w:val="4"/>
        </w:numPr>
      </w:pPr>
      <w:r>
        <w:lastRenderedPageBreak/>
        <w:t>In heeding the words of Satan instead of God they rejected His authority.</w:t>
      </w:r>
    </w:p>
    <w:p w14:paraId="479B09AC" w14:textId="46D4A504" w:rsidR="002F4978" w:rsidRDefault="002F4978" w:rsidP="002F4978">
      <w:pPr>
        <w:pStyle w:val="ListParagraph"/>
        <w:numPr>
          <w:ilvl w:val="1"/>
          <w:numId w:val="4"/>
        </w:numPr>
      </w:pPr>
      <w:r>
        <w:t xml:space="preserve">They died spiritually – </w:t>
      </w:r>
      <w:r w:rsidRPr="002F4978">
        <w:rPr>
          <w:b/>
          <w:bCs/>
          <w:highlight w:val="yellow"/>
        </w:rPr>
        <w:t>Romans 6:23</w:t>
      </w:r>
    </w:p>
    <w:p w14:paraId="66CB706E" w14:textId="7EF315AB" w:rsidR="002F4978" w:rsidRDefault="002F4978" w:rsidP="002F4978">
      <w:pPr>
        <w:pStyle w:val="ListParagraph"/>
        <w:numPr>
          <w:ilvl w:val="1"/>
          <w:numId w:val="4"/>
        </w:numPr>
      </w:pPr>
      <w:r>
        <w:t xml:space="preserve">They were sent out of the garden – </w:t>
      </w:r>
      <w:r w:rsidRPr="002F4978">
        <w:rPr>
          <w:b/>
          <w:bCs/>
          <w:highlight w:val="yellow"/>
        </w:rPr>
        <w:t>Genesis 3:22-24</w:t>
      </w:r>
    </w:p>
    <w:p w14:paraId="2A96FF8A" w14:textId="0D76AA9E" w:rsidR="00F4115C" w:rsidRDefault="00945646" w:rsidP="00F4115C">
      <w:pPr>
        <w:pStyle w:val="ListParagraph"/>
        <w:numPr>
          <w:ilvl w:val="0"/>
          <w:numId w:val="4"/>
        </w:numPr>
      </w:pPr>
      <w:r>
        <w:t>Moses striking rock instead of speaking to it</w:t>
      </w:r>
      <w:r w:rsidR="003232A0">
        <w:t>.</w:t>
      </w:r>
    </w:p>
    <w:p w14:paraId="40A24C67" w14:textId="27CC06EE" w:rsidR="002F4978" w:rsidRDefault="002F4978" w:rsidP="002F4978">
      <w:pPr>
        <w:pStyle w:val="ListParagraph"/>
        <w:numPr>
          <w:ilvl w:val="1"/>
          <w:numId w:val="4"/>
        </w:numPr>
      </w:pPr>
      <w:r>
        <w:t xml:space="preserve">At an earlier time – </w:t>
      </w:r>
      <w:r w:rsidRPr="003232A0">
        <w:rPr>
          <w:b/>
          <w:bCs/>
          <w:highlight w:val="yellow"/>
        </w:rPr>
        <w:t>Exodus 17:</w:t>
      </w:r>
      <w:r w:rsidR="003232A0" w:rsidRPr="003232A0">
        <w:rPr>
          <w:b/>
          <w:bCs/>
          <w:highlight w:val="yellow"/>
        </w:rPr>
        <w:t>6</w:t>
      </w:r>
      <w:r w:rsidR="003232A0">
        <w:t xml:space="preserve"> – strike the rock to bring water for Israel.</w:t>
      </w:r>
    </w:p>
    <w:p w14:paraId="5932A197" w14:textId="7C5FA8E4" w:rsidR="003232A0" w:rsidRDefault="003232A0" w:rsidP="002F4978">
      <w:pPr>
        <w:pStyle w:val="ListParagraph"/>
        <w:numPr>
          <w:ilvl w:val="1"/>
          <w:numId w:val="4"/>
        </w:numPr>
      </w:pPr>
      <w:r>
        <w:t xml:space="preserve">Later – </w:t>
      </w:r>
      <w:r w:rsidRPr="003232A0">
        <w:rPr>
          <w:b/>
          <w:bCs/>
          <w:highlight w:val="yellow"/>
        </w:rPr>
        <w:t>Numbers 20:7-8</w:t>
      </w:r>
      <w:r>
        <w:t xml:space="preserve"> – take rod, speak to the rock.</w:t>
      </w:r>
    </w:p>
    <w:p w14:paraId="50B30AE8" w14:textId="7AE85FCE" w:rsidR="003232A0" w:rsidRDefault="003232A0" w:rsidP="002F4978">
      <w:pPr>
        <w:pStyle w:val="ListParagraph"/>
        <w:numPr>
          <w:ilvl w:val="1"/>
          <w:numId w:val="4"/>
        </w:numPr>
      </w:pPr>
      <w:r>
        <w:t xml:space="preserve">Moses’ actions – </w:t>
      </w:r>
      <w:r w:rsidRPr="003232A0">
        <w:rPr>
          <w:b/>
          <w:bCs/>
          <w:highlight w:val="yellow"/>
        </w:rPr>
        <w:t>Numbers 20:9-11</w:t>
      </w:r>
      <w:r>
        <w:t xml:space="preserve"> – took rod, struck the rock twice.</w:t>
      </w:r>
    </w:p>
    <w:p w14:paraId="146BF94A" w14:textId="5232A578" w:rsidR="00F4115C" w:rsidRDefault="003232A0" w:rsidP="003232A0">
      <w:pPr>
        <w:pStyle w:val="ListParagraph"/>
        <w:numPr>
          <w:ilvl w:val="1"/>
          <w:numId w:val="4"/>
        </w:numPr>
      </w:pPr>
      <w:r>
        <w:t xml:space="preserve">God’s response – </w:t>
      </w:r>
      <w:r w:rsidRPr="003232A0">
        <w:rPr>
          <w:b/>
          <w:bCs/>
          <w:highlight w:val="yellow"/>
        </w:rPr>
        <w:t>Numbers 20:12</w:t>
      </w:r>
      <w:r>
        <w:t xml:space="preserve"> – did not believe, hallow, kept from entering land.</w:t>
      </w:r>
    </w:p>
    <w:p w14:paraId="28FE8E81" w14:textId="3AD6F124" w:rsidR="00EB426E" w:rsidRDefault="00EB426E" w:rsidP="00F4115C">
      <w:pPr>
        <w:pStyle w:val="ListParagraph"/>
        <w:numPr>
          <w:ilvl w:val="0"/>
          <w:numId w:val="4"/>
        </w:numPr>
      </w:pPr>
      <w:r>
        <w:t>Saul</w:t>
      </w:r>
      <w:r w:rsidR="003232A0">
        <w:t>’s unlawful sacrifice.</w:t>
      </w:r>
    </w:p>
    <w:p w14:paraId="62EDD1C2" w14:textId="78605739" w:rsidR="003232A0" w:rsidRDefault="003232A0" w:rsidP="003232A0">
      <w:pPr>
        <w:pStyle w:val="ListParagraph"/>
        <w:numPr>
          <w:ilvl w:val="1"/>
          <w:numId w:val="4"/>
        </w:numPr>
      </w:pPr>
      <w:r>
        <w:t>Philistines bearing down on Israelites</w:t>
      </w:r>
      <w:r w:rsidR="00BF4D2E">
        <w:t xml:space="preserve"> – </w:t>
      </w:r>
      <w:r w:rsidR="00BF4D2E" w:rsidRPr="00BF4D2E">
        <w:rPr>
          <w:b/>
          <w:bCs/>
          <w:highlight w:val="yellow"/>
        </w:rPr>
        <w:t>1 Samuel 13:7b-8</w:t>
      </w:r>
      <w:r w:rsidR="00BF4D2E">
        <w:t xml:space="preserve"> – Saul waited prescribed days for Samuel to make supplication to the Lord with an offering.</w:t>
      </w:r>
    </w:p>
    <w:p w14:paraId="22FF2E74" w14:textId="3D79E421" w:rsidR="00BF4D2E" w:rsidRDefault="00BF4D2E" w:rsidP="003232A0">
      <w:pPr>
        <w:pStyle w:val="ListParagraph"/>
        <w:numPr>
          <w:ilvl w:val="1"/>
          <w:numId w:val="4"/>
        </w:numPr>
      </w:pPr>
      <w:r>
        <w:t xml:space="preserve">Saul offered a sacrifice himself contrary to the prescribed way – </w:t>
      </w:r>
      <w:r w:rsidRPr="00BF4D2E">
        <w:rPr>
          <w:b/>
          <w:bCs/>
          <w:highlight w:val="yellow"/>
        </w:rPr>
        <w:t>1 Samuel 13:9-10</w:t>
      </w:r>
    </w:p>
    <w:p w14:paraId="0831A321" w14:textId="5558757E" w:rsidR="00BF4D2E" w:rsidRDefault="00BF4D2E" w:rsidP="003232A0">
      <w:pPr>
        <w:pStyle w:val="ListParagraph"/>
        <w:numPr>
          <w:ilvl w:val="1"/>
          <w:numId w:val="4"/>
        </w:numPr>
      </w:pPr>
      <w:r>
        <w:t xml:space="preserve">Samuel’s response – </w:t>
      </w:r>
      <w:r w:rsidRPr="00BF4D2E">
        <w:rPr>
          <w:b/>
          <w:bCs/>
          <w:highlight w:val="yellow"/>
        </w:rPr>
        <w:t>1 Samuel 13:13-14</w:t>
      </w:r>
      <w:r>
        <w:t xml:space="preserve"> – done foolishly, rejected as king.</w:t>
      </w:r>
    </w:p>
    <w:p w14:paraId="033F281D" w14:textId="5F66C6BD" w:rsidR="00F4115C" w:rsidRDefault="00F4115C" w:rsidP="00F4115C">
      <w:pPr>
        <w:pStyle w:val="ListParagraph"/>
        <w:numPr>
          <w:ilvl w:val="0"/>
          <w:numId w:val="4"/>
        </w:numPr>
      </w:pPr>
      <w:r>
        <w:t>The Jews Rejecting Jesus</w:t>
      </w:r>
    </w:p>
    <w:p w14:paraId="65E5EEA6" w14:textId="017A225F" w:rsidR="00C472F2" w:rsidRDefault="00C472F2" w:rsidP="00805C82">
      <w:pPr>
        <w:pStyle w:val="ListParagraph"/>
        <w:numPr>
          <w:ilvl w:val="1"/>
          <w:numId w:val="4"/>
        </w:numPr>
      </w:pPr>
      <w:r>
        <w:t xml:space="preserve">NOTE: After their challenge of Jesus’ authority, obvious dishonesty, and rejection of Jesus’ authority. </w:t>
      </w:r>
      <w:r w:rsidRPr="00C472F2">
        <w:rPr>
          <w:b/>
          <w:bCs/>
          <w:highlight w:val="yellow"/>
        </w:rPr>
        <w:t>(vv. 1-8)</w:t>
      </w:r>
    </w:p>
    <w:p w14:paraId="6C4E3C3C" w14:textId="2D064DDD" w:rsidR="00805C82" w:rsidRDefault="00805C82" w:rsidP="00805C82">
      <w:pPr>
        <w:pStyle w:val="ListParagraph"/>
        <w:numPr>
          <w:ilvl w:val="1"/>
          <w:numId w:val="4"/>
        </w:numPr>
      </w:pPr>
      <w:r>
        <w:t xml:space="preserve">Jesus tells parable of wicked vinedressers – landowner sends servants and </w:t>
      </w:r>
      <w:r w:rsidR="00967640">
        <w:t>vinedressers</w:t>
      </w:r>
      <w:r>
        <w:t xml:space="preserve"> beat, kill </w:t>
      </w:r>
      <w:r w:rsidR="00967640">
        <w:t>and</w:t>
      </w:r>
      <w:r>
        <w:t xml:space="preserve"> stone; </w:t>
      </w:r>
      <w:r w:rsidR="00967640">
        <w:t>sent more and did the same; sent his son, and they killed him to seize his inheritance.</w:t>
      </w:r>
    </w:p>
    <w:p w14:paraId="08AB8D4B" w14:textId="689EBEB0" w:rsidR="00967640" w:rsidRDefault="00967640" w:rsidP="00805C82">
      <w:pPr>
        <w:pStyle w:val="ListParagraph"/>
        <w:numPr>
          <w:ilvl w:val="1"/>
          <w:numId w:val="4"/>
        </w:numPr>
      </w:pPr>
      <w:r>
        <w:t xml:space="preserve">Jesus makes the application – </w:t>
      </w:r>
      <w:r w:rsidR="00C472F2" w:rsidRPr="00C472F2">
        <w:rPr>
          <w:b/>
          <w:bCs/>
          <w:highlight w:val="yellow"/>
        </w:rPr>
        <w:t>Luke 20:15-19</w:t>
      </w:r>
      <w:r>
        <w:t xml:space="preserve"> – the Jews rejected Jesus, so they would be rejected by God.</w:t>
      </w:r>
    </w:p>
    <w:p w14:paraId="2533766D" w14:textId="1EA98260" w:rsidR="00967640" w:rsidRDefault="00967640" w:rsidP="00967640">
      <w:pPr>
        <w:pStyle w:val="ListParagraph"/>
        <w:numPr>
          <w:ilvl w:val="2"/>
          <w:numId w:val="4"/>
        </w:numPr>
      </w:pPr>
      <w:r>
        <w:t>Chief cornerstone – connotation of authority.</w:t>
      </w:r>
    </w:p>
    <w:p w14:paraId="67FB5299" w14:textId="05E0973C" w:rsidR="00967640" w:rsidRDefault="00967640" w:rsidP="00967640">
      <w:pPr>
        <w:pStyle w:val="ListParagraph"/>
        <w:numPr>
          <w:ilvl w:val="2"/>
          <w:numId w:val="4"/>
        </w:numPr>
      </w:pPr>
      <w:r w:rsidRPr="00967640">
        <w:rPr>
          <w:b/>
          <w:bCs/>
          <w:highlight w:val="yellow"/>
        </w:rPr>
        <w:t xml:space="preserve">(v. </w:t>
      </w:r>
      <w:r w:rsidR="00C472F2">
        <w:rPr>
          <w:b/>
          <w:bCs/>
          <w:highlight w:val="yellow"/>
        </w:rPr>
        <w:t>18</w:t>
      </w:r>
      <w:r w:rsidRPr="00967640">
        <w:rPr>
          <w:b/>
          <w:bCs/>
          <w:highlight w:val="yellow"/>
        </w:rPr>
        <w:t>)</w:t>
      </w:r>
      <w:r>
        <w:t xml:space="preserve"> – the cornerstone meant for good would be their destruction as they rejected Him.</w:t>
      </w:r>
    </w:p>
    <w:p w14:paraId="1A6D904B" w14:textId="44B72DBC" w:rsidR="00967640" w:rsidRPr="00EC6CF0" w:rsidRDefault="00EC6CF0" w:rsidP="00967640">
      <w:pPr>
        <w:rPr>
          <w:b/>
          <w:bCs/>
        </w:rPr>
      </w:pPr>
      <w:r w:rsidRPr="00EC6CF0">
        <w:rPr>
          <w:b/>
          <w:bCs/>
        </w:rPr>
        <w:t>Conclusion</w:t>
      </w:r>
    </w:p>
    <w:p w14:paraId="604264E2" w14:textId="52772C99" w:rsidR="00967640" w:rsidRDefault="00967640" w:rsidP="00967640">
      <w:pPr>
        <w:pStyle w:val="ListParagraph"/>
        <w:numPr>
          <w:ilvl w:val="0"/>
          <w:numId w:val="5"/>
        </w:numPr>
      </w:pPr>
      <w:r>
        <w:t xml:space="preserve">The authority of the Lord is not a matter </w:t>
      </w:r>
      <w:r w:rsidR="00EC6CF0">
        <w:t>to take lightly.</w:t>
      </w:r>
    </w:p>
    <w:p w14:paraId="40F6BC74" w14:textId="7FF96689" w:rsidR="00EC6CF0" w:rsidRDefault="00EC6CF0" w:rsidP="00967640">
      <w:pPr>
        <w:pStyle w:val="ListParagraph"/>
        <w:numPr>
          <w:ilvl w:val="0"/>
          <w:numId w:val="5"/>
        </w:numPr>
      </w:pPr>
      <w:r>
        <w:t>His authority is not merely theoretical, but practical and powerful.</w:t>
      </w:r>
    </w:p>
    <w:p w14:paraId="13128A96" w14:textId="142353B8" w:rsidR="00EC6CF0" w:rsidRDefault="00EC6CF0" w:rsidP="00967640">
      <w:pPr>
        <w:pStyle w:val="ListParagraph"/>
        <w:numPr>
          <w:ilvl w:val="0"/>
          <w:numId w:val="5"/>
        </w:numPr>
      </w:pPr>
      <w:r>
        <w:t xml:space="preserve">If we call Him Lord, we must do as He says </w:t>
      </w:r>
      <w:r w:rsidRPr="00EC6CF0">
        <w:rPr>
          <w:b/>
          <w:bCs/>
          <w:highlight w:val="yellow"/>
        </w:rPr>
        <w:t>(cf. Luke 6:46).</w:t>
      </w:r>
    </w:p>
    <w:p w14:paraId="16F2A6D2" w14:textId="262C9ED9" w:rsidR="00EC6CF0" w:rsidRDefault="00EC6CF0" w:rsidP="00967640">
      <w:pPr>
        <w:pStyle w:val="ListParagraph"/>
        <w:numPr>
          <w:ilvl w:val="0"/>
          <w:numId w:val="5"/>
        </w:numPr>
      </w:pPr>
      <w:r>
        <w:t>To fail is to reject everything good He offers. And to fail is to be rejected by Him.</w:t>
      </w:r>
    </w:p>
    <w:sectPr w:rsidR="00EC6CF0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34AA" w14:textId="77777777" w:rsidR="0073694C" w:rsidRDefault="0073694C" w:rsidP="00B9770E">
      <w:r>
        <w:separator/>
      </w:r>
    </w:p>
  </w:endnote>
  <w:endnote w:type="continuationSeparator" w:id="0">
    <w:p w14:paraId="03252B33" w14:textId="77777777" w:rsidR="0073694C" w:rsidRDefault="0073694C" w:rsidP="00B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4441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E6C709" w14:textId="4404AF26" w:rsidR="0015480F" w:rsidRDefault="0015480F" w:rsidP="00120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ACF959" w14:textId="77777777" w:rsidR="0015480F" w:rsidRDefault="0015480F" w:rsidP="001548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7144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770DC5" w14:textId="1DD7433B" w:rsidR="0015480F" w:rsidRDefault="0015480F" w:rsidP="00120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74C35A" w14:textId="77777777" w:rsidR="0015480F" w:rsidRDefault="0015480F" w:rsidP="001548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84D7" w14:textId="77777777" w:rsidR="0073694C" w:rsidRDefault="0073694C" w:rsidP="00B9770E">
      <w:r>
        <w:separator/>
      </w:r>
    </w:p>
  </w:footnote>
  <w:footnote w:type="continuationSeparator" w:id="0">
    <w:p w14:paraId="20A8C990" w14:textId="77777777" w:rsidR="0073694C" w:rsidRDefault="0073694C" w:rsidP="00B9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090C" w14:textId="638AE4B0" w:rsidR="00B9770E" w:rsidRDefault="00B9770E" w:rsidP="00B9770E">
    <w:pPr>
      <w:pStyle w:val="Header"/>
      <w:jc w:val="right"/>
    </w:pPr>
    <w:r>
      <w:t>By What Authority (7) – Rejecting the Authority of the Lord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281"/>
    <w:multiLevelType w:val="hybridMultilevel"/>
    <w:tmpl w:val="3234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D7B"/>
    <w:multiLevelType w:val="hybridMultilevel"/>
    <w:tmpl w:val="3B5805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2B30"/>
    <w:multiLevelType w:val="hybridMultilevel"/>
    <w:tmpl w:val="32C64D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B813C1"/>
    <w:multiLevelType w:val="hybridMultilevel"/>
    <w:tmpl w:val="F190E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03C07"/>
    <w:multiLevelType w:val="hybridMultilevel"/>
    <w:tmpl w:val="4A4815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0E"/>
    <w:rsid w:val="00056966"/>
    <w:rsid w:val="000D01ED"/>
    <w:rsid w:val="0015480F"/>
    <w:rsid w:val="001736C2"/>
    <w:rsid w:val="001B5D14"/>
    <w:rsid w:val="0029041B"/>
    <w:rsid w:val="002F4978"/>
    <w:rsid w:val="003232A0"/>
    <w:rsid w:val="003243C4"/>
    <w:rsid w:val="00325623"/>
    <w:rsid w:val="00331C21"/>
    <w:rsid w:val="0034140A"/>
    <w:rsid w:val="00367017"/>
    <w:rsid w:val="0037060F"/>
    <w:rsid w:val="00375F64"/>
    <w:rsid w:val="003C0A68"/>
    <w:rsid w:val="003D798B"/>
    <w:rsid w:val="003F0F7C"/>
    <w:rsid w:val="003F7600"/>
    <w:rsid w:val="00406B44"/>
    <w:rsid w:val="00426F4E"/>
    <w:rsid w:val="004C20BB"/>
    <w:rsid w:val="004E049F"/>
    <w:rsid w:val="00574B61"/>
    <w:rsid w:val="005A1184"/>
    <w:rsid w:val="00612107"/>
    <w:rsid w:val="00655499"/>
    <w:rsid w:val="006908BA"/>
    <w:rsid w:val="006F4495"/>
    <w:rsid w:val="0073694C"/>
    <w:rsid w:val="0074310B"/>
    <w:rsid w:val="00781427"/>
    <w:rsid w:val="0078204F"/>
    <w:rsid w:val="00786E22"/>
    <w:rsid w:val="007B7AE5"/>
    <w:rsid w:val="008025C9"/>
    <w:rsid w:val="00805C82"/>
    <w:rsid w:val="00827F48"/>
    <w:rsid w:val="00893E36"/>
    <w:rsid w:val="008E4122"/>
    <w:rsid w:val="00937281"/>
    <w:rsid w:val="00945646"/>
    <w:rsid w:val="00945BB2"/>
    <w:rsid w:val="009562F4"/>
    <w:rsid w:val="00967640"/>
    <w:rsid w:val="009E1357"/>
    <w:rsid w:val="00A40897"/>
    <w:rsid w:val="00A5545E"/>
    <w:rsid w:val="00B93627"/>
    <w:rsid w:val="00B9770E"/>
    <w:rsid w:val="00BF4D2E"/>
    <w:rsid w:val="00C1641D"/>
    <w:rsid w:val="00C42C5E"/>
    <w:rsid w:val="00C472F2"/>
    <w:rsid w:val="00CB5EEB"/>
    <w:rsid w:val="00CD26B0"/>
    <w:rsid w:val="00D914A0"/>
    <w:rsid w:val="00D92C41"/>
    <w:rsid w:val="00DB7289"/>
    <w:rsid w:val="00DC203A"/>
    <w:rsid w:val="00DC2AF3"/>
    <w:rsid w:val="00E87954"/>
    <w:rsid w:val="00EB426E"/>
    <w:rsid w:val="00EC2C49"/>
    <w:rsid w:val="00EC6CF0"/>
    <w:rsid w:val="00F4115C"/>
    <w:rsid w:val="00F82D83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E012B"/>
  <w15:chartTrackingRefBased/>
  <w15:docId w15:val="{ED3D8923-EE74-8343-8426-CB757861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70E"/>
  </w:style>
  <w:style w:type="paragraph" w:styleId="Footer">
    <w:name w:val="footer"/>
    <w:basedOn w:val="Normal"/>
    <w:link w:val="FooterChar"/>
    <w:uiPriority w:val="99"/>
    <w:unhideWhenUsed/>
    <w:rsid w:val="00B97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70E"/>
  </w:style>
  <w:style w:type="character" w:styleId="PageNumber">
    <w:name w:val="page number"/>
    <w:basedOn w:val="DefaultParagraphFont"/>
    <w:uiPriority w:val="99"/>
    <w:semiHidden/>
    <w:unhideWhenUsed/>
    <w:rsid w:val="0015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42</cp:revision>
  <dcterms:created xsi:type="dcterms:W3CDTF">2021-11-30T16:41:00Z</dcterms:created>
  <dcterms:modified xsi:type="dcterms:W3CDTF">2021-12-05T14:30:00Z</dcterms:modified>
</cp:coreProperties>
</file>