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89BE0" w14:textId="0CDBE762" w:rsidR="007B7AE5" w:rsidRPr="00241308" w:rsidRDefault="00241308">
      <w:pPr>
        <w:rPr>
          <w:b/>
          <w:bCs/>
          <w:sz w:val="32"/>
          <w:szCs w:val="32"/>
        </w:rPr>
      </w:pPr>
      <w:r w:rsidRPr="00241308">
        <w:rPr>
          <w:b/>
          <w:bCs/>
          <w:sz w:val="32"/>
          <w:szCs w:val="32"/>
        </w:rPr>
        <w:t>This One’s Religion is Useless</w:t>
      </w:r>
    </w:p>
    <w:p w14:paraId="6B486467" w14:textId="4BCADAA2" w:rsidR="00241308" w:rsidRPr="00241308" w:rsidRDefault="00241308">
      <w:pPr>
        <w:rPr>
          <w:i/>
          <w:iCs/>
          <w:sz w:val="28"/>
          <w:szCs w:val="28"/>
        </w:rPr>
      </w:pPr>
      <w:r w:rsidRPr="00241308">
        <w:rPr>
          <w:i/>
          <w:iCs/>
          <w:sz w:val="28"/>
          <w:szCs w:val="28"/>
        </w:rPr>
        <w:t>James 1:26</w:t>
      </w:r>
    </w:p>
    <w:p w14:paraId="40325949" w14:textId="47E3A4D6" w:rsidR="00241308" w:rsidRPr="00241308" w:rsidRDefault="00241308">
      <w:pPr>
        <w:rPr>
          <w:b/>
          <w:bCs/>
        </w:rPr>
      </w:pPr>
      <w:r w:rsidRPr="00241308">
        <w:rPr>
          <w:b/>
          <w:bCs/>
        </w:rPr>
        <w:t>Introduction</w:t>
      </w:r>
    </w:p>
    <w:p w14:paraId="2DDD4BD6" w14:textId="000CDCE5" w:rsidR="00241308" w:rsidRDefault="001F4DD8" w:rsidP="00950DEF">
      <w:pPr>
        <w:pStyle w:val="ListParagraph"/>
        <w:numPr>
          <w:ilvl w:val="0"/>
          <w:numId w:val="1"/>
        </w:numPr>
      </w:pPr>
      <w:r>
        <w:t xml:space="preserve">Religion is a bad word to many today. These are ignorant. James does not speak negatively of religion, but of a religion rendered worthless by the inconsistencies of its practitioner – </w:t>
      </w:r>
      <w:r w:rsidRPr="002627D2">
        <w:rPr>
          <w:b/>
          <w:bCs/>
          <w:highlight w:val="yellow"/>
        </w:rPr>
        <w:t>James 1:26-27</w:t>
      </w:r>
      <w:r>
        <w:t xml:space="preserve"> (a pure and undefiled religion exists)</w:t>
      </w:r>
    </w:p>
    <w:p w14:paraId="0882E97A" w14:textId="520AFB72" w:rsidR="001F4DD8" w:rsidRDefault="001F4DD8" w:rsidP="00950DEF">
      <w:pPr>
        <w:pStyle w:val="ListParagraph"/>
        <w:numPr>
          <w:ilvl w:val="0"/>
          <w:numId w:val="1"/>
        </w:numPr>
      </w:pPr>
      <w:r>
        <w:t xml:space="preserve">Religion – </w:t>
      </w:r>
      <w:proofErr w:type="spellStart"/>
      <w:r w:rsidRPr="002627D2">
        <w:rPr>
          <w:i/>
          <w:iCs/>
        </w:rPr>
        <w:t>thrēskeia</w:t>
      </w:r>
      <w:proofErr w:type="spellEnd"/>
      <w:r w:rsidRPr="002627D2">
        <w:rPr>
          <w:i/>
          <w:iCs/>
        </w:rPr>
        <w:t xml:space="preserve"> </w:t>
      </w:r>
      <w:r>
        <w:t xml:space="preserve">– </w:t>
      </w:r>
      <w:r w:rsidRPr="001F4DD8">
        <w:t>expression of devotion to transcendent beings</w:t>
      </w:r>
      <w:r>
        <w:t xml:space="preserve"> (BDAG)</w:t>
      </w:r>
    </w:p>
    <w:p w14:paraId="0A5D1ABC" w14:textId="6EC55D4E" w:rsidR="001F4DD8" w:rsidRDefault="001F4DD8" w:rsidP="00950DEF">
      <w:pPr>
        <w:pStyle w:val="ListParagraph"/>
        <w:numPr>
          <w:ilvl w:val="0"/>
          <w:numId w:val="1"/>
        </w:numPr>
      </w:pPr>
      <w:r w:rsidRPr="002627D2">
        <w:rPr>
          <w:b/>
          <w:bCs/>
          <w:highlight w:val="yellow"/>
        </w:rPr>
        <w:t>James 1:26</w:t>
      </w:r>
      <w:r>
        <w:t xml:space="preserve"> – thinks </w:t>
      </w:r>
      <w:r w:rsidR="00FD2531">
        <w:t>himself devoted to God, but what he is doing is useless – unbridled tongue, self-deception.</w:t>
      </w:r>
    </w:p>
    <w:p w14:paraId="5929D3B7" w14:textId="691319CA" w:rsidR="00FD2531" w:rsidRDefault="00FD2531" w:rsidP="00FD2531">
      <w:pPr>
        <w:pStyle w:val="ListParagraph"/>
        <w:numPr>
          <w:ilvl w:val="0"/>
          <w:numId w:val="1"/>
        </w:numPr>
      </w:pPr>
      <w:r>
        <w:t xml:space="preserve">Could we be guilty of the same </w:t>
      </w:r>
      <w:r w:rsidR="002627D2">
        <w:t>useless</w:t>
      </w:r>
      <w:r>
        <w:t xml:space="preserve"> religion via an unbridled tongue and self-deception?</w:t>
      </w:r>
    </w:p>
    <w:p w14:paraId="2D2EE0B6" w14:textId="5A02299E" w:rsidR="00FD2531" w:rsidRDefault="00FD2531" w:rsidP="00FD2531">
      <w:pPr>
        <w:pStyle w:val="ListParagraph"/>
        <w:numPr>
          <w:ilvl w:val="0"/>
          <w:numId w:val="1"/>
        </w:numPr>
      </w:pPr>
      <w:r>
        <w:t xml:space="preserve">NOTE: Think beyond mere </w:t>
      </w:r>
      <w:r w:rsidR="002627D2">
        <w:t>profanity</w:t>
      </w:r>
      <w:r w:rsidR="007318C6">
        <w:t>, slander, etc.</w:t>
      </w:r>
      <w:r w:rsidR="002627D2">
        <w:t xml:space="preserve"> Also, James is not writing concerning the useless religion of denominationalism, or any other false religion, but that of Christians who are not walking worthy of their calling.</w:t>
      </w:r>
    </w:p>
    <w:p w14:paraId="7F2EFAE5" w14:textId="51F8E482" w:rsidR="00241308" w:rsidRDefault="005A16F3" w:rsidP="00241308">
      <w:pPr>
        <w:pStyle w:val="ListParagraph"/>
        <w:numPr>
          <w:ilvl w:val="0"/>
          <w:numId w:val="2"/>
        </w:numPr>
      </w:pPr>
      <w:r>
        <w:t>The Text in Context</w:t>
      </w:r>
    </w:p>
    <w:p w14:paraId="6481E24E" w14:textId="40A51BF4" w:rsidR="005878B7" w:rsidRDefault="005878B7" w:rsidP="005878B7">
      <w:pPr>
        <w:pStyle w:val="ListParagraph"/>
        <w:numPr>
          <w:ilvl w:val="0"/>
          <w:numId w:val="3"/>
        </w:numPr>
      </w:pPr>
      <w:r>
        <w:t>The Self-Deception</w:t>
      </w:r>
    </w:p>
    <w:p w14:paraId="192E34C3" w14:textId="6D4F9817" w:rsidR="00483FD0" w:rsidRDefault="00483FD0" w:rsidP="00483FD0">
      <w:pPr>
        <w:pStyle w:val="ListParagraph"/>
        <w:numPr>
          <w:ilvl w:val="1"/>
          <w:numId w:val="3"/>
        </w:numPr>
      </w:pPr>
      <w:r>
        <w:t xml:space="preserve">Considers self-deception three times in chapter – </w:t>
      </w:r>
      <w:r w:rsidRPr="00697E30">
        <w:rPr>
          <w:b/>
          <w:bCs/>
          <w:highlight w:val="yellow"/>
        </w:rPr>
        <w:t>James 1:16, 22, 26</w:t>
      </w:r>
    </w:p>
    <w:p w14:paraId="03D1C0FF" w14:textId="7DF1D398" w:rsidR="00483FD0" w:rsidRDefault="00483FD0" w:rsidP="00483FD0">
      <w:pPr>
        <w:pStyle w:val="ListParagraph"/>
        <w:numPr>
          <w:ilvl w:val="1"/>
          <w:numId w:val="3"/>
        </w:numPr>
      </w:pPr>
      <w:r>
        <w:t xml:space="preserve">Origin of temptation – </w:t>
      </w:r>
      <w:r w:rsidRPr="00697E30">
        <w:rPr>
          <w:b/>
          <w:bCs/>
          <w:highlight w:val="yellow"/>
        </w:rPr>
        <w:t>1:16</w:t>
      </w:r>
    </w:p>
    <w:p w14:paraId="414F69A0" w14:textId="732417AE" w:rsidR="00483FD0" w:rsidRDefault="00483FD0" w:rsidP="00483FD0">
      <w:pPr>
        <w:pStyle w:val="ListParagraph"/>
        <w:numPr>
          <w:ilvl w:val="2"/>
          <w:numId w:val="3"/>
        </w:numPr>
      </w:pPr>
      <w:r w:rsidRPr="00697E30">
        <w:rPr>
          <w:b/>
          <w:bCs/>
          <w:highlight w:val="yellow"/>
        </w:rPr>
        <w:t>(vv. 16-17)</w:t>
      </w:r>
      <w:r>
        <w:t xml:space="preserve"> – good from God in contrast to what was stated before.</w:t>
      </w:r>
    </w:p>
    <w:p w14:paraId="4AAD5D2E" w14:textId="025E8854" w:rsidR="00483FD0" w:rsidRDefault="00483FD0" w:rsidP="00483FD0">
      <w:pPr>
        <w:pStyle w:val="ListParagraph"/>
        <w:numPr>
          <w:ilvl w:val="2"/>
          <w:numId w:val="3"/>
        </w:numPr>
      </w:pPr>
      <w:r w:rsidRPr="00697E30">
        <w:rPr>
          <w:b/>
          <w:bCs/>
          <w:highlight w:val="yellow"/>
        </w:rPr>
        <w:t>(vv. 13-15)</w:t>
      </w:r>
      <w:r>
        <w:t xml:space="preserve"> – temptation to sin not from God, but from own desires.</w:t>
      </w:r>
      <w:r w:rsidR="00F66BFE">
        <w:t xml:space="preserve"> </w:t>
      </w:r>
      <w:r w:rsidR="00F66BFE" w:rsidRPr="00F66BFE">
        <w:rPr>
          <w:i/>
          <w:iCs/>
        </w:rPr>
        <w:t>(THINK: what Christian would ever do this – can be more subtle than the general thought stated here.)</w:t>
      </w:r>
    </w:p>
    <w:p w14:paraId="259637E9" w14:textId="09BE773E" w:rsidR="00483FD0" w:rsidRDefault="00483FD0" w:rsidP="00483FD0">
      <w:pPr>
        <w:pStyle w:val="ListParagraph"/>
        <w:numPr>
          <w:ilvl w:val="2"/>
          <w:numId w:val="3"/>
        </w:numPr>
      </w:pPr>
      <w:r>
        <w:t>Why discussion of own desires drawing away from God?</w:t>
      </w:r>
    </w:p>
    <w:p w14:paraId="6AF141C3" w14:textId="70096F4C" w:rsidR="00483FD0" w:rsidRDefault="00483FD0" w:rsidP="00483FD0">
      <w:pPr>
        <w:pStyle w:val="ListParagraph"/>
        <w:numPr>
          <w:ilvl w:val="3"/>
          <w:numId w:val="3"/>
        </w:numPr>
      </w:pPr>
      <w:r w:rsidRPr="00697E30">
        <w:rPr>
          <w:b/>
          <w:bCs/>
          <w:highlight w:val="yellow"/>
        </w:rPr>
        <w:t>(v. 5)</w:t>
      </w:r>
      <w:r>
        <w:t xml:space="preserve"> – ask for wisdom from God to endure trials.</w:t>
      </w:r>
    </w:p>
    <w:p w14:paraId="34FFAEB8" w14:textId="39E5BB7D" w:rsidR="001324A1" w:rsidRPr="0066125F" w:rsidRDefault="001324A1" w:rsidP="001324A1">
      <w:pPr>
        <w:pStyle w:val="ListParagraph"/>
        <w:numPr>
          <w:ilvl w:val="4"/>
          <w:numId w:val="3"/>
        </w:numPr>
        <w:rPr>
          <w:b/>
          <w:bCs/>
        </w:rPr>
      </w:pPr>
      <w:r w:rsidRPr="0066125F">
        <w:rPr>
          <w:b/>
          <w:bCs/>
        </w:rPr>
        <w:t>Wisdom to be imparted through His word.</w:t>
      </w:r>
    </w:p>
    <w:p w14:paraId="464773DD" w14:textId="61B30288" w:rsidR="00483FD0" w:rsidRDefault="00483FD0" w:rsidP="00483FD0">
      <w:pPr>
        <w:pStyle w:val="ListParagraph"/>
        <w:numPr>
          <w:ilvl w:val="3"/>
          <w:numId w:val="3"/>
        </w:numPr>
      </w:pPr>
      <w:r w:rsidRPr="00697E30">
        <w:rPr>
          <w:b/>
          <w:bCs/>
          <w:highlight w:val="yellow"/>
        </w:rPr>
        <w:t>(vv. 6-</w:t>
      </w:r>
      <w:r w:rsidR="001324A1" w:rsidRPr="00697E30">
        <w:rPr>
          <w:b/>
          <w:bCs/>
          <w:highlight w:val="yellow"/>
        </w:rPr>
        <w:t>8</w:t>
      </w:r>
      <w:r w:rsidRPr="00697E30">
        <w:rPr>
          <w:b/>
          <w:bCs/>
          <w:highlight w:val="yellow"/>
        </w:rPr>
        <w:t>)</w:t>
      </w:r>
      <w:r>
        <w:t xml:space="preserve"> – warning of doubting and double-mindedness.</w:t>
      </w:r>
    </w:p>
    <w:p w14:paraId="2B74F95E" w14:textId="2F1237D3" w:rsidR="001324A1" w:rsidRDefault="001324A1" w:rsidP="001324A1">
      <w:pPr>
        <w:pStyle w:val="ListParagraph"/>
        <w:numPr>
          <w:ilvl w:val="4"/>
          <w:numId w:val="3"/>
        </w:numPr>
      </w:pPr>
      <w:proofErr w:type="spellStart"/>
      <w:r>
        <w:t>Not</w:t>
      </w:r>
      <w:proofErr w:type="spellEnd"/>
      <w:r>
        <w:t xml:space="preserve"> doubt that God can or will give wisdom – </w:t>
      </w:r>
      <w:r w:rsidRPr="00697E30">
        <w:rPr>
          <w:b/>
          <w:bCs/>
          <w:highlight w:val="yellow"/>
        </w:rPr>
        <w:t>(v. 7)</w:t>
      </w:r>
      <w:r>
        <w:t xml:space="preserve"> – supposing to receive.</w:t>
      </w:r>
    </w:p>
    <w:p w14:paraId="68F461A8" w14:textId="33D7596D" w:rsidR="001324A1" w:rsidRDefault="001324A1" w:rsidP="001324A1">
      <w:pPr>
        <w:pStyle w:val="ListParagraph"/>
        <w:numPr>
          <w:ilvl w:val="4"/>
          <w:numId w:val="3"/>
        </w:numPr>
      </w:pPr>
      <w:r w:rsidRPr="00697E30">
        <w:rPr>
          <w:b/>
          <w:bCs/>
        </w:rPr>
        <w:t>Double-minded</w:t>
      </w:r>
      <w:r>
        <w:t xml:space="preserve"> (2x) – </w:t>
      </w:r>
      <w:proofErr w:type="spellStart"/>
      <w:r w:rsidRPr="00697E30">
        <w:rPr>
          <w:i/>
          <w:iCs/>
        </w:rPr>
        <w:t>dipsychos</w:t>
      </w:r>
      <w:proofErr w:type="spellEnd"/>
      <w:r w:rsidRPr="00697E30">
        <w:rPr>
          <w:i/>
          <w:iCs/>
        </w:rPr>
        <w:t xml:space="preserve"> </w:t>
      </w:r>
      <w:r>
        <w:t xml:space="preserve">– </w:t>
      </w:r>
      <w:r w:rsidRPr="001324A1">
        <w:t>means “</w:t>
      </w:r>
      <w:proofErr w:type="spellStart"/>
      <w:r w:rsidRPr="001324A1">
        <w:t>twosouled</w:t>
      </w:r>
      <w:proofErr w:type="spellEnd"/>
      <w:r w:rsidRPr="001324A1">
        <w:t>” (</w:t>
      </w:r>
      <w:r w:rsidRPr="00D84F9C">
        <w:rPr>
          <w:i/>
          <w:iCs/>
        </w:rPr>
        <w:t>dis</w:t>
      </w:r>
      <w:r w:rsidRPr="001324A1">
        <w:t xml:space="preserve">, “twice,” </w:t>
      </w:r>
      <w:proofErr w:type="spellStart"/>
      <w:r w:rsidRPr="00D84F9C">
        <w:rPr>
          <w:i/>
          <w:iCs/>
        </w:rPr>
        <w:t>psuche</w:t>
      </w:r>
      <w:proofErr w:type="spellEnd"/>
      <w:r w:rsidRPr="001324A1">
        <w:t>, “a soul”)</w:t>
      </w:r>
      <w:r>
        <w:t xml:space="preserve"> (VI</w:t>
      </w:r>
      <w:r w:rsidR="00C1459C">
        <w:t>N</w:t>
      </w:r>
      <w:r>
        <w:t>E)</w:t>
      </w:r>
    </w:p>
    <w:p w14:paraId="5EE7251B" w14:textId="5F62068B" w:rsidR="001324A1" w:rsidRDefault="001324A1" w:rsidP="001324A1">
      <w:pPr>
        <w:pStyle w:val="ListParagraph"/>
        <w:numPr>
          <w:ilvl w:val="5"/>
          <w:numId w:val="3"/>
        </w:numPr>
      </w:pPr>
      <w:r w:rsidRPr="00697E30">
        <w:rPr>
          <w:b/>
          <w:bCs/>
          <w:highlight w:val="yellow"/>
        </w:rPr>
        <w:t>4:8</w:t>
      </w:r>
      <w:r>
        <w:t xml:space="preserve"> – divided between God and world </w:t>
      </w:r>
      <w:r w:rsidRPr="00BC5EA5">
        <w:rPr>
          <w:b/>
          <w:bCs/>
          <w:highlight w:val="yellow"/>
        </w:rPr>
        <w:t>(</w:t>
      </w:r>
      <w:r w:rsidR="00C1459C">
        <w:rPr>
          <w:b/>
          <w:bCs/>
          <w:highlight w:val="yellow"/>
        </w:rPr>
        <w:t>4:</w:t>
      </w:r>
      <w:r w:rsidRPr="00BC5EA5">
        <w:rPr>
          <w:b/>
          <w:bCs/>
          <w:highlight w:val="yellow"/>
        </w:rPr>
        <w:t>4).</w:t>
      </w:r>
    </w:p>
    <w:p w14:paraId="659AF4FB" w14:textId="0E10B5B6" w:rsidR="001324A1" w:rsidRDefault="001324A1" w:rsidP="001324A1">
      <w:pPr>
        <w:pStyle w:val="ListParagraph"/>
        <w:numPr>
          <w:ilvl w:val="4"/>
          <w:numId w:val="3"/>
        </w:numPr>
      </w:pPr>
      <w:r w:rsidRPr="00697E30">
        <w:rPr>
          <w:b/>
          <w:bCs/>
        </w:rPr>
        <w:t>Doubt(s)(</w:t>
      </w:r>
      <w:proofErr w:type="spellStart"/>
      <w:r w:rsidRPr="00697E30">
        <w:rPr>
          <w:b/>
          <w:bCs/>
        </w:rPr>
        <w:t>ing</w:t>
      </w:r>
      <w:proofErr w:type="spellEnd"/>
      <w:r w:rsidRPr="00697E30">
        <w:rPr>
          <w:b/>
          <w:bCs/>
        </w:rPr>
        <w:t>)</w:t>
      </w:r>
      <w:r w:rsidR="00D663E5">
        <w:t xml:space="preserve"> (middle voice)</w:t>
      </w:r>
      <w:r>
        <w:t xml:space="preserve"> – </w:t>
      </w:r>
      <w:proofErr w:type="spellStart"/>
      <w:r w:rsidRPr="00D84F9C">
        <w:rPr>
          <w:i/>
          <w:iCs/>
          <w:u w:val="single"/>
        </w:rPr>
        <w:t>diakrino</w:t>
      </w:r>
      <w:proofErr w:type="spellEnd"/>
      <w:r w:rsidRPr="00D84F9C">
        <w:rPr>
          <w:i/>
          <w:iCs/>
          <w:u w:val="single"/>
        </w:rPr>
        <w:t>̄</w:t>
      </w:r>
      <w:r>
        <w:t xml:space="preserve"> – </w:t>
      </w:r>
      <w:r w:rsidR="00D663E5" w:rsidRPr="00D663E5">
        <w:t>signifies, in the middle voice, “to separate oneself from, or to contend with,”</w:t>
      </w:r>
      <w:r>
        <w:t xml:space="preserve"> (VINE) (</w:t>
      </w:r>
      <w:r w:rsidR="00D663E5">
        <w:t>“contended”)</w:t>
      </w:r>
    </w:p>
    <w:p w14:paraId="3217D232" w14:textId="16751EDA" w:rsidR="00D663E5" w:rsidRDefault="00697E30" w:rsidP="00D663E5">
      <w:pPr>
        <w:pStyle w:val="ListParagraph"/>
        <w:numPr>
          <w:ilvl w:val="2"/>
          <w:numId w:val="3"/>
        </w:numPr>
      </w:pPr>
      <w:r>
        <w:t xml:space="preserve">Combine thoughts – </w:t>
      </w:r>
      <w:r w:rsidRPr="00697E30">
        <w:rPr>
          <w:b/>
          <w:bCs/>
          <w:highlight w:val="yellow"/>
        </w:rPr>
        <w:t>(vv. 6-8, 13-16)</w:t>
      </w:r>
      <w:r>
        <w:t xml:space="preserve"> – asking God for wisdom, but divided between following His wisdom, and taking own path (temptation – own desires)</w:t>
      </w:r>
      <w:r w:rsidR="0066125F">
        <w:t xml:space="preserve"> (contending with God’s word)</w:t>
      </w:r>
      <w:r>
        <w:t>.</w:t>
      </w:r>
    </w:p>
    <w:p w14:paraId="4398335C" w14:textId="4F07259C" w:rsidR="007C4F64" w:rsidRDefault="007C4F64" w:rsidP="007C4F64">
      <w:pPr>
        <w:pStyle w:val="ListParagraph"/>
        <w:numPr>
          <w:ilvl w:val="3"/>
          <w:numId w:val="3"/>
        </w:numPr>
      </w:pPr>
      <w:r w:rsidRPr="007C4F64">
        <w:rPr>
          <w:b/>
          <w:bCs/>
          <w:highlight w:val="yellow"/>
        </w:rPr>
        <w:t>(v. 8)</w:t>
      </w:r>
      <w:r>
        <w:t xml:space="preserve"> – unstable in ways – </w:t>
      </w:r>
      <w:proofErr w:type="gramStart"/>
      <w:r>
        <w:t>i.e.</w:t>
      </w:r>
      <w:proofErr w:type="gramEnd"/>
      <w:r>
        <w:t xml:space="preserve"> ways of doing, ways of religion </w:t>
      </w:r>
      <w:r w:rsidRPr="007C4F64">
        <w:rPr>
          <w:b/>
          <w:bCs/>
          <w:highlight w:val="yellow"/>
        </w:rPr>
        <w:t>(vv. 25-26)</w:t>
      </w:r>
    </w:p>
    <w:p w14:paraId="7A770806" w14:textId="6D5CA177" w:rsidR="00697E30" w:rsidRPr="00697E30" w:rsidRDefault="00697E30" w:rsidP="00D663E5">
      <w:pPr>
        <w:pStyle w:val="ListParagraph"/>
        <w:numPr>
          <w:ilvl w:val="2"/>
          <w:numId w:val="3"/>
        </w:numPr>
        <w:rPr>
          <w:b/>
          <w:bCs/>
        </w:rPr>
      </w:pPr>
      <w:r w:rsidRPr="00697E30">
        <w:rPr>
          <w:b/>
          <w:bCs/>
        </w:rPr>
        <w:t xml:space="preserve">Self-deception – convincing self that your way is acceptable. </w:t>
      </w:r>
      <w:r w:rsidRPr="00697E30">
        <w:rPr>
          <w:b/>
          <w:bCs/>
        </w:rPr>
        <w:sym w:font="Wingdings" w:char="F0E0"/>
      </w:r>
    </w:p>
    <w:p w14:paraId="5AE159C5" w14:textId="742F72A1" w:rsidR="00483FD0" w:rsidRDefault="00483FD0" w:rsidP="00483FD0">
      <w:pPr>
        <w:pStyle w:val="ListParagraph"/>
        <w:numPr>
          <w:ilvl w:val="1"/>
          <w:numId w:val="3"/>
        </w:numPr>
      </w:pPr>
      <w:r>
        <w:t xml:space="preserve">Hearing but not doing – </w:t>
      </w:r>
      <w:r w:rsidRPr="00697E30">
        <w:rPr>
          <w:b/>
          <w:bCs/>
          <w:highlight w:val="yellow"/>
        </w:rPr>
        <w:t>1:22</w:t>
      </w:r>
    </w:p>
    <w:p w14:paraId="5B4D8585" w14:textId="3E266FC1" w:rsidR="00697E30" w:rsidRDefault="00697E30" w:rsidP="00697E30">
      <w:pPr>
        <w:pStyle w:val="ListParagraph"/>
        <w:numPr>
          <w:ilvl w:val="2"/>
          <w:numId w:val="3"/>
        </w:numPr>
      </w:pPr>
      <w:r w:rsidRPr="00697E30">
        <w:rPr>
          <w:b/>
          <w:bCs/>
          <w:highlight w:val="yellow"/>
        </w:rPr>
        <w:t>(vv. 19-20)</w:t>
      </w:r>
      <w:r>
        <w:t xml:space="preserve"> – swift to hear God’s word </w:t>
      </w:r>
      <w:r w:rsidRPr="00697E30">
        <w:rPr>
          <w:b/>
          <w:bCs/>
          <w:highlight w:val="yellow"/>
        </w:rPr>
        <w:t>(v. 18).</w:t>
      </w:r>
    </w:p>
    <w:p w14:paraId="639A2098" w14:textId="497428C5" w:rsidR="00697E30" w:rsidRDefault="00697E30" w:rsidP="00697E30">
      <w:pPr>
        <w:pStyle w:val="ListParagraph"/>
        <w:numPr>
          <w:ilvl w:val="3"/>
          <w:numId w:val="3"/>
        </w:numPr>
      </w:pPr>
      <w:r>
        <w:lastRenderedPageBreak/>
        <w:t>Slow</w:t>
      </w:r>
      <w:r w:rsidR="005F6FFC">
        <w:t xml:space="preserve"> to</w:t>
      </w:r>
      <w:r>
        <w:t xml:space="preserve"> wrath – against what/who? – God and His word.</w:t>
      </w:r>
    </w:p>
    <w:p w14:paraId="1B38A05D" w14:textId="27A6EFA8" w:rsidR="00697E30" w:rsidRDefault="00697E30" w:rsidP="00697E30">
      <w:pPr>
        <w:pStyle w:val="ListParagraph"/>
        <w:numPr>
          <w:ilvl w:val="3"/>
          <w:numId w:val="3"/>
        </w:numPr>
      </w:pPr>
      <w:r>
        <w:t>Righteousness of God – His will, only accomplished through acceptance of word</w:t>
      </w:r>
      <w:r w:rsidR="00015D97">
        <w:t xml:space="preserve"> and doing</w:t>
      </w:r>
      <w:r>
        <w:t>.</w:t>
      </w:r>
    </w:p>
    <w:p w14:paraId="3F848E06" w14:textId="7DC1E735" w:rsidR="00697E30" w:rsidRDefault="00697E30" w:rsidP="00697E30">
      <w:pPr>
        <w:pStyle w:val="ListParagraph"/>
        <w:numPr>
          <w:ilvl w:val="2"/>
          <w:numId w:val="3"/>
        </w:numPr>
      </w:pPr>
      <w:r w:rsidRPr="00697E30">
        <w:rPr>
          <w:b/>
          <w:bCs/>
          <w:highlight w:val="yellow"/>
        </w:rPr>
        <w:t>(vv. 21-25)</w:t>
      </w:r>
      <w:r>
        <w:t xml:space="preserve"> – receive word, but do it, not just hear.</w:t>
      </w:r>
    </w:p>
    <w:p w14:paraId="73E588B5" w14:textId="54212461" w:rsidR="00A770EB" w:rsidRPr="00A770EB" w:rsidRDefault="00A770EB" w:rsidP="00697E30">
      <w:pPr>
        <w:pStyle w:val="ListParagraph"/>
        <w:numPr>
          <w:ilvl w:val="3"/>
          <w:numId w:val="3"/>
        </w:numPr>
      </w:pPr>
      <w:r w:rsidRPr="00A770EB">
        <w:rPr>
          <w:b/>
          <w:bCs/>
          <w:highlight w:val="yellow"/>
        </w:rPr>
        <w:t>(vv. 21, 18)</w:t>
      </w:r>
      <w:r>
        <w:t xml:space="preserve"> – it’s already been implanted from beginning of </w:t>
      </w:r>
      <w:proofErr w:type="gramStart"/>
      <w:r>
        <w:t>faith, but</w:t>
      </w:r>
      <w:proofErr w:type="gramEnd"/>
      <w:r>
        <w:t xml:space="preserve"> telling Christians to continue to receive it – points to the vacillation of decision in </w:t>
      </w:r>
      <w:r w:rsidRPr="00A770EB">
        <w:rPr>
          <w:b/>
          <w:bCs/>
          <w:highlight w:val="yellow"/>
        </w:rPr>
        <w:t>(vv. 6-8).</w:t>
      </w:r>
    </w:p>
    <w:p w14:paraId="12CFD8A3" w14:textId="2EA465E3" w:rsidR="00697E30" w:rsidRDefault="00697E30" w:rsidP="00697E30">
      <w:pPr>
        <w:pStyle w:val="ListParagraph"/>
        <w:numPr>
          <w:ilvl w:val="3"/>
          <w:numId w:val="3"/>
        </w:numPr>
      </w:pPr>
      <w:r w:rsidRPr="00697E30">
        <w:rPr>
          <w:b/>
          <w:bCs/>
          <w:highlight w:val="yellow"/>
        </w:rPr>
        <w:t>(v. 5)</w:t>
      </w:r>
      <w:r>
        <w:t xml:space="preserve"> – ask for wisdom, look to word – will you do?</w:t>
      </w:r>
    </w:p>
    <w:p w14:paraId="23C1D749" w14:textId="79611EB6" w:rsidR="00697E30" w:rsidRDefault="00697E30" w:rsidP="00697E30">
      <w:pPr>
        <w:pStyle w:val="ListParagraph"/>
        <w:numPr>
          <w:ilvl w:val="3"/>
          <w:numId w:val="3"/>
        </w:numPr>
      </w:pPr>
      <w:r>
        <w:t>Self-deception – went through the steps, not like what I find, convince self my way is acceptable to God.</w:t>
      </w:r>
    </w:p>
    <w:p w14:paraId="4D5520E6" w14:textId="5866FF53" w:rsidR="00483FD0" w:rsidRDefault="00483FD0" w:rsidP="00483FD0">
      <w:pPr>
        <w:pStyle w:val="ListParagraph"/>
        <w:numPr>
          <w:ilvl w:val="1"/>
          <w:numId w:val="3"/>
        </w:numPr>
      </w:pPr>
      <w:r>
        <w:t xml:space="preserve">Unbridled tongue – </w:t>
      </w:r>
      <w:r w:rsidRPr="00697E30">
        <w:rPr>
          <w:b/>
          <w:bCs/>
          <w:highlight w:val="yellow"/>
        </w:rPr>
        <w:t>1:26</w:t>
      </w:r>
      <w:r w:rsidR="00697E30">
        <w:t xml:space="preserve"> </w:t>
      </w:r>
      <w:r w:rsidR="00697E30">
        <w:sym w:font="Wingdings" w:char="F0E0"/>
      </w:r>
    </w:p>
    <w:p w14:paraId="0F1D256C" w14:textId="50CB7EE4" w:rsidR="005A16F3" w:rsidRDefault="005A16F3" w:rsidP="005A16F3">
      <w:pPr>
        <w:pStyle w:val="ListParagraph"/>
        <w:numPr>
          <w:ilvl w:val="0"/>
          <w:numId w:val="3"/>
        </w:numPr>
      </w:pPr>
      <w:r>
        <w:t>The Unbridled Tongue</w:t>
      </w:r>
    </w:p>
    <w:p w14:paraId="29CFC054" w14:textId="0AA86C11" w:rsidR="00D84F9C" w:rsidRDefault="00D84F9C" w:rsidP="00D84F9C">
      <w:pPr>
        <w:pStyle w:val="ListParagraph"/>
        <w:numPr>
          <w:ilvl w:val="1"/>
          <w:numId w:val="3"/>
        </w:numPr>
      </w:pPr>
      <w:r>
        <w:t>Co</w:t>
      </w:r>
      <w:r w:rsidR="003A5E79">
        <w:t>ntrast</w:t>
      </w:r>
      <w:r>
        <w:t>:</w:t>
      </w:r>
    </w:p>
    <w:p w14:paraId="3117C120" w14:textId="33783A0A" w:rsidR="00D84F9C" w:rsidRDefault="00D84F9C" w:rsidP="00D84F9C">
      <w:pPr>
        <w:pStyle w:val="ListParagraph"/>
        <w:numPr>
          <w:ilvl w:val="2"/>
          <w:numId w:val="3"/>
        </w:numPr>
      </w:pPr>
      <w:r w:rsidRPr="00F47C97">
        <w:rPr>
          <w:b/>
          <w:bCs/>
        </w:rPr>
        <w:t>Religion</w:t>
      </w:r>
      <w:r>
        <w:t xml:space="preserve"> – </w:t>
      </w:r>
      <w:proofErr w:type="spellStart"/>
      <w:r w:rsidRPr="002627D2">
        <w:rPr>
          <w:i/>
          <w:iCs/>
        </w:rPr>
        <w:t>thrēskeia</w:t>
      </w:r>
      <w:proofErr w:type="spellEnd"/>
      <w:r w:rsidRPr="002627D2">
        <w:rPr>
          <w:i/>
          <w:iCs/>
        </w:rPr>
        <w:t xml:space="preserve"> </w:t>
      </w:r>
      <w:r>
        <w:t xml:space="preserve">– </w:t>
      </w:r>
      <w:r w:rsidRPr="001F4DD8">
        <w:t>expression of devotion to transcendent beings</w:t>
      </w:r>
      <w:r>
        <w:t xml:space="preserve"> (BDAG)</w:t>
      </w:r>
    </w:p>
    <w:p w14:paraId="26576CE6" w14:textId="6E5C308B" w:rsidR="00D84F9C" w:rsidRDefault="00D84F9C" w:rsidP="00D84F9C">
      <w:pPr>
        <w:pStyle w:val="ListParagraph"/>
        <w:numPr>
          <w:ilvl w:val="3"/>
          <w:numId w:val="3"/>
        </w:numPr>
      </w:pPr>
      <w:r w:rsidRPr="00F47C97">
        <w:rPr>
          <w:b/>
          <w:bCs/>
          <w:highlight w:val="yellow"/>
        </w:rPr>
        <w:t>James 1:26</w:t>
      </w:r>
      <w:r>
        <w:t xml:space="preserve"> – useless.</w:t>
      </w:r>
    </w:p>
    <w:p w14:paraId="61BF3809" w14:textId="0467B613" w:rsidR="00D84F9C" w:rsidRDefault="00D84F9C" w:rsidP="00D84F9C">
      <w:pPr>
        <w:pStyle w:val="ListParagraph"/>
        <w:numPr>
          <w:ilvl w:val="2"/>
          <w:numId w:val="3"/>
        </w:numPr>
      </w:pPr>
      <w:r w:rsidRPr="00F47C97">
        <w:rPr>
          <w:b/>
          <w:bCs/>
          <w:highlight w:val="yellow"/>
        </w:rPr>
        <w:t>Colossians 2:23</w:t>
      </w:r>
      <w:r>
        <w:t xml:space="preserve"> – </w:t>
      </w:r>
      <w:r w:rsidRPr="00F47C97">
        <w:rPr>
          <w:b/>
          <w:bCs/>
          <w:i/>
          <w:iCs/>
          <w:highlight w:val="yellow"/>
        </w:rPr>
        <w:t>“self-imposed religion”</w:t>
      </w:r>
      <w:r>
        <w:t xml:space="preserve"> – </w:t>
      </w:r>
      <w:proofErr w:type="spellStart"/>
      <w:r w:rsidRPr="00F47C97">
        <w:rPr>
          <w:i/>
          <w:iCs/>
        </w:rPr>
        <w:t>ethelothrēskia</w:t>
      </w:r>
      <w:proofErr w:type="spellEnd"/>
      <w:r>
        <w:t xml:space="preserve"> – </w:t>
      </w:r>
      <w:r w:rsidRPr="00D84F9C">
        <w:t>self-made religion, do-it-yourself religion, idiosyncratic religion</w:t>
      </w:r>
      <w:r>
        <w:t xml:space="preserve"> (BDAG)</w:t>
      </w:r>
    </w:p>
    <w:p w14:paraId="19C0B0D3" w14:textId="2D989245" w:rsidR="00D84F9C" w:rsidRDefault="00D84F9C" w:rsidP="00D84F9C">
      <w:pPr>
        <w:pStyle w:val="ListParagraph"/>
        <w:numPr>
          <w:ilvl w:val="3"/>
          <w:numId w:val="3"/>
        </w:numPr>
      </w:pPr>
      <w:r w:rsidRPr="00F47C97">
        <w:rPr>
          <w:b/>
          <w:bCs/>
          <w:highlight w:val="yellow"/>
        </w:rPr>
        <w:t>(vv. 20-23)</w:t>
      </w:r>
      <w:r>
        <w:t xml:space="preserve"> – subject selves, comm</w:t>
      </w:r>
      <w:r w:rsidR="007C4F64">
        <w:t>a</w:t>
      </w:r>
      <w:r>
        <w:t>ndments/doctrines of men</w:t>
      </w:r>
      <w:r w:rsidR="007C4F64">
        <w:t>, self-imposed religion.</w:t>
      </w:r>
    </w:p>
    <w:p w14:paraId="51301B0F" w14:textId="5E20EB10" w:rsidR="007C4F64" w:rsidRDefault="007C4F64" w:rsidP="007C4F64">
      <w:pPr>
        <w:pStyle w:val="ListParagraph"/>
        <w:numPr>
          <w:ilvl w:val="1"/>
          <w:numId w:val="3"/>
        </w:numPr>
      </w:pPr>
      <w:r>
        <w:t xml:space="preserve">Use of tongue in context – </w:t>
      </w:r>
      <w:r w:rsidRPr="00F47C97">
        <w:rPr>
          <w:b/>
          <w:bCs/>
          <w:highlight w:val="yellow"/>
        </w:rPr>
        <w:t>James 1</w:t>
      </w:r>
      <w:r>
        <w:t>:</w:t>
      </w:r>
    </w:p>
    <w:p w14:paraId="2FE6B5F5" w14:textId="495DC763" w:rsidR="007C4F64" w:rsidRDefault="007C4F64" w:rsidP="007C4F64">
      <w:pPr>
        <w:pStyle w:val="ListParagraph"/>
        <w:numPr>
          <w:ilvl w:val="2"/>
          <w:numId w:val="3"/>
        </w:numPr>
      </w:pPr>
      <w:r w:rsidRPr="00F47C97">
        <w:rPr>
          <w:b/>
          <w:bCs/>
          <w:highlight w:val="yellow"/>
        </w:rPr>
        <w:t>(vv. 13-15)</w:t>
      </w:r>
      <w:r>
        <w:t xml:space="preserve"> – charge God with a way that is not from Him.</w:t>
      </w:r>
    </w:p>
    <w:p w14:paraId="2DB704EC" w14:textId="2B9165EA" w:rsidR="007C4F64" w:rsidRDefault="007C4F64" w:rsidP="007C4F64">
      <w:pPr>
        <w:pStyle w:val="ListParagraph"/>
        <w:numPr>
          <w:ilvl w:val="2"/>
          <w:numId w:val="3"/>
        </w:numPr>
      </w:pPr>
      <w:r w:rsidRPr="00F47C97">
        <w:rPr>
          <w:b/>
          <w:bCs/>
          <w:highlight w:val="yellow"/>
        </w:rPr>
        <w:t>(v. 19)</w:t>
      </w:r>
      <w:r>
        <w:t xml:space="preserve"> – replying against God with wrath.</w:t>
      </w:r>
    </w:p>
    <w:p w14:paraId="03FF7D81" w14:textId="7692ACA5" w:rsidR="007C4F64" w:rsidRDefault="007C4F64" w:rsidP="007C4F64">
      <w:pPr>
        <w:pStyle w:val="ListParagraph"/>
        <w:numPr>
          <w:ilvl w:val="2"/>
          <w:numId w:val="3"/>
        </w:numPr>
      </w:pPr>
      <w:r w:rsidRPr="00F47C97">
        <w:rPr>
          <w:b/>
          <w:bCs/>
          <w:highlight w:val="yellow"/>
        </w:rPr>
        <w:t>(v. 26)</w:t>
      </w:r>
      <w:r>
        <w:t xml:space="preserve"> – tongue not bridled.</w:t>
      </w:r>
    </w:p>
    <w:p w14:paraId="73F61A31" w14:textId="35EBA1B8" w:rsidR="007C4F64" w:rsidRPr="00F47C97" w:rsidRDefault="007C4F64" w:rsidP="007C4F64">
      <w:pPr>
        <w:pStyle w:val="ListParagraph"/>
        <w:numPr>
          <w:ilvl w:val="1"/>
          <w:numId w:val="3"/>
        </w:numPr>
        <w:rPr>
          <w:b/>
          <w:bCs/>
        </w:rPr>
      </w:pPr>
      <w:r w:rsidRPr="00F47C97">
        <w:rPr>
          <w:b/>
          <w:bCs/>
        </w:rPr>
        <w:t>Unbridled tongue which deceives self and makes religion useless?</w:t>
      </w:r>
    </w:p>
    <w:p w14:paraId="2BA7D5C1" w14:textId="2A2AB3B5" w:rsidR="007C4F64" w:rsidRPr="00F47C97" w:rsidRDefault="007C4F64" w:rsidP="007C4F64">
      <w:pPr>
        <w:pStyle w:val="ListParagraph"/>
        <w:numPr>
          <w:ilvl w:val="2"/>
          <w:numId w:val="3"/>
        </w:numPr>
        <w:rPr>
          <w:b/>
          <w:bCs/>
        </w:rPr>
      </w:pPr>
      <w:r w:rsidRPr="00F47C97">
        <w:rPr>
          <w:b/>
          <w:bCs/>
        </w:rPr>
        <w:t>Claim to appeal to God – ask wisdom, hear word.</w:t>
      </w:r>
    </w:p>
    <w:p w14:paraId="433CF8F3" w14:textId="1138BBC9" w:rsidR="007C4F64" w:rsidRPr="00F47C97" w:rsidRDefault="007C4F64" w:rsidP="007C4F64">
      <w:pPr>
        <w:pStyle w:val="ListParagraph"/>
        <w:numPr>
          <w:ilvl w:val="2"/>
          <w:numId w:val="3"/>
        </w:numPr>
        <w:rPr>
          <w:b/>
          <w:bCs/>
        </w:rPr>
      </w:pPr>
      <w:r w:rsidRPr="00F47C97">
        <w:rPr>
          <w:b/>
          <w:bCs/>
        </w:rPr>
        <w:t>Reason self away from God’s word</w:t>
      </w:r>
      <w:r w:rsidR="00F47C97" w:rsidRPr="00F47C97">
        <w:rPr>
          <w:b/>
          <w:bCs/>
        </w:rPr>
        <w:t xml:space="preserve">, but convince </w:t>
      </w:r>
      <w:proofErr w:type="spellStart"/>
      <w:r w:rsidR="00F47C97" w:rsidRPr="00F47C97">
        <w:rPr>
          <w:b/>
          <w:bCs/>
        </w:rPr>
        <w:t>self God</w:t>
      </w:r>
      <w:proofErr w:type="spellEnd"/>
      <w:r w:rsidR="00F47C97" w:rsidRPr="00F47C97">
        <w:rPr>
          <w:b/>
          <w:bCs/>
        </w:rPr>
        <w:t xml:space="preserve"> is directing – this way is from God (really it is temptation away from God)</w:t>
      </w:r>
    </w:p>
    <w:p w14:paraId="4888BB80" w14:textId="5F7F38A1" w:rsidR="00F47C97" w:rsidRPr="00F47C97" w:rsidRDefault="00F47C97" w:rsidP="007C4F64">
      <w:pPr>
        <w:pStyle w:val="ListParagraph"/>
        <w:numPr>
          <w:ilvl w:val="2"/>
          <w:numId w:val="3"/>
        </w:numPr>
        <w:rPr>
          <w:b/>
          <w:bCs/>
        </w:rPr>
      </w:pPr>
      <w:r w:rsidRPr="00F47C97">
        <w:rPr>
          <w:b/>
          <w:bCs/>
        </w:rPr>
        <w:t>Unbridled tongue – not subjecting thoughts, words, actions to God’s will – useless religion (though convincing self otherwise</w:t>
      </w:r>
      <w:r>
        <w:rPr>
          <w:b/>
          <w:bCs/>
        </w:rPr>
        <w:t>) (self-imposed religion)</w:t>
      </w:r>
    </w:p>
    <w:p w14:paraId="7C1C871F" w14:textId="2F719CFF" w:rsidR="0000448F" w:rsidRDefault="0000448F" w:rsidP="0000448F">
      <w:pPr>
        <w:pStyle w:val="ListParagraph"/>
        <w:numPr>
          <w:ilvl w:val="0"/>
          <w:numId w:val="2"/>
        </w:numPr>
      </w:pPr>
      <w:r>
        <w:t>The Tongue</w:t>
      </w:r>
      <w:r w:rsidR="00B0747D">
        <w:t xml:space="preserve"> as the Messenger of the Heart</w:t>
      </w:r>
    </w:p>
    <w:p w14:paraId="66C3A9D6" w14:textId="3134BE85" w:rsidR="00B0747D" w:rsidRDefault="00B0747D" w:rsidP="00B0747D">
      <w:pPr>
        <w:pStyle w:val="ListParagraph"/>
        <w:numPr>
          <w:ilvl w:val="0"/>
          <w:numId w:val="4"/>
        </w:numPr>
      </w:pPr>
      <w:r>
        <w:t xml:space="preserve">The </w:t>
      </w:r>
      <w:r w:rsidR="002C03D3">
        <w:t>Significance</w:t>
      </w:r>
      <w:r>
        <w:t xml:space="preserve"> of the Tongue</w:t>
      </w:r>
    </w:p>
    <w:p w14:paraId="4F7DB906" w14:textId="286E0145" w:rsidR="009A482D" w:rsidRDefault="009A482D" w:rsidP="009A482D">
      <w:pPr>
        <w:pStyle w:val="ListParagraph"/>
        <w:numPr>
          <w:ilvl w:val="1"/>
          <w:numId w:val="4"/>
        </w:numPr>
      </w:pPr>
      <w:r>
        <w:t xml:space="preserve">The tongue, though small, is very significant in the body – </w:t>
      </w:r>
      <w:r w:rsidRPr="007B6C26">
        <w:rPr>
          <w:b/>
          <w:bCs/>
          <w:highlight w:val="yellow"/>
        </w:rPr>
        <w:t>James 3:1-5a</w:t>
      </w:r>
    </w:p>
    <w:p w14:paraId="23C3EB62" w14:textId="5D428D79" w:rsidR="009A482D" w:rsidRDefault="009A482D" w:rsidP="009A482D">
      <w:pPr>
        <w:pStyle w:val="ListParagraph"/>
        <w:numPr>
          <w:ilvl w:val="2"/>
          <w:numId w:val="4"/>
        </w:numPr>
      </w:pPr>
      <w:r w:rsidRPr="007B6C26">
        <w:rPr>
          <w:b/>
          <w:bCs/>
          <w:highlight w:val="yellow"/>
        </w:rPr>
        <w:t>(v. 1)</w:t>
      </w:r>
      <w:r>
        <w:t xml:space="preserve"> – warning against taking position with high use of tongue.</w:t>
      </w:r>
    </w:p>
    <w:p w14:paraId="413445D7" w14:textId="551BBA38" w:rsidR="009A482D" w:rsidRDefault="009A482D" w:rsidP="009A482D">
      <w:pPr>
        <w:pStyle w:val="ListParagraph"/>
        <w:numPr>
          <w:ilvl w:val="2"/>
          <w:numId w:val="4"/>
        </w:numPr>
      </w:pPr>
      <w:r w:rsidRPr="007B6C26">
        <w:rPr>
          <w:b/>
          <w:bCs/>
          <w:highlight w:val="yellow"/>
        </w:rPr>
        <w:t>(v. 2)</w:t>
      </w:r>
      <w:r>
        <w:t xml:space="preserve"> – control of tongue, control of whole body.</w:t>
      </w:r>
    </w:p>
    <w:p w14:paraId="442E9A80" w14:textId="1F337D33" w:rsidR="009A482D" w:rsidRDefault="009A482D" w:rsidP="009A482D">
      <w:pPr>
        <w:pStyle w:val="ListParagraph"/>
        <w:numPr>
          <w:ilvl w:val="2"/>
          <w:numId w:val="4"/>
        </w:numPr>
      </w:pPr>
      <w:r w:rsidRPr="007B6C26">
        <w:rPr>
          <w:b/>
          <w:bCs/>
          <w:highlight w:val="yellow"/>
        </w:rPr>
        <w:t>(vv. 3-5a)</w:t>
      </w:r>
      <w:r>
        <w:t xml:space="preserve"> – illustration: horse, ship.</w:t>
      </w:r>
    </w:p>
    <w:p w14:paraId="1556CBCC" w14:textId="5E9AED4D" w:rsidR="000726A2" w:rsidRDefault="000726A2" w:rsidP="000726A2">
      <w:pPr>
        <w:pStyle w:val="ListParagraph"/>
        <w:numPr>
          <w:ilvl w:val="1"/>
          <w:numId w:val="4"/>
        </w:numPr>
      </w:pPr>
      <w:r>
        <w:t>What is not said:</w:t>
      </w:r>
    </w:p>
    <w:p w14:paraId="788E9037" w14:textId="3CF7B583" w:rsidR="000726A2" w:rsidRDefault="000726A2" w:rsidP="000726A2">
      <w:pPr>
        <w:pStyle w:val="ListParagraph"/>
        <w:numPr>
          <w:ilvl w:val="2"/>
          <w:numId w:val="4"/>
        </w:numPr>
      </w:pPr>
      <w:r>
        <w:t>The tongue is inherently evil.</w:t>
      </w:r>
    </w:p>
    <w:p w14:paraId="05FB3564" w14:textId="1BA8A7A9" w:rsidR="000726A2" w:rsidRDefault="000726A2" w:rsidP="000726A2">
      <w:pPr>
        <w:pStyle w:val="ListParagraph"/>
        <w:numPr>
          <w:ilvl w:val="2"/>
          <w:numId w:val="4"/>
        </w:numPr>
      </w:pPr>
      <w:r>
        <w:t>The tongue cannot be bridled</w:t>
      </w:r>
      <w:r w:rsidR="008C30E5">
        <w:t xml:space="preserve"> or controlled</w:t>
      </w:r>
      <w:r>
        <w:t>.</w:t>
      </w:r>
    </w:p>
    <w:p w14:paraId="73EE5A46" w14:textId="03CC4760" w:rsidR="008C30E5" w:rsidRDefault="00B0747D" w:rsidP="008C30E5">
      <w:pPr>
        <w:pStyle w:val="ListParagraph"/>
        <w:numPr>
          <w:ilvl w:val="0"/>
          <w:numId w:val="4"/>
        </w:numPr>
      </w:pPr>
      <w:r>
        <w:t xml:space="preserve">The </w:t>
      </w:r>
      <w:r w:rsidR="00E75588">
        <w:t>Heart as the Bridle of the Tongue</w:t>
      </w:r>
    </w:p>
    <w:p w14:paraId="4EDAE2EC" w14:textId="171A345C" w:rsidR="008C30E5" w:rsidRDefault="008C30E5" w:rsidP="008C30E5">
      <w:pPr>
        <w:pStyle w:val="ListParagraph"/>
        <w:numPr>
          <w:ilvl w:val="1"/>
          <w:numId w:val="4"/>
        </w:numPr>
      </w:pPr>
      <w:r>
        <w:t>The tongue is so significant because it is the messenger of the heart.</w:t>
      </w:r>
    </w:p>
    <w:p w14:paraId="635775E0" w14:textId="4E56523B" w:rsidR="008C30E5" w:rsidRDefault="008C30E5" w:rsidP="008C30E5">
      <w:pPr>
        <w:pStyle w:val="ListParagraph"/>
        <w:numPr>
          <w:ilvl w:val="2"/>
          <w:numId w:val="4"/>
        </w:numPr>
      </w:pPr>
      <w:r w:rsidRPr="007B6C26">
        <w:rPr>
          <w:b/>
          <w:bCs/>
          <w:highlight w:val="yellow"/>
        </w:rPr>
        <w:t>Matthew 12:33-37</w:t>
      </w:r>
      <w:r>
        <w:t xml:space="preserve"> – words are the fruit of our true self.</w:t>
      </w:r>
    </w:p>
    <w:p w14:paraId="609D7A26" w14:textId="037847BC" w:rsidR="008C30E5" w:rsidRDefault="008C30E5" w:rsidP="008C30E5">
      <w:pPr>
        <w:pStyle w:val="ListParagraph"/>
        <w:numPr>
          <w:ilvl w:val="3"/>
          <w:numId w:val="4"/>
        </w:numPr>
      </w:pPr>
      <w:r>
        <w:lastRenderedPageBreak/>
        <w:t>Heart bad – bad speech.</w:t>
      </w:r>
      <w:r w:rsidR="00D604FF">
        <w:t xml:space="preserve"> (</w:t>
      </w:r>
      <w:proofErr w:type="gramStart"/>
      <w:r w:rsidR="00D604FF">
        <w:t>blasphemy</w:t>
      </w:r>
      <w:proofErr w:type="gramEnd"/>
      <w:r w:rsidR="00D604FF">
        <w:t xml:space="preserve"> against Spirit)</w:t>
      </w:r>
    </w:p>
    <w:p w14:paraId="523FBFB2" w14:textId="32C9226F" w:rsidR="008C30E5" w:rsidRDefault="008C30E5" w:rsidP="008C30E5">
      <w:pPr>
        <w:pStyle w:val="ListParagraph"/>
        <w:numPr>
          <w:ilvl w:val="3"/>
          <w:numId w:val="4"/>
        </w:numPr>
      </w:pPr>
      <w:r>
        <w:t>Heart good – good speech.</w:t>
      </w:r>
    </w:p>
    <w:p w14:paraId="693ABFFB" w14:textId="15307BF7" w:rsidR="008C30E5" w:rsidRDefault="008C30E5" w:rsidP="008C30E5">
      <w:pPr>
        <w:pStyle w:val="ListParagraph"/>
        <w:numPr>
          <w:ilvl w:val="2"/>
          <w:numId w:val="4"/>
        </w:numPr>
      </w:pPr>
      <w:r w:rsidRPr="007B6C26">
        <w:rPr>
          <w:b/>
          <w:bCs/>
          <w:highlight w:val="yellow"/>
        </w:rPr>
        <w:t>Matthew 15:18-19</w:t>
      </w:r>
      <w:r>
        <w:t xml:space="preserve"> – outward sins always start in the heart, and often manifest in speech before ex</w:t>
      </w:r>
      <w:r w:rsidR="00313FE9">
        <w:t>act</w:t>
      </w:r>
      <w:r>
        <w:t xml:space="preserve"> action.</w:t>
      </w:r>
    </w:p>
    <w:p w14:paraId="6FE00137" w14:textId="664AD19C" w:rsidR="008C30E5" w:rsidRDefault="008C30E5" w:rsidP="008C30E5">
      <w:pPr>
        <w:pStyle w:val="ListParagraph"/>
        <w:numPr>
          <w:ilvl w:val="3"/>
          <w:numId w:val="4"/>
        </w:numPr>
      </w:pPr>
      <w:r>
        <w:t>Murders – hateful speech.</w:t>
      </w:r>
    </w:p>
    <w:p w14:paraId="5F583D63" w14:textId="31E26CB3" w:rsidR="008C30E5" w:rsidRDefault="006C29F3" w:rsidP="008C30E5">
      <w:pPr>
        <w:pStyle w:val="ListParagraph"/>
        <w:numPr>
          <w:ilvl w:val="3"/>
          <w:numId w:val="4"/>
        </w:numPr>
      </w:pPr>
      <w:r>
        <w:t>Adulteries, fornications – filthy speech.</w:t>
      </w:r>
    </w:p>
    <w:p w14:paraId="37CE560D" w14:textId="4899CBDD" w:rsidR="006C29F3" w:rsidRDefault="006C29F3" w:rsidP="008C30E5">
      <w:pPr>
        <w:pStyle w:val="ListParagraph"/>
        <w:numPr>
          <w:ilvl w:val="3"/>
          <w:numId w:val="4"/>
        </w:numPr>
      </w:pPr>
      <w:r>
        <w:t>Thefts – covetous speech.</w:t>
      </w:r>
    </w:p>
    <w:p w14:paraId="0BE1C359" w14:textId="4F2ECBBB" w:rsidR="006C29F3" w:rsidRDefault="006C29F3" w:rsidP="008C30E5">
      <w:pPr>
        <w:pStyle w:val="ListParagraph"/>
        <w:numPr>
          <w:ilvl w:val="3"/>
          <w:numId w:val="4"/>
        </w:numPr>
      </w:pPr>
      <w:r>
        <w:t>False witness, blasphemies – slanderous speech.</w:t>
      </w:r>
    </w:p>
    <w:p w14:paraId="514A94BB" w14:textId="7FD2F90E" w:rsidR="006C29F3" w:rsidRDefault="006C29F3" w:rsidP="008C30E5">
      <w:pPr>
        <w:pStyle w:val="ListParagraph"/>
        <w:numPr>
          <w:ilvl w:val="3"/>
          <w:numId w:val="4"/>
        </w:numPr>
      </w:pPr>
      <w:r>
        <w:t>All come from the heart.</w:t>
      </w:r>
    </w:p>
    <w:p w14:paraId="5BA97F00" w14:textId="7A4264EF" w:rsidR="006C29F3" w:rsidRDefault="006C29F3" w:rsidP="006C29F3">
      <w:pPr>
        <w:pStyle w:val="ListParagraph"/>
        <w:numPr>
          <w:ilvl w:val="2"/>
          <w:numId w:val="4"/>
        </w:numPr>
      </w:pPr>
      <w:r w:rsidRPr="007B6C26">
        <w:rPr>
          <w:b/>
          <w:bCs/>
          <w:highlight w:val="yellow"/>
        </w:rPr>
        <w:t>James 3:14-16</w:t>
      </w:r>
      <w:r>
        <w:t xml:space="preserve"> – heart’s wisdom.</w:t>
      </w:r>
    </w:p>
    <w:p w14:paraId="602728D9" w14:textId="51BC9F33" w:rsidR="006C29F3" w:rsidRDefault="006C29F3" w:rsidP="006C29F3">
      <w:pPr>
        <w:pStyle w:val="ListParagraph"/>
        <w:numPr>
          <w:ilvl w:val="3"/>
          <w:numId w:val="4"/>
        </w:numPr>
      </w:pPr>
      <w:r w:rsidRPr="007B6C26">
        <w:rPr>
          <w:b/>
          <w:bCs/>
          <w:highlight w:val="yellow"/>
        </w:rPr>
        <w:t>(vv. 14-15)</w:t>
      </w:r>
      <w:r>
        <w:t xml:space="preserve"> – bitter envy, self-seeking in heart = worldly wisdom.</w:t>
      </w:r>
    </w:p>
    <w:p w14:paraId="4ADB300C" w14:textId="62FB6032" w:rsidR="006C29F3" w:rsidRDefault="006C29F3" w:rsidP="006C29F3">
      <w:pPr>
        <w:pStyle w:val="ListParagraph"/>
        <w:numPr>
          <w:ilvl w:val="3"/>
          <w:numId w:val="4"/>
        </w:numPr>
      </w:pPr>
      <w:r w:rsidRPr="007B6C26">
        <w:rPr>
          <w:b/>
          <w:bCs/>
          <w:highlight w:val="yellow"/>
        </w:rPr>
        <w:t>(v. 16)</w:t>
      </w:r>
      <w:r>
        <w:t xml:space="preserve"> – confusion, every evil thing</w:t>
      </w:r>
      <w:r w:rsidR="004457BE">
        <w:t xml:space="preserve"> where? – envy, self-seeking = in heart </w:t>
      </w:r>
      <w:r w:rsidR="004457BE" w:rsidRPr="007B6C26">
        <w:rPr>
          <w:b/>
          <w:bCs/>
          <w:highlight w:val="yellow"/>
        </w:rPr>
        <w:t>(v. 14).</w:t>
      </w:r>
    </w:p>
    <w:p w14:paraId="14FBAEF0" w14:textId="566BDB1E" w:rsidR="00D206B1" w:rsidRDefault="004457BE" w:rsidP="006F4339">
      <w:pPr>
        <w:pStyle w:val="ListParagraph"/>
        <w:numPr>
          <w:ilvl w:val="4"/>
          <w:numId w:val="4"/>
        </w:numPr>
      </w:pPr>
      <w:r w:rsidRPr="007B6C26">
        <w:rPr>
          <w:b/>
          <w:bCs/>
        </w:rPr>
        <w:t>Confusion</w:t>
      </w:r>
      <w:r>
        <w:t xml:space="preserve"> – </w:t>
      </w:r>
      <w:proofErr w:type="spellStart"/>
      <w:r w:rsidRPr="007B6C26">
        <w:rPr>
          <w:i/>
          <w:iCs/>
        </w:rPr>
        <w:t>akatastasia</w:t>
      </w:r>
      <w:proofErr w:type="spellEnd"/>
      <w:r>
        <w:t xml:space="preserve"> – </w:t>
      </w:r>
      <w:r w:rsidRPr="004457BE">
        <w:t>“revolution or anarchy”</w:t>
      </w:r>
      <w:r>
        <w:t xml:space="preserve"> (VINE); </w:t>
      </w:r>
      <w:r w:rsidRPr="004457BE">
        <w:t>opposition to established authority, disorder, unruliness</w:t>
      </w:r>
      <w:r>
        <w:t xml:space="preserve"> (BDAG)</w:t>
      </w:r>
    </w:p>
    <w:p w14:paraId="22D32713" w14:textId="7AEE6F68" w:rsidR="004457BE" w:rsidRDefault="004457BE" w:rsidP="006C29F3">
      <w:pPr>
        <w:pStyle w:val="ListParagraph"/>
        <w:numPr>
          <w:ilvl w:val="3"/>
          <w:numId w:val="4"/>
        </w:numPr>
      </w:pPr>
      <w:r>
        <w:t>Effect – speech (teaching) which is contrary to God’s word, leads to actions contrary to God’s word.</w:t>
      </w:r>
    </w:p>
    <w:p w14:paraId="343F0A7B" w14:textId="4134C8C5" w:rsidR="00D97D88" w:rsidRDefault="00D97D88" w:rsidP="004457BE">
      <w:pPr>
        <w:pStyle w:val="ListParagraph"/>
        <w:numPr>
          <w:ilvl w:val="4"/>
          <w:numId w:val="4"/>
        </w:numPr>
      </w:pPr>
      <w:r w:rsidRPr="00D97D88">
        <w:rPr>
          <w:b/>
          <w:bCs/>
          <w:highlight w:val="yellow"/>
        </w:rPr>
        <w:t>(v. 1)</w:t>
      </w:r>
      <w:r>
        <w:t xml:space="preserve"> – judgment of what is taught.</w:t>
      </w:r>
    </w:p>
    <w:p w14:paraId="5976793D" w14:textId="21DCF210" w:rsidR="004457BE" w:rsidRDefault="004457BE" w:rsidP="004457BE">
      <w:pPr>
        <w:pStyle w:val="ListParagraph"/>
        <w:numPr>
          <w:ilvl w:val="4"/>
          <w:numId w:val="4"/>
        </w:numPr>
      </w:pPr>
      <w:r>
        <w:t>NOT NECESSARILY CRUDE, PROFANE SPEECH.</w:t>
      </w:r>
    </w:p>
    <w:p w14:paraId="4F83D4B2" w14:textId="1B09D0D1" w:rsidR="004457BE" w:rsidRDefault="004457BE" w:rsidP="004457BE">
      <w:pPr>
        <w:pStyle w:val="ListParagraph"/>
        <w:numPr>
          <w:ilvl w:val="4"/>
          <w:numId w:val="4"/>
        </w:numPr>
      </w:pPr>
      <w:r>
        <w:t>Deceptive error, man’s wisdom/philosophy, traditions of men, etc.</w:t>
      </w:r>
    </w:p>
    <w:p w14:paraId="629CA55C" w14:textId="423BBF1B" w:rsidR="004457BE" w:rsidRDefault="004457BE" w:rsidP="004457BE">
      <w:pPr>
        <w:pStyle w:val="ListParagraph"/>
        <w:numPr>
          <w:ilvl w:val="4"/>
          <w:numId w:val="4"/>
        </w:numPr>
      </w:pPr>
      <w:r>
        <w:t>COMING FROM A HEART WITH WORLDLY WISDOM.</w:t>
      </w:r>
    </w:p>
    <w:p w14:paraId="383F6300" w14:textId="2251A086" w:rsidR="00D068F9" w:rsidRPr="00D068F9" w:rsidRDefault="00D068F9" w:rsidP="004457BE">
      <w:pPr>
        <w:pStyle w:val="ListParagraph"/>
        <w:numPr>
          <w:ilvl w:val="1"/>
          <w:numId w:val="4"/>
        </w:numPr>
        <w:rPr>
          <w:b/>
          <w:bCs/>
        </w:rPr>
      </w:pPr>
      <w:r w:rsidRPr="00D068F9">
        <w:rPr>
          <w:b/>
          <w:bCs/>
        </w:rPr>
        <w:t>Control content of heart, control tongue, control whole body.</w:t>
      </w:r>
    </w:p>
    <w:p w14:paraId="091F3B17" w14:textId="6E3D1444" w:rsidR="004457BE" w:rsidRDefault="00BA6F10" w:rsidP="004457BE">
      <w:pPr>
        <w:pStyle w:val="ListParagraph"/>
        <w:numPr>
          <w:ilvl w:val="1"/>
          <w:numId w:val="4"/>
        </w:numPr>
      </w:pPr>
      <w:r>
        <w:t xml:space="preserve">A heart trained in God’s word leads to speech reflecting God’s word, and a life in submission to God’s word – </w:t>
      </w:r>
      <w:r w:rsidR="00627AB7" w:rsidRPr="007B6C26">
        <w:rPr>
          <w:b/>
          <w:bCs/>
          <w:highlight w:val="yellow"/>
        </w:rPr>
        <w:t>Joshua 1:8; Psalm 119:9-16; James 1:19-22</w:t>
      </w:r>
    </w:p>
    <w:p w14:paraId="3726CE82" w14:textId="039948FB" w:rsidR="00BA6F10" w:rsidRDefault="00BA6F10" w:rsidP="00BA6F10">
      <w:pPr>
        <w:pStyle w:val="ListParagraph"/>
        <w:numPr>
          <w:ilvl w:val="2"/>
          <w:numId w:val="4"/>
        </w:numPr>
      </w:pPr>
      <w:r>
        <w:t>RELIGION THAT IS ACCEPTABLE.</w:t>
      </w:r>
    </w:p>
    <w:p w14:paraId="2A91766A" w14:textId="5396AFBD" w:rsidR="00BA6F10" w:rsidRDefault="00BA6F10" w:rsidP="00BA6F10">
      <w:pPr>
        <w:pStyle w:val="ListParagraph"/>
        <w:numPr>
          <w:ilvl w:val="2"/>
          <w:numId w:val="4"/>
        </w:numPr>
      </w:pPr>
      <w:r>
        <w:t xml:space="preserve">OPPOSITE: </w:t>
      </w:r>
      <w:r w:rsidRPr="007B6C26">
        <w:rPr>
          <w:b/>
          <w:bCs/>
          <w:highlight w:val="yellow"/>
        </w:rPr>
        <w:t>James 1:26</w:t>
      </w:r>
      <w:r w:rsidR="00226F0D">
        <w:t xml:space="preserve"> – thinking self-religious, but speech betrays – unscriptural speech/ideas, strange doctrines, unsound (though maybe not immoral, etc.)</w:t>
      </w:r>
    </w:p>
    <w:p w14:paraId="6C00BCC4" w14:textId="5F65950D" w:rsidR="0000448F" w:rsidRDefault="0000448F" w:rsidP="0000448F">
      <w:pPr>
        <w:pStyle w:val="ListParagraph"/>
        <w:numPr>
          <w:ilvl w:val="0"/>
          <w:numId w:val="2"/>
        </w:numPr>
      </w:pPr>
      <w:r>
        <w:t>This One’s Religion is Useless</w:t>
      </w:r>
    </w:p>
    <w:p w14:paraId="3E56F438" w14:textId="77777777" w:rsidR="003A411D" w:rsidRDefault="003A411D" w:rsidP="00D26E89">
      <w:pPr>
        <w:pStyle w:val="ListParagraph"/>
        <w:numPr>
          <w:ilvl w:val="0"/>
          <w:numId w:val="5"/>
        </w:numPr>
      </w:pPr>
      <w:r>
        <w:t>When one has deceived himself into thinking he is pleasing to God with his own words of reason contrary to what he has seen in God’s will.</w:t>
      </w:r>
    </w:p>
    <w:p w14:paraId="056B4501" w14:textId="37687B82" w:rsidR="003A411D" w:rsidRDefault="003A411D" w:rsidP="003A411D">
      <w:pPr>
        <w:pStyle w:val="ListParagraph"/>
        <w:numPr>
          <w:ilvl w:val="1"/>
          <w:numId w:val="5"/>
        </w:numPr>
      </w:pPr>
      <w:r>
        <w:t>Though he seems/sounds religious (to others and self), his religion is useless as it reflects a heart that is opposed to God’s will.</w:t>
      </w:r>
    </w:p>
    <w:p w14:paraId="5713ECF6" w14:textId="1E78C08D" w:rsidR="00D26E89" w:rsidRDefault="00D26E89" w:rsidP="00D26E89">
      <w:pPr>
        <w:pStyle w:val="ListParagraph"/>
        <w:numPr>
          <w:ilvl w:val="0"/>
          <w:numId w:val="5"/>
        </w:numPr>
      </w:pPr>
      <w:r>
        <w:t>Doubting</w:t>
      </w:r>
      <w:r w:rsidR="00F36E1B">
        <w:t xml:space="preserve"> Religion</w:t>
      </w:r>
      <w:r>
        <w:t xml:space="preserve"> (1:</w:t>
      </w:r>
      <w:r w:rsidR="00CC119A">
        <w:t>5</w:t>
      </w:r>
      <w:r>
        <w:t>-8)</w:t>
      </w:r>
    </w:p>
    <w:p w14:paraId="118521D7" w14:textId="3764D801" w:rsidR="00CC119A" w:rsidRDefault="00CC119A" w:rsidP="00CC119A">
      <w:pPr>
        <w:pStyle w:val="ListParagraph"/>
        <w:numPr>
          <w:ilvl w:val="1"/>
          <w:numId w:val="5"/>
        </w:numPr>
      </w:pPr>
      <w:r w:rsidRPr="0084470C">
        <w:rPr>
          <w:b/>
          <w:bCs/>
          <w:highlight w:val="yellow"/>
        </w:rPr>
        <w:t>James 1:5-8</w:t>
      </w:r>
      <w:r>
        <w:t xml:space="preserve"> – asking God for His wisdom (through word) but vacillating between accepting and applying it and going with your own will.</w:t>
      </w:r>
    </w:p>
    <w:p w14:paraId="325EB43D" w14:textId="23E5E2CD" w:rsidR="00B76BC1" w:rsidRDefault="00B76BC1" w:rsidP="00B76BC1">
      <w:pPr>
        <w:pStyle w:val="ListParagraph"/>
        <w:numPr>
          <w:ilvl w:val="2"/>
          <w:numId w:val="5"/>
        </w:numPr>
      </w:pPr>
      <w:r w:rsidRPr="0084470C">
        <w:rPr>
          <w:b/>
          <w:bCs/>
          <w:i/>
          <w:iCs/>
          <w:highlight w:val="yellow"/>
        </w:rPr>
        <w:t>“</w:t>
      </w:r>
      <w:proofErr w:type="gramStart"/>
      <w:r w:rsidRPr="0084470C">
        <w:rPr>
          <w:b/>
          <w:bCs/>
          <w:i/>
          <w:iCs/>
          <w:highlight w:val="yellow"/>
        </w:rPr>
        <w:t>in</w:t>
      </w:r>
      <w:proofErr w:type="gramEnd"/>
      <w:r w:rsidRPr="0084470C">
        <w:rPr>
          <w:b/>
          <w:bCs/>
          <w:i/>
          <w:iCs/>
          <w:highlight w:val="yellow"/>
        </w:rPr>
        <w:t xml:space="preserve"> faith”</w:t>
      </w:r>
      <w:r>
        <w:t xml:space="preserve"> – i.e. in connection with, and in the interest of faith (</w:t>
      </w:r>
      <w:r w:rsidRPr="00202518">
        <w:rPr>
          <w:b/>
          <w:bCs/>
          <w:highlight w:val="yellow"/>
        </w:rPr>
        <w:t>v. 3</w:t>
      </w:r>
      <w:r>
        <w:t xml:space="preserve"> – testing of faith).</w:t>
      </w:r>
    </w:p>
    <w:p w14:paraId="453A8D4B" w14:textId="094D5F8C" w:rsidR="00B76BC1" w:rsidRDefault="00B76BC1" w:rsidP="00B76BC1">
      <w:pPr>
        <w:pStyle w:val="ListParagraph"/>
        <w:numPr>
          <w:ilvl w:val="2"/>
          <w:numId w:val="5"/>
        </w:numPr>
      </w:pPr>
      <w:r w:rsidRPr="0084470C">
        <w:rPr>
          <w:b/>
          <w:bCs/>
          <w:highlight w:val="yellow"/>
        </w:rPr>
        <w:t>Romans 10:17</w:t>
      </w:r>
      <w:r>
        <w:t xml:space="preserve"> – comes by hearing God’s word.</w:t>
      </w:r>
    </w:p>
    <w:p w14:paraId="7857250B" w14:textId="63E226B2" w:rsidR="002E085D" w:rsidRDefault="002E085D" w:rsidP="00B76BC1">
      <w:pPr>
        <w:pStyle w:val="ListParagraph"/>
        <w:numPr>
          <w:ilvl w:val="2"/>
          <w:numId w:val="5"/>
        </w:numPr>
      </w:pPr>
      <w:r w:rsidRPr="0084470C">
        <w:rPr>
          <w:b/>
          <w:bCs/>
        </w:rPr>
        <w:lastRenderedPageBreak/>
        <w:t>Ask God for wisdom</w:t>
      </w:r>
      <w:r>
        <w:t xml:space="preserve"> – He will give it through His word.</w:t>
      </w:r>
    </w:p>
    <w:p w14:paraId="75F35806" w14:textId="352C795A" w:rsidR="002E085D" w:rsidRDefault="002E085D" w:rsidP="00B76BC1">
      <w:pPr>
        <w:pStyle w:val="ListParagraph"/>
        <w:numPr>
          <w:ilvl w:val="2"/>
          <w:numId w:val="5"/>
        </w:numPr>
      </w:pPr>
      <w:r w:rsidRPr="0084470C">
        <w:rPr>
          <w:b/>
          <w:bCs/>
        </w:rPr>
        <w:t>Ask God for wisdom in faith</w:t>
      </w:r>
      <w:r>
        <w:t xml:space="preserve"> – a predisposition toward His word, a willingness to accept and apply what it says no matter what.</w:t>
      </w:r>
    </w:p>
    <w:p w14:paraId="0638319D" w14:textId="5C205D69" w:rsidR="002E085D" w:rsidRDefault="002E085D" w:rsidP="00B76BC1">
      <w:pPr>
        <w:pStyle w:val="ListParagraph"/>
        <w:numPr>
          <w:ilvl w:val="2"/>
          <w:numId w:val="5"/>
        </w:numPr>
      </w:pPr>
      <w:r w:rsidRPr="0084470C">
        <w:rPr>
          <w:b/>
          <w:bCs/>
        </w:rPr>
        <w:t xml:space="preserve">Doubting </w:t>
      </w:r>
      <w:r>
        <w:t xml:space="preserve">– (middle voice) – </w:t>
      </w:r>
      <w:proofErr w:type="spellStart"/>
      <w:r w:rsidRPr="00D84F9C">
        <w:rPr>
          <w:i/>
          <w:iCs/>
          <w:u w:val="single"/>
        </w:rPr>
        <w:t>diakrino</w:t>
      </w:r>
      <w:proofErr w:type="spellEnd"/>
      <w:r w:rsidRPr="00D84F9C">
        <w:rPr>
          <w:i/>
          <w:iCs/>
          <w:u w:val="single"/>
        </w:rPr>
        <w:t>̄</w:t>
      </w:r>
      <w:r>
        <w:t xml:space="preserve"> – </w:t>
      </w:r>
      <w:r w:rsidRPr="00D663E5">
        <w:t>signifies, in the middle voice, “to separate oneself from, or to contend with,”</w:t>
      </w:r>
      <w:r>
        <w:t xml:space="preserve"> (VINE)</w:t>
      </w:r>
    </w:p>
    <w:p w14:paraId="60AC7B88" w14:textId="158C1D29" w:rsidR="002E085D" w:rsidRDefault="002E085D" w:rsidP="002E085D">
      <w:pPr>
        <w:pStyle w:val="ListParagraph"/>
        <w:numPr>
          <w:ilvl w:val="1"/>
          <w:numId w:val="5"/>
        </w:numPr>
      </w:pPr>
      <w:r>
        <w:t xml:space="preserve">Appearance (even self-deception) of interest in God’s will when </w:t>
      </w:r>
      <w:proofErr w:type="gramStart"/>
      <w:r>
        <w:t>in reality you</w:t>
      </w:r>
      <w:proofErr w:type="gramEnd"/>
      <w:r>
        <w:t xml:space="preserve"> are searching it to justify/find your will.</w:t>
      </w:r>
    </w:p>
    <w:p w14:paraId="2139CD73" w14:textId="18173AA2" w:rsidR="002D5295" w:rsidRDefault="002E085D" w:rsidP="0070543C">
      <w:pPr>
        <w:pStyle w:val="ListParagraph"/>
        <w:numPr>
          <w:ilvl w:val="2"/>
          <w:numId w:val="5"/>
        </w:numPr>
      </w:pPr>
      <w:r w:rsidRPr="0084470C">
        <w:rPr>
          <w:b/>
          <w:bCs/>
          <w:highlight w:val="yellow"/>
        </w:rPr>
        <w:t>Luke 10</w:t>
      </w:r>
      <w:r w:rsidR="002D5295" w:rsidRPr="0084470C">
        <w:rPr>
          <w:b/>
          <w:bCs/>
          <w:highlight w:val="yellow"/>
        </w:rPr>
        <w:t>:29</w:t>
      </w:r>
      <w:r w:rsidR="002D5295">
        <w:t xml:space="preserve"> – asking wanting to justify himself.</w:t>
      </w:r>
    </w:p>
    <w:p w14:paraId="17A8C810" w14:textId="5CD23873" w:rsidR="002D5295" w:rsidRDefault="002D5295" w:rsidP="002D5295">
      <w:pPr>
        <w:pStyle w:val="ListParagraph"/>
        <w:numPr>
          <w:ilvl w:val="2"/>
          <w:numId w:val="5"/>
        </w:numPr>
      </w:pPr>
      <w:r>
        <w:t xml:space="preserve">End justifies the means – I know God’s word says </w:t>
      </w:r>
      <w:proofErr w:type="gramStart"/>
      <w:r>
        <w:t>this, but</w:t>
      </w:r>
      <w:proofErr w:type="gramEnd"/>
      <w:r>
        <w:t xml:space="preserve"> think of what this will accomplish.</w:t>
      </w:r>
    </w:p>
    <w:p w14:paraId="07CC80E0" w14:textId="3F14646F" w:rsidR="002D5295" w:rsidRDefault="002D5295" w:rsidP="002D5295">
      <w:pPr>
        <w:pStyle w:val="ListParagraph"/>
        <w:numPr>
          <w:ilvl w:val="2"/>
          <w:numId w:val="5"/>
        </w:numPr>
      </w:pPr>
      <w:r>
        <w:t>New hermeneutic – scripture is not meant as a rigorous pattern. (Yes, CEI would require/prohibit…but…)</w:t>
      </w:r>
    </w:p>
    <w:p w14:paraId="4A86ACEA" w14:textId="17DD8456" w:rsidR="00D26E89" w:rsidRDefault="00D26E89" w:rsidP="00D26E89">
      <w:pPr>
        <w:pStyle w:val="ListParagraph"/>
        <w:numPr>
          <w:ilvl w:val="0"/>
          <w:numId w:val="5"/>
        </w:numPr>
      </w:pPr>
      <w:r>
        <w:t>Emotional</w:t>
      </w:r>
      <w:r w:rsidR="00F36E1B">
        <w:t xml:space="preserve"> Religion</w:t>
      </w:r>
      <w:r>
        <w:t xml:space="preserve"> (2:19-20)</w:t>
      </w:r>
    </w:p>
    <w:p w14:paraId="7D4A38EC" w14:textId="2FB0BC72" w:rsidR="0084470C" w:rsidRDefault="0084470C" w:rsidP="0084470C">
      <w:pPr>
        <w:pStyle w:val="ListParagraph"/>
        <w:numPr>
          <w:ilvl w:val="1"/>
          <w:numId w:val="5"/>
        </w:numPr>
      </w:pPr>
      <w:r w:rsidRPr="0070543C">
        <w:rPr>
          <w:b/>
          <w:bCs/>
          <w:highlight w:val="yellow"/>
        </w:rPr>
        <w:t>James 2:19-20</w:t>
      </w:r>
      <w:r>
        <w:t xml:space="preserve"> – speaking of faith that doesn’t show itself in works, demons used as an example – shows belief, and even strong emotions, but dead faith that doesn’t work.</w:t>
      </w:r>
    </w:p>
    <w:p w14:paraId="2A3A2DFE" w14:textId="684367D0" w:rsidR="0084470C" w:rsidRDefault="0084470C" w:rsidP="0084470C">
      <w:pPr>
        <w:pStyle w:val="ListParagraph"/>
        <w:numPr>
          <w:ilvl w:val="2"/>
          <w:numId w:val="5"/>
        </w:numPr>
      </w:pPr>
      <w:r>
        <w:t xml:space="preserve">They tremble – </w:t>
      </w:r>
      <w:r w:rsidRPr="0070543C">
        <w:rPr>
          <w:b/>
          <w:bCs/>
          <w:highlight w:val="yellow"/>
        </w:rPr>
        <w:t>Matthew 8:29</w:t>
      </w:r>
    </w:p>
    <w:p w14:paraId="7CF27F3C" w14:textId="18443723" w:rsidR="00E02BEA" w:rsidRDefault="00E02BEA" w:rsidP="00E02BEA">
      <w:pPr>
        <w:pStyle w:val="ListParagraph"/>
        <w:numPr>
          <w:ilvl w:val="1"/>
          <w:numId w:val="5"/>
        </w:numPr>
      </w:pPr>
      <w:r>
        <w:t>Conflating emotionalism with spiritual substance – emphasizing and valuing feelings over scripture.</w:t>
      </w:r>
    </w:p>
    <w:p w14:paraId="41CE44E4" w14:textId="0C93B489" w:rsidR="00537FCC" w:rsidRDefault="00537FCC" w:rsidP="00E02BEA">
      <w:pPr>
        <w:pStyle w:val="ListParagraph"/>
        <w:numPr>
          <w:ilvl w:val="2"/>
          <w:numId w:val="5"/>
        </w:numPr>
      </w:pPr>
      <w:r>
        <w:t>NOT: complete keeping of word (</w:t>
      </w:r>
      <w:r w:rsidRPr="00537FCC">
        <w:rPr>
          <w:b/>
          <w:bCs/>
          <w:highlight w:val="yellow"/>
        </w:rPr>
        <w:t>2:8-12</w:t>
      </w:r>
      <w:r>
        <w:t>); working faith (</w:t>
      </w:r>
      <w:r w:rsidRPr="00537FCC">
        <w:rPr>
          <w:b/>
          <w:bCs/>
          <w:highlight w:val="yellow"/>
        </w:rPr>
        <w:t>2:22</w:t>
      </w:r>
      <w:r>
        <w:t>)</w:t>
      </w:r>
    </w:p>
    <w:p w14:paraId="0C040000" w14:textId="084107A0" w:rsidR="00E02BEA" w:rsidRDefault="00E02BEA" w:rsidP="00E02BEA">
      <w:pPr>
        <w:pStyle w:val="ListParagraph"/>
        <w:numPr>
          <w:ilvl w:val="2"/>
          <w:numId w:val="5"/>
        </w:numPr>
      </w:pPr>
      <w:r>
        <w:t>Seeks</w:t>
      </w:r>
      <w:r w:rsidR="006A51F2">
        <w:t xml:space="preserve"> what makes one feel good rather than truth – </w:t>
      </w:r>
      <w:r w:rsidR="006A51F2" w:rsidRPr="0070543C">
        <w:rPr>
          <w:b/>
          <w:bCs/>
          <w:highlight w:val="yellow"/>
        </w:rPr>
        <w:t>2 Timothy 4:3-4</w:t>
      </w:r>
      <w:r w:rsidR="006A51F2">
        <w:t xml:space="preserve"> – speaks of sermons void of substance as powerful and good.</w:t>
      </w:r>
      <w:r w:rsidR="0070543C">
        <w:t xml:space="preserve"> (Devalues truth)</w:t>
      </w:r>
    </w:p>
    <w:p w14:paraId="2590E349" w14:textId="524EF3AE" w:rsidR="006A51F2" w:rsidRDefault="0070543C" w:rsidP="00E02BEA">
      <w:pPr>
        <w:pStyle w:val="ListParagraph"/>
        <w:numPr>
          <w:ilvl w:val="2"/>
          <w:numId w:val="5"/>
        </w:numPr>
      </w:pPr>
      <w:r>
        <w:t>Compromising on doctrine to maintain pseudo unity</w:t>
      </w:r>
      <w:r w:rsidR="001D305D">
        <w:t>, and promote pseudo love</w:t>
      </w:r>
      <w:r w:rsidR="00C668A3">
        <w:t xml:space="preserve"> – keep the peace, exclude nobody</w:t>
      </w:r>
      <w:r>
        <w:t>.</w:t>
      </w:r>
    </w:p>
    <w:p w14:paraId="6517E688" w14:textId="1025B0FC" w:rsidR="00D26E89" w:rsidRDefault="00D26E89" w:rsidP="00D26E89">
      <w:pPr>
        <w:pStyle w:val="ListParagraph"/>
        <w:numPr>
          <w:ilvl w:val="0"/>
          <w:numId w:val="5"/>
        </w:numPr>
      </w:pPr>
      <w:r>
        <w:t xml:space="preserve">Dualistic </w:t>
      </w:r>
      <w:r w:rsidR="00F36E1B">
        <w:t xml:space="preserve">Religion </w:t>
      </w:r>
      <w:r>
        <w:t>(4:4-5)</w:t>
      </w:r>
    </w:p>
    <w:p w14:paraId="375585A1" w14:textId="32342D9D" w:rsidR="00C668A3" w:rsidRDefault="00C668A3" w:rsidP="00C668A3">
      <w:pPr>
        <w:pStyle w:val="ListParagraph"/>
        <w:numPr>
          <w:ilvl w:val="1"/>
          <w:numId w:val="5"/>
        </w:numPr>
      </w:pPr>
      <w:r w:rsidRPr="009B3636">
        <w:rPr>
          <w:b/>
          <w:bCs/>
          <w:highlight w:val="yellow"/>
        </w:rPr>
        <w:t>James 4:4-5</w:t>
      </w:r>
      <w:r>
        <w:t xml:space="preserve"> – Showing the impossibility of holding onto the world and pleasing God simultaneously</w:t>
      </w:r>
      <w:r w:rsidR="00F948D4">
        <w:t>.</w:t>
      </w:r>
    </w:p>
    <w:p w14:paraId="16C6B3E2" w14:textId="7DC7C111" w:rsidR="00F948D4" w:rsidRDefault="00F948D4" w:rsidP="00C668A3">
      <w:pPr>
        <w:pStyle w:val="ListParagraph"/>
        <w:numPr>
          <w:ilvl w:val="1"/>
          <w:numId w:val="5"/>
        </w:numPr>
      </w:pPr>
      <w:r>
        <w:t xml:space="preserve">Attitude – </w:t>
      </w:r>
      <w:r w:rsidRPr="009B3636">
        <w:rPr>
          <w:b/>
          <w:bCs/>
          <w:highlight w:val="yellow"/>
        </w:rPr>
        <w:t>Jeremiah 7:4, 8-10</w:t>
      </w:r>
      <w:r>
        <w:t xml:space="preserve"> – delivered to do these abominations.</w:t>
      </w:r>
    </w:p>
    <w:p w14:paraId="7346A7F4" w14:textId="00CECFB6" w:rsidR="00080F16" w:rsidRDefault="00080F16" w:rsidP="00080F16">
      <w:pPr>
        <w:pStyle w:val="ListParagraph"/>
        <w:numPr>
          <w:ilvl w:val="2"/>
          <w:numId w:val="5"/>
        </w:numPr>
      </w:pPr>
      <w:r w:rsidRPr="00080F16">
        <w:rPr>
          <w:b/>
          <w:bCs/>
          <w:highlight w:val="yellow"/>
        </w:rPr>
        <w:t>Cf. Psalm 50:16-21</w:t>
      </w:r>
      <w:r>
        <w:t xml:space="preserve"> – acting as though </w:t>
      </w:r>
      <w:proofErr w:type="gramStart"/>
      <w:r>
        <w:t>faithful, but</w:t>
      </w:r>
      <w:proofErr w:type="gramEnd"/>
      <w:r>
        <w:t xml:space="preserve"> participating with wicked.</w:t>
      </w:r>
    </w:p>
    <w:p w14:paraId="365083F5" w14:textId="33A165CB" w:rsidR="00F948D4" w:rsidRDefault="00F948D4" w:rsidP="00C668A3">
      <w:pPr>
        <w:pStyle w:val="ListParagraph"/>
        <w:numPr>
          <w:ilvl w:val="1"/>
          <w:numId w:val="5"/>
        </w:numPr>
      </w:pPr>
      <w:r>
        <w:t>Thinking your “faithfulness” in some matters (EX: attendance)</w:t>
      </w:r>
      <w:r w:rsidR="001029E2">
        <w:t xml:space="preserve"> (empty formalism)</w:t>
      </w:r>
      <w:r>
        <w:t xml:space="preserve"> means you are safe in worldly activity.</w:t>
      </w:r>
    </w:p>
    <w:p w14:paraId="7A691B50" w14:textId="55665E48" w:rsidR="00E0488F" w:rsidRDefault="00E0488F" w:rsidP="00F948D4">
      <w:pPr>
        <w:pStyle w:val="ListParagraph"/>
        <w:numPr>
          <w:ilvl w:val="2"/>
          <w:numId w:val="5"/>
        </w:numPr>
      </w:pPr>
      <w:r>
        <w:t>Confuses apostasy with being completely absent from all spiritual activity. (</w:t>
      </w:r>
      <w:proofErr w:type="gramStart"/>
      <w:r>
        <w:t>can</w:t>
      </w:r>
      <w:proofErr w:type="gramEnd"/>
      <w:r>
        <w:t xml:space="preserve"> be, but not necessarily)</w:t>
      </w:r>
      <w:r w:rsidR="00481FC0">
        <w:t xml:space="preserve"> </w:t>
      </w:r>
      <w:r w:rsidR="00481FC0" w:rsidRPr="00481FC0">
        <w:rPr>
          <w:b/>
          <w:bCs/>
        </w:rPr>
        <w:t>(physically present, but spiritually absent)</w:t>
      </w:r>
    </w:p>
    <w:p w14:paraId="5D061CA6" w14:textId="5250A224" w:rsidR="00F948D4" w:rsidRDefault="00F948D4" w:rsidP="00F948D4">
      <w:pPr>
        <w:pStyle w:val="ListParagraph"/>
        <w:numPr>
          <w:ilvl w:val="2"/>
          <w:numId w:val="5"/>
        </w:numPr>
      </w:pPr>
      <w:r>
        <w:t xml:space="preserve">Speaks of man’s nature as corrupted </w:t>
      </w:r>
      <w:r w:rsidR="009B3636">
        <w:t xml:space="preserve">(false humility) </w:t>
      </w:r>
      <w:r>
        <w:t>– cannot break free from sin.</w:t>
      </w:r>
    </w:p>
    <w:p w14:paraId="6FBBB1E6" w14:textId="15B02D6E" w:rsidR="009B3636" w:rsidRDefault="009B3636" w:rsidP="009B3636">
      <w:pPr>
        <w:pStyle w:val="ListParagraph"/>
        <w:numPr>
          <w:ilvl w:val="3"/>
          <w:numId w:val="5"/>
        </w:numPr>
      </w:pPr>
      <w:r>
        <w:t xml:space="preserve">Resists the power of godliness – </w:t>
      </w:r>
      <w:r w:rsidRPr="009B3636">
        <w:rPr>
          <w:b/>
          <w:bCs/>
          <w:highlight w:val="yellow"/>
        </w:rPr>
        <w:t>2 Timothy 3:5</w:t>
      </w:r>
    </w:p>
    <w:p w14:paraId="4B25A6F1" w14:textId="348DD8BC" w:rsidR="009B3636" w:rsidRDefault="00F948D4" w:rsidP="009B3636">
      <w:pPr>
        <w:pStyle w:val="ListParagraph"/>
        <w:numPr>
          <w:ilvl w:val="2"/>
          <w:numId w:val="5"/>
        </w:numPr>
      </w:pPr>
      <w:r>
        <w:t xml:space="preserve">Misunderstands God’s grace – </w:t>
      </w:r>
      <w:r w:rsidRPr="009B3636">
        <w:rPr>
          <w:b/>
          <w:bCs/>
          <w:highlight w:val="yellow"/>
        </w:rPr>
        <w:t>Romans 6:1</w:t>
      </w:r>
      <w:r>
        <w:t xml:space="preserve"> </w:t>
      </w:r>
      <w:r w:rsidR="009B3636">
        <w:t>–</w:t>
      </w:r>
      <w:r>
        <w:t xml:space="preserve"> </w:t>
      </w:r>
      <w:r w:rsidR="009B3636">
        <w:t>“Our sin may be different, but we’re all sinners.”</w:t>
      </w:r>
    </w:p>
    <w:p w14:paraId="3CD4B25A" w14:textId="1BD34965" w:rsidR="00D26E89" w:rsidRDefault="00D26E89" w:rsidP="00D26E89">
      <w:pPr>
        <w:pStyle w:val="ListParagraph"/>
        <w:numPr>
          <w:ilvl w:val="0"/>
          <w:numId w:val="5"/>
        </w:numPr>
      </w:pPr>
      <w:r>
        <w:t xml:space="preserve">Legislative </w:t>
      </w:r>
      <w:r w:rsidR="00F36E1B">
        <w:t xml:space="preserve">Religion </w:t>
      </w:r>
      <w:r>
        <w:t>(4:11-12)</w:t>
      </w:r>
    </w:p>
    <w:p w14:paraId="4CA7EAED" w14:textId="630A991D" w:rsidR="009B3636" w:rsidRDefault="009B3636" w:rsidP="009B3636">
      <w:pPr>
        <w:pStyle w:val="ListParagraph"/>
        <w:numPr>
          <w:ilvl w:val="1"/>
          <w:numId w:val="5"/>
        </w:numPr>
      </w:pPr>
      <w:r w:rsidRPr="005E3182">
        <w:rPr>
          <w:b/>
          <w:bCs/>
          <w:highlight w:val="yellow"/>
        </w:rPr>
        <w:lastRenderedPageBreak/>
        <w:t>James 4:11-12</w:t>
      </w:r>
      <w:r>
        <w:t xml:space="preserve"> – addresses a specific evil speaking where one judges beyond what the law requires/prohibits, and thus judges the law as insufficient. (Usurps the throne of lawgiver instead of submitting to law.)</w:t>
      </w:r>
    </w:p>
    <w:p w14:paraId="28A0DB9B" w14:textId="6684E910" w:rsidR="009B3636" w:rsidRDefault="009B3636" w:rsidP="009B3636">
      <w:pPr>
        <w:pStyle w:val="ListParagraph"/>
        <w:numPr>
          <w:ilvl w:val="1"/>
          <w:numId w:val="5"/>
        </w:numPr>
      </w:pPr>
      <w:r>
        <w:t xml:space="preserve">Pharisaical – </w:t>
      </w:r>
      <w:r w:rsidRPr="005E3182">
        <w:rPr>
          <w:b/>
          <w:bCs/>
          <w:highlight w:val="yellow"/>
        </w:rPr>
        <w:t>Matthew 15:1-3</w:t>
      </w:r>
      <w:r>
        <w:t xml:space="preserve"> – adding to law, creating further restrictions.</w:t>
      </w:r>
    </w:p>
    <w:p w14:paraId="7F95DE5E" w14:textId="702A97DD" w:rsidR="00A66558" w:rsidRDefault="00A66558" w:rsidP="00A66558">
      <w:pPr>
        <w:pStyle w:val="ListParagraph"/>
        <w:numPr>
          <w:ilvl w:val="1"/>
          <w:numId w:val="5"/>
        </w:numPr>
      </w:pPr>
      <w:r>
        <w:t>Viewing your differences from others which are not revealed restrictions or requirements as evidence of greater faith/godliness.</w:t>
      </w:r>
    </w:p>
    <w:p w14:paraId="2D10E6AF" w14:textId="17C25E16" w:rsidR="00A66558" w:rsidRDefault="00A66558" w:rsidP="00A66558">
      <w:pPr>
        <w:pStyle w:val="ListParagraph"/>
        <w:numPr>
          <w:ilvl w:val="2"/>
          <w:numId w:val="5"/>
        </w:numPr>
      </w:pPr>
      <w:r>
        <w:t xml:space="preserve">EX: dietary restriction, education preferences, recreational preferences, </w:t>
      </w:r>
      <w:r w:rsidR="000C386D">
        <w:t>OPINIONS ON INDIFFERENT MATTERS, matters of conscience, etc.</w:t>
      </w:r>
    </w:p>
    <w:p w14:paraId="16A02ADE" w14:textId="42ECF769" w:rsidR="000C386D" w:rsidRDefault="000C386D" w:rsidP="00A66558">
      <w:pPr>
        <w:pStyle w:val="ListParagraph"/>
        <w:numPr>
          <w:ilvl w:val="2"/>
          <w:numId w:val="5"/>
        </w:numPr>
      </w:pPr>
      <w:r>
        <w:t>Shows inconsistencies in matters of authority/pattern – says something is dangerous to the degree of sinful though God’s word hasn’t revealed, says something is helpful to the degree of sinful if not applied though God’s word hasn’t revealed.</w:t>
      </w:r>
    </w:p>
    <w:p w14:paraId="17DC6298" w14:textId="233FBE8A" w:rsidR="000C386D" w:rsidRDefault="000C386D" w:rsidP="00A66558">
      <w:pPr>
        <w:pStyle w:val="ListParagraph"/>
        <w:numPr>
          <w:ilvl w:val="2"/>
          <w:numId w:val="5"/>
        </w:numPr>
      </w:pPr>
      <w:r w:rsidRPr="005E3182">
        <w:rPr>
          <w:b/>
          <w:bCs/>
          <w:highlight w:val="yellow"/>
        </w:rPr>
        <w:t>2 Timothy 1:13</w:t>
      </w:r>
      <w:r>
        <w:t xml:space="preserve"> – sound words are what we should hold fast to.</w:t>
      </w:r>
    </w:p>
    <w:p w14:paraId="6030EB62" w14:textId="3161F411" w:rsidR="000C386D" w:rsidRPr="005E3182" w:rsidRDefault="000C386D" w:rsidP="000C386D">
      <w:pPr>
        <w:rPr>
          <w:b/>
          <w:bCs/>
        </w:rPr>
      </w:pPr>
      <w:r w:rsidRPr="005E3182">
        <w:rPr>
          <w:b/>
          <w:bCs/>
        </w:rPr>
        <w:t>Conclusion</w:t>
      </w:r>
    </w:p>
    <w:p w14:paraId="15DCF87C" w14:textId="6A94727A" w:rsidR="000C386D" w:rsidRDefault="000C386D" w:rsidP="000C386D">
      <w:pPr>
        <w:pStyle w:val="ListParagraph"/>
        <w:numPr>
          <w:ilvl w:val="0"/>
          <w:numId w:val="6"/>
        </w:numPr>
      </w:pPr>
      <w:r>
        <w:t xml:space="preserve">We must be careful that our heart is trained by God’s word, our speech </w:t>
      </w:r>
      <w:r w:rsidR="005E3182">
        <w:t>reflects</w:t>
      </w:r>
      <w:r>
        <w:t xml:space="preserve"> such, as well as our actions.</w:t>
      </w:r>
    </w:p>
    <w:p w14:paraId="2B536E7A" w14:textId="77AC445A" w:rsidR="000C386D" w:rsidRDefault="000C386D" w:rsidP="000C386D">
      <w:pPr>
        <w:pStyle w:val="ListParagraph"/>
        <w:numPr>
          <w:ilvl w:val="0"/>
          <w:numId w:val="6"/>
        </w:numPr>
      </w:pPr>
      <w:r>
        <w:t>Our religion is not worth anything unless it is congruent with God’s expectations.</w:t>
      </w:r>
    </w:p>
    <w:p w14:paraId="26C73B04" w14:textId="785BC955" w:rsidR="005E3182" w:rsidRDefault="005E3182" w:rsidP="000C386D">
      <w:pPr>
        <w:pStyle w:val="ListParagraph"/>
        <w:numPr>
          <w:ilvl w:val="0"/>
          <w:numId w:val="6"/>
        </w:numPr>
      </w:pPr>
      <w:r>
        <w:t>God does not settle for a religious people. He wants those who follow Him entirely by His word.</w:t>
      </w:r>
    </w:p>
    <w:sectPr w:rsidR="005E3182" w:rsidSect="00612107">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0302B" w14:textId="77777777" w:rsidR="00FA1421" w:rsidRDefault="00FA1421" w:rsidP="00241308">
      <w:r>
        <w:separator/>
      </w:r>
    </w:p>
  </w:endnote>
  <w:endnote w:type="continuationSeparator" w:id="0">
    <w:p w14:paraId="20D9FFA2" w14:textId="77777777" w:rsidR="00FA1421" w:rsidRDefault="00FA1421" w:rsidP="00241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31608915"/>
      <w:docPartObj>
        <w:docPartGallery w:val="Page Numbers (Bottom of Page)"/>
        <w:docPartUnique/>
      </w:docPartObj>
    </w:sdtPr>
    <w:sdtEndPr>
      <w:rPr>
        <w:rStyle w:val="PageNumber"/>
      </w:rPr>
    </w:sdtEndPr>
    <w:sdtContent>
      <w:p w14:paraId="64D14DBA" w14:textId="2A3DC1C3" w:rsidR="00241308" w:rsidRDefault="00241308" w:rsidP="004436D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E7DB36" w14:textId="77777777" w:rsidR="00241308" w:rsidRDefault="00241308" w:rsidP="002413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4112075"/>
      <w:docPartObj>
        <w:docPartGallery w:val="Page Numbers (Bottom of Page)"/>
        <w:docPartUnique/>
      </w:docPartObj>
    </w:sdtPr>
    <w:sdtEndPr>
      <w:rPr>
        <w:rStyle w:val="PageNumber"/>
      </w:rPr>
    </w:sdtEndPr>
    <w:sdtContent>
      <w:p w14:paraId="68E1E340" w14:textId="25D9EA2A" w:rsidR="00241308" w:rsidRDefault="00241308" w:rsidP="004436D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6EC0E00" w14:textId="77777777" w:rsidR="00241308" w:rsidRDefault="00241308" w:rsidP="0024130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2FDED" w14:textId="77777777" w:rsidR="00FA1421" w:rsidRDefault="00FA1421" w:rsidP="00241308">
      <w:r>
        <w:separator/>
      </w:r>
    </w:p>
  </w:footnote>
  <w:footnote w:type="continuationSeparator" w:id="0">
    <w:p w14:paraId="7058FFE9" w14:textId="77777777" w:rsidR="00FA1421" w:rsidRDefault="00FA1421" w:rsidP="002413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E5A01" w14:textId="15304149" w:rsidR="00241308" w:rsidRDefault="00241308" w:rsidP="00241308">
    <w:pPr>
      <w:pStyle w:val="Header"/>
      <w:jc w:val="right"/>
    </w:pPr>
    <w:r>
      <w:t>This One’s Religion is Useless – 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77D12"/>
    <w:multiLevelType w:val="hybridMultilevel"/>
    <w:tmpl w:val="CA50123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E0C74"/>
    <w:multiLevelType w:val="hybridMultilevel"/>
    <w:tmpl w:val="EFE4A6E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6423D37"/>
    <w:multiLevelType w:val="hybridMultilevel"/>
    <w:tmpl w:val="5BBA4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D664CE"/>
    <w:multiLevelType w:val="hybridMultilevel"/>
    <w:tmpl w:val="0AF6F0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A86FDF"/>
    <w:multiLevelType w:val="hybridMultilevel"/>
    <w:tmpl w:val="19B8F94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8180999"/>
    <w:multiLevelType w:val="hybridMultilevel"/>
    <w:tmpl w:val="D59667A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82607672">
    <w:abstractNumId w:val="3"/>
  </w:num>
  <w:num w:numId="2" w16cid:durableId="1083454527">
    <w:abstractNumId w:val="0"/>
  </w:num>
  <w:num w:numId="3" w16cid:durableId="1888568590">
    <w:abstractNumId w:val="4"/>
  </w:num>
  <w:num w:numId="4" w16cid:durableId="1010715872">
    <w:abstractNumId w:val="5"/>
  </w:num>
  <w:num w:numId="5" w16cid:durableId="997079987">
    <w:abstractNumId w:val="1"/>
  </w:num>
  <w:num w:numId="6" w16cid:durableId="2503611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308"/>
    <w:rsid w:val="0000448F"/>
    <w:rsid w:val="00015D97"/>
    <w:rsid w:val="000726A2"/>
    <w:rsid w:val="00080F16"/>
    <w:rsid w:val="000C386D"/>
    <w:rsid w:val="001029E2"/>
    <w:rsid w:val="001324A1"/>
    <w:rsid w:val="001730C6"/>
    <w:rsid w:val="001D305D"/>
    <w:rsid w:val="001F4C85"/>
    <w:rsid w:val="001F4DD8"/>
    <w:rsid w:val="00202518"/>
    <w:rsid w:val="00226F0D"/>
    <w:rsid w:val="00241308"/>
    <w:rsid w:val="002627D2"/>
    <w:rsid w:val="0027286B"/>
    <w:rsid w:val="002A304C"/>
    <w:rsid w:val="002C03D3"/>
    <w:rsid w:val="002D5295"/>
    <w:rsid w:val="002E085D"/>
    <w:rsid w:val="00313FE9"/>
    <w:rsid w:val="0032621D"/>
    <w:rsid w:val="003A411D"/>
    <w:rsid w:val="003A5E79"/>
    <w:rsid w:val="004457BE"/>
    <w:rsid w:val="00481FC0"/>
    <w:rsid w:val="00483FD0"/>
    <w:rsid w:val="004E049F"/>
    <w:rsid w:val="00537FCC"/>
    <w:rsid w:val="00576C6D"/>
    <w:rsid w:val="005878B7"/>
    <w:rsid w:val="005A16F3"/>
    <w:rsid w:val="005E3182"/>
    <w:rsid w:val="005F6FFC"/>
    <w:rsid w:val="00612107"/>
    <w:rsid w:val="00627AB7"/>
    <w:rsid w:val="00641E00"/>
    <w:rsid w:val="0066125F"/>
    <w:rsid w:val="006955E2"/>
    <w:rsid w:val="00697E30"/>
    <w:rsid w:val="006A51F2"/>
    <w:rsid w:val="006C29F3"/>
    <w:rsid w:val="006F4339"/>
    <w:rsid w:val="0070543C"/>
    <w:rsid w:val="007318C6"/>
    <w:rsid w:val="007B6C26"/>
    <w:rsid w:val="007B7AE5"/>
    <w:rsid w:val="007C4F64"/>
    <w:rsid w:val="0084470C"/>
    <w:rsid w:val="008939EB"/>
    <w:rsid w:val="00893E72"/>
    <w:rsid w:val="008C30E5"/>
    <w:rsid w:val="00950DEF"/>
    <w:rsid w:val="009A482D"/>
    <w:rsid w:val="009B3636"/>
    <w:rsid w:val="009E07A0"/>
    <w:rsid w:val="00A66558"/>
    <w:rsid w:val="00A770EB"/>
    <w:rsid w:val="00B0747D"/>
    <w:rsid w:val="00B76BC1"/>
    <w:rsid w:val="00BA6F10"/>
    <w:rsid w:val="00BC5EA5"/>
    <w:rsid w:val="00C1459C"/>
    <w:rsid w:val="00C34CE8"/>
    <w:rsid w:val="00C668A3"/>
    <w:rsid w:val="00CC119A"/>
    <w:rsid w:val="00D068F9"/>
    <w:rsid w:val="00D206B1"/>
    <w:rsid w:val="00D26E89"/>
    <w:rsid w:val="00D352C8"/>
    <w:rsid w:val="00D604FF"/>
    <w:rsid w:val="00D663E5"/>
    <w:rsid w:val="00D84F9C"/>
    <w:rsid w:val="00D97D88"/>
    <w:rsid w:val="00E02BEA"/>
    <w:rsid w:val="00E0488F"/>
    <w:rsid w:val="00E75588"/>
    <w:rsid w:val="00EA21D1"/>
    <w:rsid w:val="00EB3D5A"/>
    <w:rsid w:val="00F36E1B"/>
    <w:rsid w:val="00F47C97"/>
    <w:rsid w:val="00F66BFE"/>
    <w:rsid w:val="00F948D4"/>
    <w:rsid w:val="00FA1421"/>
    <w:rsid w:val="00FD2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E43A15"/>
  <w15:chartTrackingRefBased/>
  <w15:docId w15:val="{CA58EA14-58EA-7C47-A048-9C7F3C888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308"/>
    <w:pPr>
      <w:ind w:left="720"/>
      <w:contextualSpacing/>
    </w:pPr>
  </w:style>
  <w:style w:type="paragraph" w:styleId="Header">
    <w:name w:val="header"/>
    <w:basedOn w:val="Normal"/>
    <w:link w:val="HeaderChar"/>
    <w:uiPriority w:val="99"/>
    <w:unhideWhenUsed/>
    <w:rsid w:val="00241308"/>
    <w:pPr>
      <w:tabs>
        <w:tab w:val="center" w:pos="4680"/>
        <w:tab w:val="right" w:pos="9360"/>
      </w:tabs>
    </w:pPr>
  </w:style>
  <w:style w:type="character" w:customStyle="1" w:styleId="HeaderChar">
    <w:name w:val="Header Char"/>
    <w:basedOn w:val="DefaultParagraphFont"/>
    <w:link w:val="Header"/>
    <w:uiPriority w:val="99"/>
    <w:rsid w:val="00241308"/>
  </w:style>
  <w:style w:type="paragraph" w:styleId="Footer">
    <w:name w:val="footer"/>
    <w:basedOn w:val="Normal"/>
    <w:link w:val="FooterChar"/>
    <w:uiPriority w:val="99"/>
    <w:unhideWhenUsed/>
    <w:rsid w:val="00241308"/>
    <w:pPr>
      <w:tabs>
        <w:tab w:val="center" w:pos="4680"/>
        <w:tab w:val="right" w:pos="9360"/>
      </w:tabs>
    </w:pPr>
  </w:style>
  <w:style w:type="character" w:customStyle="1" w:styleId="FooterChar">
    <w:name w:val="Footer Char"/>
    <w:basedOn w:val="DefaultParagraphFont"/>
    <w:link w:val="Footer"/>
    <w:uiPriority w:val="99"/>
    <w:rsid w:val="00241308"/>
  </w:style>
  <w:style w:type="character" w:styleId="PageNumber">
    <w:name w:val="page number"/>
    <w:basedOn w:val="DefaultParagraphFont"/>
    <w:uiPriority w:val="99"/>
    <w:semiHidden/>
    <w:unhideWhenUsed/>
    <w:rsid w:val="00241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309</TotalTime>
  <Pages>5</Pages>
  <Words>1399</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116</cp:revision>
  <dcterms:created xsi:type="dcterms:W3CDTF">2022-05-24T21:50:00Z</dcterms:created>
  <dcterms:modified xsi:type="dcterms:W3CDTF">2022-05-28T17:03:00Z</dcterms:modified>
</cp:coreProperties>
</file>