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B1DE" w14:textId="7A13DD2D" w:rsidR="007B7AE5" w:rsidRPr="00B75176" w:rsidRDefault="00B75176">
      <w:pPr>
        <w:rPr>
          <w:b/>
          <w:bCs/>
          <w:sz w:val="32"/>
          <w:szCs w:val="32"/>
        </w:rPr>
      </w:pPr>
      <w:r w:rsidRPr="00B75176">
        <w:rPr>
          <w:b/>
          <w:bCs/>
          <w:sz w:val="32"/>
          <w:szCs w:val="32"/>
        </w:rPr>
        <w:t>Children and Parents in the Lord</w:t>
      </w:r>
    </w:p>
    <w:p w14:paraId="671901EE" w14:textId="401FA7B4" w:rsidR="00B75176" w:rsidRPr="00B75176" w:rsidRDefault="00B75176">
      <w:pPr>
        <w:rPr>
          <w:i/>
          <w:iCs/>
          <w:sz w:val="28"/>
          <w:szCs w:val="28"/>
        </w:rPr>
      </w:pPr>
      <w:r w:rsidRPr="00B75176">
        <w:rPr>
          <w:i/>
          <w:iCs/>
          <w:sz w:val="28"/>
          <w:szCs w:val="28"/>
        </w:rPr>
        <w:t>Ephesians 6:1-4</w:t>
      </w:r>
    </w:p>
    <w:p w14:paraId="19717218" w14:textId="67D0C20E" w:rsidR="00B75176" w:rsidRPr="00B75176" w:rsidRDefault="00B75176">
      <w:pPr>
        <w:rPr>
          <w:b/>
          <w:bCs/>
        </w:rPr>
      </w:pPr>
      <w:r w:rsidRPr="00B75176">
        <w:rPr>
          <w:b/>
          <w:bCs/>
        </w:rPr>
        <w:t>Introduction</w:t>
      </w:r>
    </w:p>
    <w:p w14:paraId="0B393DE5" w14:textId="667F34BE" w:rsidR="00B75176" w:rsidRDefault="000368CD" w:rsidP="000F7DAA">
      <w:pPr>
        <w:pStyle w:val="ListParagraph"/>
        <w:numPr>
          <w:ilvl w:val="0"/>
          <w:numId w:val="1"/>
        </w:numPr>
      </w:pPr>
      <w:r>
        <w:t>Context:</w:t>
      </w:r>
    </w:p>
    <w:p w14:paraId="39174B65" w14:textId="44E2CEF8" w:rsidR="000368CD" w:rsidRDefault="000368CD" w:rsidP="000368CD">
      <w:pPr>
        <w:pStyle w:val="ListParagraph"/>
        <w:numPr>
          <w:ilvl w:val="1"/>
          <w:numId w:val="1"/>
        </w:numPr>
      </w:pPr>
      <w:r>
        <w:t xml:space="preserve">In Christ – </w:t>
      </w:r>
      <w:r w:rsidRPr="00D36700">
        <w:rPr>
          <w:b/>
          <w:bCs/>
          <w:highlight w:val="yellow"/>
        </w:rPr>
        <w:t>Ephesians 2:6</w:t>
      </w:r>
      <w:r>
        <w:t xml:space="preserve"> – heavenly places (spiritual)</w:t>
      </w:r>
    </w:p>
    <w:p w14:paraId="4C2AEA6B" w14:textId="49E169E1" w:rsidR="000368CD" w:rsidRDefault="000368CD" w:rsidP="000368CD">
      <w:pPr>
        <w:pStyle w:val="ListParagraph"/>
        <w:numPr>
          <w:ilvl w:val="1"/>
          <w:numId w:val="1"/>
        </w:numPr>
      </w:pPr>
      <w:r>
        <w:t xml:space="preserve">Walking worthy – </w:t>
      </w:r>
      <w:r w:rsidRPr="00464083">
        <w:rPr>
          <w:b/>
          <w:bCs/>
          <w:highlight w:val="yellow"/>
        </w:rPr>
        <w:t>Ephesians 4:1, 20-24</w:t>
      </w:r>
      <w:r>
        <w:t xml:space="preserve"> – through learning Christ, renewing mind.</w:t>
      </w:r>
    </w:p>
    <w:p w14:paraId="18E379B8" w14:textId="2E2F966C" w:rsidR="000368CD" w:rsidRDefault="000368CD" w:rsidP="000368CD">
      <w:pPr>
        <w:pStyle w:val="ListParagraph"/>
        <w:numPr>
          <w:ilvl w:val="1"/>
          <w:numId w:val="1"/>
        </w:numPr>
      </w:pPr>
      <w:r>
        <w:t xml:space="preserve">Finding the Lord’s will – </w:t>
      </w:r>
      <w:r w:rsidRPr="00D36700">
        <w:rPr>
          <w:b/>
          <w:bCs/>
          <w:highlight w:val="yellow"/>
        </w:rPr>
        <w:t>Ephesians 5:8, 10, 17-18</w:t>
      </w:r>
      <w:r>
        <w:t xml:space="preserve"> – then submitting to it. </w:t>
      </w:r>
      <w:r w:rsidRPr="00D36700">
        <w:rPr>
          <w:b/>
          <w:bCs/>
          <w:highlight w:val="yellow"/>
        </w:rPr>
        <w:t>(cf. Colossians 3:17</w:t>
      </w:r>
      <w:r>
        <w:t xml:space="preserve"> – parallel)</w:t>
      </w:r>
    </w:p>
    <w:p w14:paraId="56804D1A" w14:textId="691BF3F0" w:rsidR="000368CD" w:rsidRDefault="000368CD" w:rsidP="000368CD">
      <w:pPr>
        <w:pStyle w:val="ListParagraph"/>
        <w:numPr>
          <w:ilvl w:val="1"/>
          <w:numId w:val="1"/>
        </w:numPr>
      </w:pPr>
      <w:r>
        <w:t xml:space="preserve">Life “in the Lord,” “in Christ,” as the new man in relationships – </w:t>
      </w:r>
      <w:r w:rsidRPr="00D36700">
        <w:rPr>
          <w:b/>
          <w:bCs/>
          <w:highlight w:val="yellow"/>
        </w:rPr>
        <w:t>Ephesians 5:21-6:9</w:t>
      </w:r>
    </w:p>
    <w:p w14:paraId="0389076E" w14:textId="5CFD20FA" w:rsidR="000368CD" w:rsidRDefault="00D36700" w:rsidP="000368CD">
      <w:pPr>
        <w:pStyle w:val="ListParagraph"/>
        <w:numPr>
          <w:ilvl w:val="0"/>
          <w:numId w:val="1"/>
        </w:numPr>
      </w:pPr>
      <w:r>
        <w:t>The home is not left to decide for itself how to function any more than the church is. Families have no right to pick and choose which scriptural principles to implement and adhere to, and which to ignore.</w:t>
      </w:r>
    </w:p>
    <w:p w14:paraId="75E6FF58" w14:textId="06DD6BD1" w:rsidR="00D36700" w:rsidRDefault="00D36700" w:rsidP="00D36700">
      <w:pPr>
        <w:pStyle w:val="ListParagraph"/>
        <w:numPr>
          <w:ilvl w:val="0"/>
          <w:numId w:val="1"/>
        </w:numPr>
      </w:pPr>
      <w:r>
        <w:t>These inspired commands concerning children and parents are as much a “salvation issue” as the unity of Spirit in the church (</w:t>
      </w:r>
      <w:r w:rsidRPr="00D36700">
        <w:rPr>
          <w:b/>
          <w:bCs/>
          <w:highlight w:val="yellow"/>
        </w:rPr>
        <w:t>4:1-16</w:t>
      </w:r>
      <w:r>
        <w:t>), putting off the old man and putting on the new (</w:t>
      </w:r>
      <w:r w:rsidRPr="00D36700">
        <w:rPr>
          <w:b/>
          <w:bCs/>
          <w:highlight w:val="yellow"/>
        </w:rPr>
        <w:t>4:17-32</w:t>
      </w:r>
      <w:r>
        <w:t>), walking in love (</w:t>
      </w:r>
      <w:r w:rsidRPr="00D36700">
        <w:rPr>
          <w:b/>
          <w:bCs/>
          <w:highlight w:val="yellow"/>
        </w:rPr>
        <w:t>5:1-7</w:t>
      </w:r>
      <w:r>
        <w:t>), walking in light (</w:t>
      </w:r>
      <w:r w:rsidRPr="00D36700">
        <w:rPr>
          <w:b/>
          <w:bCs/>
          <w:highlight w:val="yellow"/>
        </w:rPr>
        <w:t>5:8-14</w:t>
      </w:r>
      <w:r>
        <w:t>), walking in wisdom (</w:t>
      </w:r>
      <w:r w:rsidRPr="00D36700">
        <w:rPr>
          <w:b/>
          <w:bCs/>
          <w:highlight w:val="yellow"/>
        </w:rPr>
        <w:t>5:15-21</w:t>
      </w:r>
      <w:r>
        <w:t>).</w:t>
      </w:r>
    </w:p>
    <w:p w14:paraId="777DEC1E" w14:textId="5F6E86A0" w:rsidR="00D36700" w:rsidRDefault="00D36700" w:rsidP="00D36700">
      <w:pPr>
        <w:pStyle w:val="ListParagraph"/>
        <w:numPr>
          <w:ilvl w:val="0"/>
          <w:numId w:val="1"/>
        </w:numPr>
      </w:pPr>
      <w:r>
        <w:t>As with all of God’s word, submitting to and applying these matters will lead to immense blessing – flourishing homes, which will lead to a flourishing church.</w:t>
      </w:r>
    </w:p>
    <w:p w14:paraId="765209B7" w14:textId="49C53557" w:rsidR="00364DAC" w:rsidRDefault="00364DAC" w:rsidP="00364DAC">
      <w:pPr>
        <w:pStyle w:val="ListParagraph"/>
        <w:numPr>
          <w:ilvl w:val="0"/>
          <w:numId w:val="2"/>
        </w:numPr>
      </w:pPr>
      <w:r>
        <w:t>Children</w:t>
      </w:r>
    </w:p>
    <w:p w14:paraId="13F8011F" w14:textId="745661E9" w:rsidR="00364DAC" w:rsidRDefault="001B3B1D" w:rsidP="001B3B1D">
      <w:pPr>
        <w:pStyle w:val="ListParagraph"/>
        <w:numPr>
          <w:ilvl w:val="0"/>
          <w:numId w:val="3"/>
        </w:numPr>
      </w:pPr>
      <w:r>
        <w:t xml:space="preserve">The Command </w:t>
      </w:r>
      <w:r w:rsidRPr="001E59AC">
        <w:rPr>
          <w:b/>
          <w:bCs/>
          <w:highlight w:val="yellow"/>
        </w:rPr>
        <w:t>(v. 1)</w:t>
      </w:r>
    </w:p>
    <w:p w14:paraId="30F71484" w14:textId="529108EB" w:rsidR="00B83820" w:rsidRDefault="00B83820" w:rsidP="00B83820">
      <w:pPr>
        <w:pStyle w:val="ListParagraph"/>
        <w:numPr>
          <w:ilvl w:val="1"/>
          <w:numId w:val="3"/>
        </w:numPr>
      </w:pPr>
      <w:r w:rsidRPr="001E59AC">
        <w:rPr>
          <w:b/>
          <w:bCs/>
          <w:i/>
          <w:iCs/>
          <w:highlight w:val="yellow"/>
        </w:rPr>
        <w:t>“</w:t>
      </w:r>
      <w:proofErr w:type="gramStart"/>
      <w:r w:rsidRPr="001E59AC">
        <w:rPr>
          <w:b/>
          <w:bCs/>
          <w:i/>
          <w:iCs/>
          <w:highlight w:val="yellow"/>
        </w:rPr>
        <w:t>in</w:t>
      </w:r>
      <w:proofErr w:type="gramEnd"/>
      <w:r w:rsidRPr="001E59AC">
        <w:rPr>
          <w:b/>
          <w:bCs/>
          <w:i/>
          <w:iCs/>
          <w:highlight w:val="yellow"/>
        </w:rPr>
        <w:t xml:space="preserve"> the Lord”</w:t>
      </w:r>
      <w:r>
        <w:t xml:space="preserve"> modifies </w:t>
      </w:r>
      <w:r w:rsidRPr="001E59AC">
        <w:rPr>
          <w:b/>
          <w:bCs/>
          <w:i/>
          <w:iCs/>
          <w:highlight w:val="yellow"/>
        </w:rPr>
        <w:t>“obey”</w:t>
      </w:r>
      <w:r>
        <w:t xml:space="preserve"> </w:t>
      </w:r>
      <w:r w:rsidR="00CD6737">
        <w:t xml:space="preserve">(not “parents”) </w:t>
      </w:r>
      <w:r>
        <w:t>– this a part of your obligation to Christ (</w:t>
      </w:r>
      <w:r w:rsidRPr="001E59AC">
        <w:rPr>
          <w:b/>
          <w:bCs/>
          <w:highlight w:val="yellow"/>
        </w:rPr>
        <w:t xml:space="preserve">cf. Colossians 3:17, </w:t>
      </w:r>
      <w:r w:rsidR="001375CC">
        <w:rPr>
          <w:b/>
          <w:bCs/>
          <w:highlight w:val="yellow"/>
        </w:rPr>
        <w:t>20</w:t>
      </w:r>
      <w:r>
        <w:t>). (Sphere in which this command is observed to the Lord.)</w:t>
      </w:r>
    </w:p>
    <w:p w14:paraId="0FAB4472" w14:textId="4BEC6103" w:rsidR="003574BB" w:rsidRDefault="003574BB" w:rsidP="003574BB">
      <w:pPr>
        <w:pStyle w:val="ListParagraph"/>
        <w:numPr>
          <w:ilvl w:val="2"/>
          <w:numId w:val="3"/>
        </w:numPr>
      </w:pPr>
      <w:r>
        <w:t>Children old enough to be Christians.</w:t>
      </w:r>
    </w:p>
    <w:p w14:paraId="46528FA0" w14:textId="3EA6EA38" w:rsidR="003574BB" w:rsidRDefault="003574BB" w:rsidP="003574BB">
      <w:pPr>
        <w:pStyle w:val="ListParagraph"/>
        <w:numPr>
          <w:ilvl w:val="2"/>
          <w:numId w:val="3"/>
        </w:numPr>
      </w:pPr>
      <w:r>
        <w:t xml:space="preserve">In the home – </w:t>
      </w:r>
      <w:r w:rsidRPr="001E59AC">
        <w:rPr>
          <w:b/>
          <w:bCs/>
          <w:highlight w:val="yellow"/>
        </w:rPr>
        <w:t>cf. 1 Timothy 3:4-5</w:t>
      </w:r>
      <w:r>
        <w:t xml:space="preserve"> (elders’ qualifications)</w:t>
      </w:r>
    </w:p>
    <w:p w14:paraId="653DC4EE" w14:textId="021C456E" w:rsidR="00B83820" w:rsidRDefault="00B83820" w:rsidP="00B83820">
      <w:pPr>
        <w:pStyle w:val="ListParagraph"/>
        <w:numPr>
          <w:ilvl w:val="1"/>
          <w:numId w:val="3"/>
        </w:numPr>
      </w:pPr>
      <w:r w:rsidRPr="001E59AC">
        <w:rPr>
          <w:b/>
          <w:bCs/>
          <w:i/>
          <w:iCs/>
          <w:highlight w:val="yellow"/>
        </w:rPr>
        <w:t>“</w:t>
      </w:r>
      <w:proofErr w:type="gramStart"/>
      <w:r w:rsidRPr="001E59AC">
        <w:rPr>
          <w:b/>
          <w:bCs/>
          <w:i/>
          <w:iCs/>
          <w:highlight w:val="yellow"/>
        </w:rPr>
        <w:t>for</w:t>
      </w:r>
      <w:proofErr w:type="gramEnd"/>
      <w:r w:rsidRPr="001E59AC">
        <w:rPr>
          <w:b/>
          <w:bCs/>
          <w:i/>
          <w:iCs/>
          <w:highlight w:val="yellow"/>
        </w:rPr>
        <w:t xml:space="preserve"> this is right”</w:t>
      </w:r>
      <w:r>
        <w:t xml:space="preserve"> – i.e. what righteousness dictates – not merely fitting, but righteous, obligatory, required by God’s law.</w:t>
      </w:r>
    </w:p>
    <w:p w14:paraId="11A050ED" w14:textId="3F4123CB" w:rsidR="00CD6737" w:rsidRDefault="00CD6737" w:rsidP="00CD6737">
      <w:pPr>
        <w:pStyle w:val="ListParagraph"/>
        <w:numPr>
          <w:ilvl w:val="2"/>
          <w:numId w:val="3"/>
        </w:numPr>
      </w:pPr>
      <w:r>
        <w:t>Your obedience or disobedience to parents cannot be separated from the same to God.</w:t>
      </w:r>
    </w:p>
    <w:p w14:paraId="147B560D" w14:textId="4106F551" w:rsidR="00CD6737" w:rsidRDefault="00CD6737" w:rsidP="00CD6737">
      <w:pPr>
        <w:pStyle w:val="ListParagraph"/>
        <w:numPr>
          <w:ilvl w:val="2"/>
          <w:numId w:val="3"/>
        </w:numPr>
      </w:pPr>
      <w:r>
        <w:t>When you obey or disobey, you do it “to the Lord.”</w:t>
      </w:r>
    </w:p>
    <w:p w14:paraId="42FE04B5" w14:textId="113BBF37" w:rsidR="00CD6737" w:rsidRDefault="00CD6737" w:rsidP="00CD6737">
      <w:pPr>
        <w:pStyle w:val="ListParagraph"/>
        <w:numPr>
          <w:ilvl w:val="1"/>
          <w:numId w:val="3"/>
        </w:numPr>
      </w:pPr>
      <w:r w:rsidRPr="001E59AC">
        <w:rPr>
          <w:b/>
          <w:bCs/>
          <w:i/>
          <w:iCs/>
          <w:highlight w:val="yellow"/>
        </w:rPr>
        <w:t>“obey”</w:t>
      </w:r>
      <w:r>
        <w:t xml:space="preserve"> – </w:t>
      </w:r>
      <w:proofErr w:type="spellStart"/>
      <w:r w:rsidRPr="001E59AC">
        <w:rPr>
          <w:i/>
          <w:iCs/>
        </w:rPr>
        <w:t>hypakouo</w:t>
      </w:r>
      <w:proofErr w:type="spellEnd"/>
      <w:r w:rsidRPr="001E59AC">
        <w:rPr>
          <w:i/>
          <w:iCs/>
        </w:rPr>
        <w:t>̄</w:t>
      </w:r>
      <w:r>
        <w:t xml:space="preserve"> – </w:t>
      </w:r>
      <w:r w:rsidRPr="001E59AC">
        <w:rPr>
          <w:i/>
          <w:iCs/>
        </w:rPr>
        <w:t>hypo</w:t>
      </w:r>
      <w:r>
        <w:t xml:space="preserve"> (under), </w:t>
      </w:r>
      <w:proofErr w:type="spellStart"/>
      <w:r w:rsidRPr="001E59AC">
        <w:rPr>
          <w:i/>
          <w:iCs/>
        </w:rPr>
        <w:t>akouo</w:t>
      </w:r>
      <w:proofErr w:type="spellEnd"/>
      <w:r w:rsidRPr="001E59AC">
        <w:rPr>
          <w:i/>
          <w:iCs/>
        </w:rPr>
        <w:t>̄</w:t>
      </w:r>
      <w:r>
        <w:t xml:space="preserve"> (to hear) – “</w:t>
      </w:r>
      <w:r w:rsidR="003574BB" w:rsidRPr="003574BB">
        <w:t xml:space="preserve">It speaks of the one hearing as being under the authority of someone else. Thus, the verb comes to mean, </w:t>
      </w:r>
      <w:r w:rsidR="003574BB">
        <w:t>‘</w:t>
      </w:r>
      <w:r w:rsidR="003574BB" w:rsidRPr="003574BB">
        <w:t xml:space="preserve">to hearken to a command, to obey, to be obedient </w:t>
      </w:r>
      <w:proofErr w:type="gramStart"/>
      <w:r w:rsidR="003574BB" w:rsidRPr="003574BB">
        <w:t>to,</w:t>
      </w:r>
      <w:proofErr w:type="gramEnd"/>
      <w:r w:rsidR="003574BB" w:rsidRPr="003574BB">
        <w:t xml:space="preserve"> submit to.</w:t>
      </w:r>
      <w:r w:rsidR="003574BB">
        <w:t>’</w:t>
      </w:r>
      <w:r w:rsidR="003574BB" w:rsidRPr="003574BB">
        <w:t>"</w:t>
      </w:r>
      <w:r w:rsidR="003574BB">
        <w:t xml:space="preserve"> (</w:t>
      </w:r>
      <w:proofErr w:type="spellStart"/>
      <w:r w:rsidR="003574BB">
        <w:t>Wuest</w:t>
      </w:r>
      <w:proofErr w:type="spellEnd"/>
      <w:r w:rsidR="003574BB">
        <w:t xml:space="preserve"> Word Studies, Ephesians 6:1-4)</w:t>
      </w:r>
    </w:p>
    <w:p w14:paraId="3C2361CB" w14:textId="7B14054F" w:rsidR="003574BB" w:rsidRDefault="003574BB" w:rsidP="003574BB">
      <w:pPr>
        <w:pStyle w:val="ListParagraph"/>
        <w:numPr>
          <w:ilvl w:val="2"/>
          <w:numId w:val="3"/>
        </w:numPr>
      </w:pPr>
      <w:r>
        <w:t>Intentional hearing for the carrying out and adhering to a command.</w:t>
      </w:r>
    </w:p>
    <w:p w14:paraId="4A1CA25B" w14:textId="2B66721B" w:rsidR="003574BB" w:rsidRDefault="003574BB" w:rsidP="003574BB">
      <w:pPr>
        <w:pStyle w:val="ListParagraph"/>
        <w:numPr>
          <w:ilvl w:val="2"/>
          <w:numId w:val="3"/>
        </w:numPr>
      </w:pPr>
      <w:r w:rsidRPr="001E59AC">
        <w:rPr>
          <w:b/>
          <w:bCs/>
          <w:highlight w:val="yellow"/>
        </w:rPr>
        <w:t>Proverbs 1:8</w:t>
      </w:r>
      <w:r>
        <w:t xml:space="preserve"> – hear and not forsake.</w:t>
      </w:r>
    </w:p>
    <w:p w14:paraId="12F6BCA2" w14:textId="14344649" w:rsidR="003574BB" w:rsidRDefault="003574BB" w:rsidP="003574BB">
      <w:pPr>
        <w:pStyle w:val="ListParagraph"/>
        <w:numPr>
          <w:ilvl w:val="2"/>
          <w:numId w:val="3"/>
        </w:numPr>
      </w:pPr>
      <w:r w:rsidRPr="001E59AC">
        <w:rPr>
          <w:b/>
          <w:bCs/>
          <w:highlight w:val="yellow"/>
        </w:rPr>
        <w:t>Proverbs 6:20</w:t>
      </w:r>
      <w:r>
        <w:t xml:space="preserve"> – keep and not forsake.</w:t>
      </w:r>
    </w:p>
    <w:p w14:paraId="34791525" w14:textId="138AAEB2" w:rsidR="003574BB" w:rsidRDefault="003574BB" w:rsidP="003574BB">
      <w:pPr>
        <w:pStyle w:val="ListParagraph"/>
        <w:numPr>
          <w:ilvl w:val="1"/>
          <w:numId w:val="3"/>
        </w:numPr>
      </w:pPr>
      <w:r>
        <w:t>The gravity of the command:</w:t>
      </w:r>
    </w:p>
    <w:p w14:paraId="4A5CA7D3" w14:textId="68CA055E" w:rsidR="003574BB" w:rsidRDefault="003574BB" w:rsidP="003574BB">
      <w:pPr>
        <w:pStyle w:val="ListParagraph"/>
        <w:numPr>
          <w:ilvl w:val="2"/>
          <w:numId w:val="3"/>
        </w:numPr>
      </w:pPr>
      <w:r w:rsidRPr="001E59AC">
        <w:rPr>
          <w:b/>
          <w:bCs/>
          <w:highlight w:val="yellow"/>
        </w:rPr>
        <w:t>Deuteronomy 21:18-21</w:t>
      </w:r>
      <w:r>
        <w:t xml:space="preserve"> – God’s commands concerning rebellious children manifests His disgust for such behavior.</w:t>
      </w:r>
    </w:p>
    <w:p w14:paraId="293CE52E" w14:textId="4250066C" w:rsidR="003574BB" w:rsidRDefault="003574BB" w:rsidP="003574BB">
      <w:pPr>
        <w:pStyle w:val="ListParagraph"/>
        <w:numPr>
          <w:ilvl w:val="2"/>
          <w:numId w:val="3"/>
        </w:numPr>
      </w:pPr>
      <w:r w:rsidRPr="001E59AC">
        <w:rPr>
          <w:b/>
          <w:bCs/>
          <w:highlight w:val="yellow"/>
        </w:rPr>
        <w:lastRenderedPageBreak/>
        <w:t>Proverbs</w:t>
      </w:r>
      <w:r w:rsidR="001E59AC" w:rsidRPr="001E59AC">
        <w:rPr>
          <w:b/>
          <w:bCs/>
          <w:highlight w:val="yellow"/>
        </w:rPr>
        <w:t xml:space="preserve"> 30:17</w:t>
      </w:r>
      <w:r w:rsidR="001E59AC">
        <w:t xml:space="preserve"> – Graphic imagery notes the severity of the offense.</w:t>
      </w:r>
    </w:p>
    <w:p w14:paraId="710E1B4F" w14:textId="131334C1" w:rsidR="001B3B1D" w:rsidRDefault="001B3B1D" w:rsidP="001B3B1D">
      <w:pPr>
        <w:pStyle w:val="ListParagraph"/>
        <w:numPr>
          <w:ilvl w:val="0"/>
          <w:numId w:val="3"/>
        </w:numPr>
      </w:pPr>
      <w:r>
        <w:t xml:space="preserve">The Disposition </w:t>
      </w:r>
      <w:r w:rsidRPr="00FF2827">
        <w:rPr>
          <w:b/>
          <w:bCs/>
          <w:highlight w:val="yellow"/>
        </w:rPr>
        <w:t>(v. 2)</w:t>
      </w:r>
    </w:p>
    <w:p w14:paraId="62DB8995" w14:textId="5F5EC8AB" w:rsidR="001E59AC" w:rsidRDefault="00494C71" w:rsidP="001E59AC">
      <w:pPr>
        <w:pStyle w:val="ListParagraph"/>
        <w:numPr>
          <w:ilvl w:val="1"/>
          <w:numId w:val="3"/>
        </w:numPr>
      </w:pPr>
      <w:r>
        <w:t>Obedience is the command, and so is honor, but the latter represents the deeper significance of the obedience – the disposition which leads naturally to it.</w:t>
      </w:r>
    </w:p>
    <w:p w14:paraId="524523E8" w14:textId="1387E539" w:rsidR="00494C71" w:rsidRDefault="009B6A45" w:rsidP="001E59AC">
      <w:pPr>
        <w:pStyle w:val="ListParagraph"/>
        <w:numPr>
          <w:ilvl w:val="1"/>
          <w:numId w:val="3"/>
        </w:numPr>
      </w:pPr>
      <w:r>
        <w:t xml:space="preserve">Quoting </w:t>
      </w:r>
      <w:r w:rsidRPr="00FF2827">
        <w:rPr>
          <w:b/>
          <w:bCs/>
          <w:highlight w:val="yellow"/>
        </w:rPr>
        <w:t>Exodus 20:12</w:t>
      </w:r>
      <w:r>
        <w:t xml:space="preserve"> – 5</w:t>
      </w:r>
      <w:r w:rsidRPr="009B6A45">
        <w:rPr>
          <w:vertAlign w:val="superscript"/>
        </w:rPr>
        <w:t>th</w:t>
      </w:r>
      <w:r>
        <w:t xml:space="preserve"> commandment.</w:t>
      </w:r>
    </w:p>
    <w:p w14:paraId="5F71727A" w14:textId="034E79AA" w:rsidR="009B6A45" w:rsidRDefault="009B6A45" w:rsidP="001E59AC">
      <w:pPr>
        <w:pStyle w:val="ListParagraph"/>
        <w:numPr>
          <w:ilvl w:val="1"/>
          <w:numId w:val="3"/>
        </w:numPr>
      </w:pPr>
      <w:r w:rsidRPr="00FF2827">
        <w:rPr>
          <w:i/>
          <w:iCs/>
          <w:highlight w:val="yellow"/>
        </w:rPr>
        <w:t>“honor”</w:t>
      </w:r>
      <w:r>
        <w:t xml:space="preserve"> – </w:t>
      </w:r>
      <w:proofErr w:type="spellStart"/>
      <w:r w:rsidRPr="00FF2827">
        <w:rPr>
          <w:i/>
          <w:iCs/>
        </w:rPr>
        <w:t>timao</w:t>
      </w:r>
      <w:proofErr w:type="spellEnd"/>
      <w:r w:rsidRPr="00FF2827">
        <w:rPr>
          <w:i/>
          <w:iCs/>
        </w:rPr>
        <w:t>̄</w:t>
      </w:r>
      <w:r w:rsidR="00464083">
        <w:t xml:space="preserve"> – “to estimate, to fix the value” (Thayer); “to show high regard for” (BDAG)</w:t>
      </w:r>
    </w:p>
    <w:p w14:paraId="749E23BB" w14:textId="6FA98841" w:rsidR="00464083" w:rsidRDefault="00464083" w:rsidP="00464083">
      <w:pPr>
        <w:pStyle w:val="ListParagraph"/>
        <w:numPr>
          <w:ilvl w:val="2"/>
          <w:numId w:val="3"/>
        </w:numPr>
      </w:pPr>
      <w:r>
        <w:t>Not obedience with reservation and irritated complaint</w:t>
      </w:r>
      <w:r w:rsidR="001F6326">
        <w:t>, but through reverence and regarded value for parents, their wisdom, and the position they have been given by God.</w:t>
      </w:r>
    </w:p>
    <w:p w14:paraId="55DD1A0D" w14:textId="5B874079" w:rsidR="001F6326" w:rsidRDefault="001F6326" w:rsidP="00464083">
      <w:pPr>
        <w:pStyle w:val="ListParagraph"/>
        <w:numPr>
          <w:ilvl w:val="2"/>
          <w:numId w:val="3"/>
        </w:numPr>
      </w:pPr>
      <w:r w:rsidRPr="00FF2827">
        <w:rPr>
          <w:b/>
          <w:bCs/>
          <w:highlight w:val="yellow"/>
        </w:rPr>
        <w:t>Proverbs 1:8-9</w:t>
      </w:r>
      <w:r>
        <w:t xml:space="preserve"> – speaks of value, and help they are in life.</w:t>
      </w:r>
    </w:p>
    <w:p w14:paraId="7AB990F1" w14:textId="35B6CEB7" w:rsidR="001F6326" w:rsidRDefault="001F6326" w:rsidP="00464083">
      <w:pPr>
        <w:pStyle w:val="ListParagraph"/>
        <w:numPr>
          <w:ilvl w:val="2"/>
          <w:numId w:val="3"/>
        </w:numPr>
      </w:pPr>
      <w:r w:rsidRPr="00FF2827">
        <w:rPr>
          <w:b/>
          <w:bCs/>
          <w:highlight w:val="yellow"/>
        </w:rPr>
        <w:t>Proverbs 6:20-23</w:t>
      </w:r>
      <w:r>
        <w:t xml:space="preserve"> – shows value held, and practical benefit.</w:t>
      </w:r>
    </w:p>
    <w:p w14:paraId="41250D09" w14:textId="054345D8" w:rsidR="001F6326" w:rsidRDefault="001F6326" w:rsidP="001F6326">
      <w:pPr>
        <w:pStyle w:val="ListParagraph"/>
        <w:numPr>
          <w:ilvl w:val="1"/>
          <w:numId w:val="3"/>
        </w:numPr>
      </w:pPr>
      <w:r>
        <w:t xml:space="preserve">Continues through life (manifests in different ways) – </w:t>
      </w:r>
      <w:r w:rsidRPr="00FF2827">
        <w:rPr>
          <w:b/>
          <w:bCs/>
          <w:highlight w:val="yellow"/>
        </w:rPr>
        <w:t>1 Timothy 5:3-4; Matthew 15:4-6</w:t>
      </w:r>
      <w:r>
        <w:t xml:space="preserve"> – illustrative of gratitude in reflection and increased sense of value.</w:t>
      </w:r>
    </w:p>
    <w:p w14:paraId="433E3633" w14:textId="3C558337" w:rsidR="001F6326" w:rsidRDefault="001F6326" w:rsidP="00FF2827">
      <w:pPr>
        <w:pStyle w:val="ListParagraph"/>
        <w:numPr>
          <w:ilvl w:val="2"/>
          <w:numId w:val="3"/>
        </w:numPr>
      </w:pPr>
      <w:r>
        <w:t>Key – recognize it in childhood to reap God’s intended benefits</w:t>
      </w:r>
      <w:r w:rsidR="00FF2827">
        <w:t xml:space="preserve"> rather than look back with regret knowing what could have been avoided, and what could have been gained by giving them their due honor.</w:t>
      </w:r>
    </w:p>
    <w:p w14:paraId="358FB578" w14:textId="3797B005" w:rsidR="001B3B1D" w:rsidRDefault="001B3B1D" w:rsidP="001B3B1D">
      <w:pPr>
        <w:pStyle w:val="ListParagraph"/>
        <w:numPr>
          <w:ilvl w:val="0"/>
          <w:numId w:val="3"/>
        </w:numPr>
      </w:pPr>
      <w:r>
        <w:t xml:space="preserve">The Promise </w:t>
      </w:r>
      <w:r w:rsidRPr="00420A7D">
        <w:rPr>
          <w:b/>
          <w:bCs/>
          <w:highlight w:val="yellow"/>
        </w:rPr>
        <w:t>(v. 3)</w:t>
      </w:r>
    </w:p>
    <w:p w14:paraId="51487DE4" w14:textId="1A1E0883" w:rsidR="00FF2827" w:rsidRPr="00420A7D" w:rsidRDefault="00AE2E88" w:rsidP="00FF2827">
      <w:pPr>
        <w:pStyle w:val="ListParagraph"/>
        <w:numPr>
          <w:ilvl w:val="1"/>
          <w:numId w:val="3"/>
        </w:numPr>
        <w:rPr>
          <w:b/>
          <w:bCs/>
          <w:i/>
          <w:iCs/>
        </w:rPr>
      </w:pPr>
      <w:r w:rsidRPr="00420A7D">
        <w:rPr>
          <w:b/>
          <w:bCs/>
          <w:i/>
          <w:iCs/>
          <w:highlight w:val="yellow"/>
        </w:rPr>
        <w:t>“</w:t>
      </w:r>
      <w:proofErr w:type="gramStart"/>
      <w:r w:rsidRPr="00420A7D">
        <w:rPr>
          <w:b/>
          <w:bCs/>
          <w:i/>
          <w:iCs/>
          <w:highlight w:val="yellow"/>
        </w:rPr>
        <w:t>the</w:t>
      </w:r>
      <w:proofErr w:type="gramEnd"/>
      <w:r w:rsidRPr="00420A7D">
        <w:rPr>
          <w:b/>
          <w:bCs/>
          <w:i/>
          <w:iCs/>
          <w:highlight w:val="yellow"/>
        </w:rPr>
        <w:t xml:space="preserve"> first commandment with promise”</w:t>
      </w:r>
    </w:p>
    <w:p w14:paraId="0D3943F7" w14:textId="4B59240C" w:rsidR="00AE2E88" w:rsidRDefault="00AE2E88" w:rsidP="00AE2E88">
      <w:pPr>
        <w:pStyle w:val="ListParagraph"/>
        <w:numPr>
          <w:ilvl w:val="2"/>
          <w:numId w:val="3"/>
        </w:numPr>
      </w:pPr>
      <w:r>
        <w:t>2</w:t>
      </w:r>
      <w:r w:rsidRPr="00AE2E88">
        <w:rPr>
          <w:vertAlign w:val="superscript"/>
        </w:rPr>
        <w:t>nd</w:t>
      </w:r>
      <w:r>
        <w:t xml:space="preserve"> have promise </w:t>
      </w:r>
      <w:proofErr w:type="gramStart"/>
      <w:r>
        <w:t>attached?</w:t>
      </w:r>
      <w:proofErr w:type="gramEnd"/>
      <w:r>
        <w:t xml:space="preserve"> – </w:t>
      </w:r>
      <w:r w:rsidRPr="00420A7D">
        <w:rPr>
          <w:b/>
          <w:bCs/>
          <w:highlight w:val="yellow"/>
        </w:rPr>
        <w:t>Exodus 20:4, 6</w:t>
      </w:r>
    </w:p>
    <w:p w14:paraId="35C8C61D" w14:textId="6610C4DA" w:rsidR="00AE2E88" w:rsidRDefault="00AE2E88" w:rsidP="00AE2E88">
      <w:pPr>
        <w:pStyle w:val="ListParagraph"/>
        <w:numPr>
          <w:ilvl w:val="2"/>
          <w:numId w:val="3"/>
        </w:numPr>
      </w:pPr>
      <w:r w:rsidRPr="00420A7D">
        <w:rPr>
          <w:b/>
          <w:bCs/>
          <w:i/>
          <w:iCs/>
          <w:highlight w:val="yellow"/>
        </w:rPr>
        <w:t>“the”</w:t>
      </w:r>
      <w:r>
        <w:t xml:space="preserve"> – would narrow to one specifically, namely, the 5</w:t>
      </w:r>
      <w:r w:rsidRPr="00AE2E88">
        <w:rPr>
          <w:vertAlign w:val="superscript"/>
        </w:rPr>
        <w:t>th</w:t>
      </w:r>
    </w:p>
    <w:p w14:paraId="2C5CD50F" w14:textId="5443C4E1" w:rsidR="00AE2E88" w:rsidRDefault="00AE2E88" w:rsidP="00AE2E88">
      <w:pPr>
        <w:pStyle w:val="ListParagraph"/>
        <w:numPr>
          <w:ilvl w:val="3"/>
          <w:numId w:val="3"/>
        </w:numPr>
      </w:pPr>
      <w:r>
        <w:t>Definite article not there.</w:t>
      </w:r>
    </w:p>
    <w:p w14:paraId="46E4C7E6" w14:textId="66F3817B" w:rsidR="00AE2E88" w:rsidRPr="00420A7D" w:rsidRDefault="00AE2E88" w:rsidP="00AE2E88">
      <w:pPr>
        <w:pStyle w:val="ListParagraph"/>
        <w:numPr>
          <w:ilvl w:val="3"/>
          <w:numId w:val="3"/>
        </w:numPr>
        <w:rPr>
          <w:b/>
          <w:bCs/>
          <w:i/>
          <w:iCs/>
        </w:rPr>
      </w:pPr>
      <w:r w:rsidRPr="00420A7D">
        <w:rPr>
          <w:b/>
          <w:bCs/>
          <w:i/>
          <w:iCs/>
          <w:highlight w:val="yellow"/>
        </w:rPr>
        <w:t>“</w:t>
      </w:r>
      <w:proofErr w:type="gramStart"/>
      <w:r w:rsidRPr="00420A7D">
        <w:rPr>
          <w:b/>
          <w:bCs/>
          <w:i/>
          <w:iCs/>
          <w:highlight w:val="yellow"/>
        </w:rPr>
        <w:t>which</w:t>
      </w:r>
      <w:proofErr w:type="gramEnd"/>
      <w:r w:rsidRPr="00420A7D">
        <w:rPr>
          <w:b/>
          <w:bCs/>
          <w:i/>
          <w:iCs/>
          <w:highlight w:val="yellow"/>
        </w:rPr>
        <w:t xml:space="preserve"> is A first commandment with promise”</w:t>
      </w:r>
    </w:p>
    <w:p w14:paraId="26BB3E8D" w14:textId="0FD7A755" w:rsidR="00AE2E88" w:rsidRDefault="00AE2E88" w:rsidP="00AE2E88">
      <w:pPr>
        <w:pStyle w:val="ListParagraph"/>
        <w:numPr>
          <w:ilvl w:val="2"/>
          <w:numId w:val="3"/>
        </w:numPr>
      </w:pPr>
      <w:r>
        <w:t xml:space="preserve">First – </w:t>
      </w:r>
      <w:r w:rsidRPr="00420A7D">
        <w:rPr>
          <w:b/>
          <w:bCs/>
          <w:highlight w:val="yellow"/>
        </w:rPr>
        <w:t>Matthew 22:36, 38</w:t>
      </w:r>
      <w:r>
        <w:t xml:space="preserve"> – not in order, but “foremost”</w:t>
      </w:r>
    </w:p>
    <w:p w14:paraId="5F3B2774" w14:textId="314F0F02" w:rsidR="00AE2E88" w:rsidRDefault="00AE2E88" w:rsidP="00AE2E88">
      <w:pPr>
        <w:pStyle w:val="ListParagraph"/>
        <w:numPr>
          <w:ilvl w:val="2"/>
          <w:numId w:val="3"/>
        </w:numPr>
      </w:pPr>
      <w:r w:rsidRPr="00420A7D">
        <w:rPr>
          <w:b/>
          <w:bCs/>
          <w:i/>
          <w:iCs/>
          <w:highlight w:val="yellow"/>
        </w:rPr>
        <w:t>“</w:t>
      </w:r>
      <w:proofErr w:type="gramStart"/>
      <w:r w:rsidRPr="00420A7D">
        <w:rPr>
          <w:b/>
          <w:bCs/>
          <w:i/>
          <w:iCs/>
          <w:highlight w:val="yellow"/>
        </w:rPr>
        <w:t>which</w:t>
      </w:r>
      <w:proofErr w:type="gramEnd"/>
      <w:r w:rsidRPr="00420A7D">
        <w:rPr>
          <w:b/>
          <w:bCs/>
          <w:i/>
          <w:iCs/>
          <w:highlight w:val="yellow"/>
        </w:rPr>
        <w:t xml:space="preserve"> is A FOREMOST commandment with promise”</w:t>
      </w:r>
      <w:r>
        <w:t xml:space="preserve"> – </w:t>
      </w:r>
      <w:r w:rsidR="00D7756B">
        <w:t>stressing its importance and beneficial value for children.</w:t>
      </w:r>
    </w:p>
    <w:p w14:paraId="623D8FD6" w14:textId="62722C0F" w:rsidR="00E83015" w:rsidRDefault="00E83015" w:rsidP="00E83015">
      <w:pPr>
        <w:pStyle w:val="ListParagraph"/>
        <w:numPr>
          <w:ilvl w:val="1"/>
          <w:numId w:val="3"/>
        </w:numPr>
      </w:pPr>
      <w:r>
        <w:t xml:space="preserve">Wellness and long life – </w:t>
      </w:r>
      <w:r w:rsidRPr="00420A7D">
        <w:rPr>
          <w:b/>
          <w:bCs/>
          <w:highlight w:val="yellow"/>
        </w:rPr>
        <w:t>Exodus 20:12; Deuteronomy 5:16</w:t>
      </w:r>
    </w:p>
    <w:p w14:paraId="51112CF7" w14:textId="30CEF82E" w:rsidR="00E83015" w:rsidRDefault="00E83015" w:rsidP="00E83015">
      <w:pPr>
        <w:pStyle w:val="ListParagraph"/>
        <w:numPr>
          <w:ilvl w:val="2"/>
          <w:numId w:val="3"/>
        </w:numPr>
      </w:pPr>
      <w:r>
        <w:t>Note: “land” to “earth” adaptation from specific circumstances with Israel to a generic application.</w:t>
      </w:r>
    </w:p>
    <w:p w14:paraId="396F9FFF" w14:textId="23AB2D8F" w:rsidR="00E83015" w:rsidRDefault="00E83015" w:rsidP="00E83015">
      <w:pPr>
        <w:pStyle w:val="ListParagraph"/>
        <w:numPr>
          <w:ilvl w:val="2"/>
          <w:numId w:val="3"/>
        </w:numPr>
      </w:pPr>
      <w:r>
        <w:t>A general rule – exceptions to rules exist always (</w:t>
      </w:r>
      <w:r w:rsidRPr="00420A7D">
        <w:rPr>
          <w:b/>
          <w:bCs/>
          <w:highlight w:val="yellow"/>
        </w:rPr>
        <w:t>cf. Psalm 73:1-3</w:t>
      </w:r>
      <w:r w:rsidRPr="00420A7D">
        <w:rPr>
          <w:b/>
          <w:bCs/>
        </w:rPr>
        <w:t xml:space="preserve"> </w:t>
      </w:r>
      <w:r>
        <w:t>– as Asaph learned).</w:t>
      </w:r>
    </w:p>
    <w:p w14:paraId="78FF96D2" w14:textId="3B6C943C" w:rsidR="00E83015" w:rsidRDefault="00E83015" w:rsidP="00E83015">
      <w:pPr>
        <w:pStyle w:val="ListParagraph"/>
        <w:numPr>
          <w:ilvl w:val="2"/>
          <w:numId w:val="3"/>
        </w:numPr>
      </w:pPr>
      <w:r>
        <w:t xml:space="preserve">Certainly, </w:t>
      </w:r>
      <w:proofErr w:type="gramStart"/>
      <w:r>
        <w:t>immediate</w:t>
      </w:r>
      <w:proofErr w:type="gramEnd"/>
      <w:r>
        <w:t xml:space="preserve"> and specific considerations – </w:t>
      </w:r>
      <w:r w:rsidRPr="00420A7D">
        <w:rPr>
          <w:b/>
          <w:bCs/>
          <w:highlight w:val="yellow"/>
        </w:rPr>
        <w:t>Proverbs 1:10-19</w:t>
      </w:r>
      <w:r>
        <w:t xml:space="preserve"> (consenting with sinners in avarice and bloodshed); </w:t>
      </w:r>
      <w:r w:rsidRPr="00420A7D">
        <w:rPr>
          <w:b/>
          <w:bCs/>
          <w:highlight w:val="yellow"/>
        </w:rPr>
        <w:t>Proverbs 23:31-32; 31:4-5</w:t>
      </w:r>
      <w:r>
        <w:t xml:space="preserve"> (alcohol)</w:t>
      </w:r>
    </w:p>
    <w:p w14:paraId="7EE1B7A5" w14:textId="62E948B8" w:rsidR="00E83015" w:rsidRDefault="00562FA6" w:rsidP="00E83015">
      <w:pPr>
        <w:pStyle w:val="ListParagraph"/>
        <w:numPr>
          <w:ilvl w:val="2"/>
          <w:numId w:val="3"/>
        </w:numPr>
      </w:pPr>
      <w:r>
        <w:t xml:space="preserve">General wisdom to take, keep, and apply in all circumstances – </w:t>
      </w:r>
      <w:r w:rsidRPr="00420A7D">
        <w:rPr>
          <w:b/>
          <w:bCs/>
          <w:highlight w:val="yellow"/>
        </w:rPr>
        <w:t>Proverbs 3:13-18; 7:1-5</w:t>
      </w:r>
    </w:p>
    <w:p w14:paraId="2A97B055" w14:textId="63779E28" w:rsidR="00562FA6" w:rsidRPr="00420A7D" w:rsidRDefault="00562FA6" w:rsidP="00562FA6">
      <w:pPr>
        <w:pStyle w:val="ListParagraph"/>
        <w:numPr>
          <w:ilvl w:val="3"/>
          <w:numId w:val="3"/>
        </w:numPr>
        <w:rPr>
          <w:b/>
          <w:bCs/>
        </w:rPr>
      </w:pPr>
      <w:r w:rsidRPr="00420A7D">
        <w:rPr>
          <w:b/>
          <w:bCs/>
        </w:rPr>
        <w:t>Cultivates self-control, sacrifice, self-respect, respect for others, diligence, faithfulness, kindness, goodness, godliness, etc.</w:t>
      </w:r>
    </w:p>
    <w:p w14:paraId="7EFB5598" w14:textId="2FEEFA72" w:rsidR="00562FA6" w:rsidRDefault="00562FA6" w:rsidP="00562FA6">
      <w:pPr>
        <w:pStyle w:val="ListParagraph"/>
        <w:numPr>
          <w:ilvl w:val="3"/>
          <w:numId w:val="3"/>
        </w:numPr>
      </w:pPr>
      <w:r>
        <w:lastRenderedPageBreak/>
        <w:t xml:space="preserve">Ultimately, the fear of the Lord – </w:t>
      </w:r>
      <w:r w:rsidRPr="00420A7D">
        <w:rPr>
          <w:b/>
          <w:bCs/>
          <w:highlight w:val="yellow"/>
        </w:rPr>
        <w:t>Proverbs 1:7; 1 Timothy 4:8</w:t>
      </w:r>
      <w:r>
        <w:t xml:space="preserve"> (profitable)</w:t>
      </w:r>
    </w:p>
    <w:p w14:paraId="4101F261" w14:textId="1BD702B3" w:rsidR="00562FA6" w:rsidRDefault="00562FA6" w:rsidP="00562FA6">
      <w:pPr>
        <w:pStyle w:val="ListParagraph"/>
        <w:numPr>
          <w:ilvl w:val="1"/>
          <w:numId w:val="3"/>
        </w:numPr>
      </w:pPr>
      <w:r>
        <w:t>NOTE: The consideration of the original context of the promise, and that same promise linked with faithfulness to God manifests the gravity of the parents’ role, and the transition from the child’s faithfulness to parents to faithfulness to God.</w:t>
      </w:r>
    </w:p>
    <w:p w14:paraId="18D241E9" w14:textId="3FB84113" w:rsidR="00562FA6" w:rsidRDefault="00562FA6" w:rsidP="00562FA6">
      <w:pPr>
        <w:pStyle w:val="ListParagraph"/>
        <w:numPr>
          <w:ilvl w:val="2"/>
          <w:numId w:val="3"/>
        </w:numPr>
      </w:pPr>
      <w:r w:rsidRPr="00420A7D">
        <w:rPr>
          <w:b/>
          <w:bCs/>
          <w:highlight w:val="yellow"/>
        </w:rPr>
        <w:t>Exodus 20:12</w:t>
      </w:r>
      <w:r>
        <w:t xml:space="preserve"> – </w:t>
      </w:r>
      <w:r w:rsidRPr="00420A7D">
        <w:rPr>
          <w:b/>
          <w:bCs/>
          <w:i/>
          <w:iCs/>
          <w:highlight w:val="yellow"/>
        </w:rPr>
        <w:t>“days may be long upon the land which the Lord your God is giving you”</w:t>
      </w:r>
      <w:r>
        <w:t xml:space="preserve"> – promised land of Canaan.</w:t>
      </w:r>
    </w:p>
    <w:p w14:paraId="7A2C7703" w14:textId="4D15B2EA" w:rsidR="00562FA6" w:rsidRDefault="00562FA6" w:rsidP="00562FA6">
      <w:pPr>
        <w:pStyle w:val="ListParagraph"/>
        <w:numPr>
          <w:ilvl w:val="2"/>
          <w:numId w:val="3"/>
        </w:numPr>
      </w:pPr>
      <w:r w:rsidRPr="00420A7D">
        <w:rPr>
          <w:b/>
          <w:bCs/>
          <w:highlight w:val="yellow"/>
        </w:rPr>
        <w:t>Deuteronomy 5:16</w:t>
      </w:r>
      <w:r w:rsidR="0056357F" w:rsidRPr="00420A7D">
        <w:rPr>
          <w:b/>
          <w:bCs/>
          <w:highlight w:val="yellow"/>
        </w:rPr>
        <w:t>, 33</w:t>
      </w:r>
      <w:r w:rsidR="0056357F">
        <w:t xml:space="preserve"> – honor parents, obey God – live long and prosper in the land.</w:t>
      </w:r>
    </w:p>
    <w:p w14:paraId="547D881C" w14:textId="4D25F9D0" w:rsidR="0056357F" w:rsidRDefault="008A1859" w:rsidP="008A1859">
      <w:pPr>
        <w:pStyle w:val="ListParagraph"/>
        <w:numPr>
          <w:ilvl w:val="3"/>
          <w:numId w:val="3"/>
        </w:numPr>
      </w:pPr>
      <w:r>
        <w:t>10 Commandments common division – 1-4 (vertical, w/ God), 5-10 (horizontal, w/ man)</w:t>
      </w:r>
    </w:p>
    <w:p w14:paraId="44ED90BB" w14:textId="4B27E0A6" w:rsidR="008A1859" w:rsidRDefault="008A1859" w:rsidP="008A1859">
      <w:pPr>
        <w:pStyle w:val="ListParagraph"/>
        <w:numPr>
          <w:ilvl w:val="3"/>
          <w:numId w:val="3"/>
        </w:numPr>
      </w:pPr>
      <w:r>
        <w:t>5</w:t>
      </w:r>
      <w:r w:rsidRPr="008A1859">
        <w:rPr>
          <w:vertAlign w:val="superscript"/>
        </w:rPr>
        <w:t>th</w:t>
      </w:r>
      <w:r>
        <w:t xml:space="preserve"> – bridges the two – parents being representatives of God to children from earliest moments.</w:t>
      </w:r>
    </w:p>
    <w:p w14:paraId="53E21DAA" w14:textId="3A2E40FA" w:rsidR="008A1859" w:rsidRDefault="008A1859" w:rsidP="008A1859">
      <w:pPr>
        <w:pStyle w:val="ListParagraph"/>
        <w:numPr>
          <w:ilvl w:val="3"/>
          <w:numId w:val="3"/>
        </w:numPr>
      </w:pPr>
      <w:r w:rsidRPr="00420A7D">
        <w:rPr>
          <w:b/>
          <w:bCs/>
          <w:highlight w:val="yellow"/>
        </w:rPr>
        <w:t>Cf. Leviticus 19:1-3</w:t>
      </w:r>
      <w:r>
        <w:t xml:space="preserve"> – holy as God, revere parents, keep Sabbaths</w:t>
      </w:r>
      <w:r w:rsidR="00420A7D">
        <w:t xml:space="preserve"> (and thus, honor God)</w:t>
      </w:r>
      <w:r>
        <w:t>.</w:t>
      </w:r>
    </w:p>
    <w:p w14:paraId="3A8138D9" w14:textId="3D3A4F47" w:rsidR="00B75176" w:rsidRDefault="00364DAC" w:rsidP="00B75176">
      <w:pPr>
        <w:pStyle w:val="ListParagraph"/>
        <w:numPr>
          <w:ilvl w:val="0"/>
          <w:numId w:val="2"/>
        </w:numPr>
      </w:pPr>
      <w:r>
        <w:t>Parents</w:t>
      </w:r>
    </w:p>
    <w:p w14:paraId="4A567441" w14:textId="2AEAF108" w:rsidR="00671C1B" w:rsidRDefault="00671C1B" w:rsidP="001B3B1D">
      <w:pPr>
        <w:pStyle w:val="ListParagraph"/>
        <w:numPr>
          <w:ilvl w:val="0"/>
          <w:numId w:val="4"/>
        </w:numPr>
      </w:pPr>
      <w:r>
        <w:t xml:space="preserve">That the parents play an important role </w:t>
      </w:r>
      <w:proofErr w:type="gramStart"/>
      <w:r>
        <w:t>is</w:t>
      </w:r>
      <w:proofErr w:type="gramEnd"/>
      <w:r>
        <w:t xml:space="preserve"> evident in the fact that they are the channel through which God is made known to the children – </w:t>
      </w:r>
      <w:r w:rsidRPr="00671C1B">
        <w:rPr>
          <w:b/>
          <w:bCs/>
          <w:highlight w:val="yellow"/>
        </w:rPr>
        <w:t>Deuteronomy 6:4-7</w:t>
      </w:r>
    </w:p>
    <w:p w14:paraId="55FF0F52" w14:textId="6AAB57DC" w:rsidR="00364DAC" w:rsidRDefault="001B3B1D" w:rsidP="001B3B1D">
      <w:pPr>
        <w:pStyle w:val="ListParagraph"/>
        <w:numPr>
          <w:ilvl w:val="0"/>
          <w:numId w:val="4"/>
        </w:numPr>
      </w:pPr>
      <w:r>
        <w:t xml:space="preserve">The Deterrent </w:t>
      </w:r>
      <w:r w:rsidRPr="00152783">
        <w:rPr>
          <w:b/>
          <w:bCs/>
          <w:highlight w:val="yellow"/>
        </w:rPr>
        <w:t>(v. 4a)</w:t>
      </w:r>
    </w:p>
    <w:p w14:paraId="00B89AC3" w14:textId="5A678685" w:rsidR="003177B4" w:rsidRDefault="00CD550F" w:rsidP="003177B4">
      <w:pPr>
        <w:pStyle w:val="ListParagraph"/>
        <w:numPr>
          <w:ilvl w:val="1"/>
          <w:numId w:val="4"/>
        </w:numPr>
      </w:pPr>
      <w:r>
        <w:t xml:space="preserve">Where there are positions of authority there is potential for abuse of said authority, thus, </w:t>
      </w:r>
      <w:r w:rsidR="00791D35">
        <w:t>deterrents against it – husbands (</w:t>
      </w:r>
      <w:r w:rsidR="00791D35" w:rsidRPr="00152783">
        <w:rPr>
          <w:b/>
          <w:bCs/>
          <w:highlight w:val="yellow"/>
        </w:rPr>
        <w:t>cf. 1 Peter 3:7</w:t>
      </w:r>
      <w:r w:rsidR="00791D35">
        <w:t>), masters (</w:t>
      </w:r>
      <w:r w:rsidR="00791D35" w:rsidRPr="00152783">
        <w:rPr>
          <w:b/>
          <w:bCs/>
          <w:highlight w:val="yellow"/>
        </w:rPr>
        <w:t>cf. Ephesians 6:9</w:t>
      </w:r>
      <w:r w:rsidR="00791D35">
        <w:t>), elders (</w:t>
      </w:r>
      <w:r w:rsidR="00791D35" w:rsidRPr="00152783">
        <w:rPr>
          <w:b/>
          <w:bCs/>
          <w:highlight w:val="yellow"/>
        </w:rPr>
        <w:t>cf. 1 Peter 5:2-3</w:t>
      </w:r>
      <w:r w:rsidR="00791D35">
        <w:t>).</w:t>
      </w:r>
    </w:p>
    <w:p w14:paraId="50A085E4" w14:textId="69EA9809" w:rsidR="00791D35" w:rsidRDefault="00791D35" w:rsidP="003177B4">
      <w:pPr>
        <w:pStyle w:val="ListParagraph"/>
        <w:numPr>
          <w:ilvl w:val="1"/>
          <w:numId w:val="4"/>
        </w:numPr>
      </w:pPr>
      <w:r>
        <w:t xml:space="preserve">Provoke to wrath – </w:t>
      </w:r>
      <w:r w:rsidRPr="00152783">
        <w:rPr>
          <w:b/>
          <w:bCs/>
          <w:highlight w:val="yellow"/>
        </w:rPr>
        <w:t>cf. Colossians 3:21</w:t>
      </w:r>
      <w:r>
        <w:t xml:space="preserve"> – lest they lose heart – </w:t>
      </w:r>
      <w:proofErr w:type="spellStart"/>
      <w:r w:rsidRPr="00152783">
        <w:rPr>
          <w:i/>
          <w:iCs/>
        </w:rPr>
        <w:t>athymeō</w:t>
      </w:r>
      <w:r w:rsidRPr="00152783">
        <w:rPr>
          <w:i/>
          <w:iCs/>
        </w:rPr>
        <w:t>s</w:t>
      </w:r>
      <w:proofErr w:type="spellEnd"/>
      <w:r>
        <w:t xml:space="preserve"> – </w:t>
      </w:r>
      <w:r w:rsidRPr="00152783">
        <w:rPr>
          <w:i/>
          <w:iCs/>
        </w:rPr>
        <w:t>a</w:t>
      </w:r>
      <w:r w:rsidRPr="00791D35">
        <w:t xml:space="preserve">, negative, </w:t>
      </w:r>
      <w:proofErr w:type="spellStart"/>
      <w:r w:rsidRPr="00152783">
        <w:rPr>
          <w:i/>
          <w:iCs/>
        </w:rPr>
        <w:t>thumos</w:t>
      </w:r>
      <w:proofErr w:type="spellEnd"/>
      <w:r w:rsidRPr="00152783">
        <w:rPr>
          <w:i/>
          <w:iCs/>
        </w:rPr>
        <w:t>,</w:t>
      </w:r>
      <w:r w:rsidRPr="00791D35">
        <w:t xml:space="preserve"> “spirit, courage,”</w:t>
      </w:r>
      <w:r>
        <w:t xml:space="preserve"> (VINE); “</w:t>
      </w:r>
      <w:r w:rsidRPr="00791D35">
        <w:t>to become disheartened to the extent of losing motivation</w:t>
      </w:r>
      <w:r>
        <w:t>” (BDAG)</w:t>
      </w:r>
    </w:p>
    <w:p w14:paraId="6D791423" w14:textId="3AE4D08B" w:rsidR="00152783" w:rsidRDefault="00152783" w:rsidP="00791D35">
      <w:pPr>
        <w:pStyle w:val="ListParagraph"/>
        <w:numPr>
          <w:ilvl w:val="2"/>
          <w:numId w:val="4"/>
        </w:numPr>
      </w:pPr>
      <w:r>
        <w:t>Arbitrary and/or inconsistent commands and consequences.</w:t>
      </w:r>
    </w:p>
    <w:p w14:paraId="67D77034" w14:textId="3BA2BEA8" w:rsidR="00791D35" w:rsidRDefault="00152783" w:rsidP="00791D35">
      <w:pPr>
        <w:pStyle w:val="ListParagraph"/>
        <w:numPr>
          <w:ilvl w:val="2"/>
          <w:numId w:val="4"/>
        </w:numPr>
      </w:pPr>
      <w:r>
        <w:t>Unreasonably harsh and severe treatment.</w:t>
      </w:r>
    </w:p>
    <w:p w14:paraId="61407D93" w14:textId="591A6184" w:rsidR="00152783" w:rsidRDefault="00152783" w:rsidP="00791D35">
      <w:pPr>
        <w:pStyle w:val="ListParagraph"/>
        <w:numPr>
          <w:ilvl w:val="2"/>
          <w:numId w:val="4"/>
        </w:numPr>
      </w:pPr>
      <w:r>
        <w:t>Rash reacting from emotions.</w:t>
      </w:r>
    </w:p>
    <w:p w14:paraId="641BDFB0" w14:textId="532114D8" w:rsidR="00152783" w:rsidRDefault="00152783" w:rsidP="00791D35">
      <w:pPr>
        <w:pStyle w:val="ListParagraph"/>
        <w:numPr>
          <w:ilvl w:val="2"/>
          <w:numId w:val="4"/>
        </w:numPr>
      </w:pPr>
      <w:r>
        <w:t>Unrealistic expectations.</w:t>
      </w:r>
    </w:p>
    <w:p w14:paraId="372983E0" w14:textId="1D530E1C" w:rsidR="00152783" w:rsidRDefault="00152783" w:rsidP="00791D35">
      <w:pPr>
        <w:pStyle w:val="ListParagraph"/>
        <w:numPr>
          <w:ilvl w:val="2"/>
          <w:numId w:val="4"/>
        </w:numPr>
      </w:pPr>
      <w:r>
        <w:t xml:space="preserve">Lacking </w:t>
      </w:r>
      <w:r w:rsidRPr="00152783">
        <w:t>praise</w:t>
      </w:r>
      <w:r>
        <w:t xml:space="preserve"> and tenderness.</w:t>
      </w:r>
    </w:p>
    <w:p w14:paraId="16511B6C" w14:textId="5082586C" w:rsidR="00152783" w:rsidRDefault="00152783" w:rsidP="00791D35">
      <w:pPr>
        <w:pStyle w:val="ListParagraph"/>
        <w:numPr>
          <w:ilvl w:val="2"/>
          <w:numId w:val="4"/>
        </w:numPr>
      </w:pPr>
      <w:r>
        <w:t>Poor communication.</w:t>
      </w:r>
    </w:p>
    <w:p w14:paraId="33870EC9" w14:textId="792A998A" w:rsidR="00724384" w:rsidRDefault="00724384" w:rsidP="00791D35">
      <w:pPr>
        <w:pStyle w:val="ListParagraph"/>
        <w:numPr>
          <w:ilvl w:val="2"/>
          <w:numId w:val="4"/>
        </w:numPr>
      </w:pPr>
      <w:r>
        <w:t>Saying but not doing – no example; hypocrisy.</w:t>
      </w:r>
    </w:p>
    <w:p w14:paraId="3151400A" w14:textId="2725BF48" w:rsidR="00791D35" w:rsidRDefault="00791D35" w:rsidP="00791D35">
      <w:pPr>
        <w:pStyle w:val="ListParagraph"/>
        <w:numPr>
          <w:ilvl w:val="1"/>
          <w:numId w:val="4"/>
        </w:numPr>
      </w:pPr>
      <w:r>
        <w:t>Authority as a parent is for the child’s good:</w:t>
      </w:r>
    </w:p>
    <w:p w14:paraId="6E280053" w14:textId="44C86259" w:rsidR="00791D35" w:rsidRPr="00152783" w:rsidRDefault="00791D35" w:rsidP="00791D35">
      <w:pPr>
        <w:pStyle w:val="ListParagraph"/>
        <w:numPr>
          <w:ilvl w:val="2"/>
          <w:numId w:val="4"/>
        </w:numPr>
        <w:rPr>
          <w:b/>
          <w:bCs/>
          <w:i/>
          <w:iCs/>
          <w:highlight w:val="yellow"/>
        </w:rPr>
      </w:pPr>
      <w:r w:rsidRPr="00152783">
        <w:rPr>
          <w:b/>
          <w:bCs/>
          <w:i/>
          <w:iCs/>
          <w:highlight w:val="yellow"/>
        </w:rPr>
        <w:t>“</w:t>
      </w:r>
      <w:proofErr w:type="gramStart"/>
      <w:r w:rsidRPr="00152783">
        <w:rPr>
          <w:b/>
          <w:bCs/>
          <w:i/>
          <w:iCs/>
          <w:highlight w:val="yellow"/>
        </w:rPr>
        <w:t>but</w:t>
      </w:r>
      <w:proofErr w:type="gramEnd"/>
      <w:r w:rsidRPr="00152783">
        <w:rPr>
          <w:b/>
          <w:bCs/>
          <w:i/>
          <w:iCs/>
          <w:highlight w:val="yellow"/>
        </w:rPr>
        <w:t xml:space="preserve"> bring them up” – “but nurture them” (ASV)</w:t>
      </w:r>
    </w:p>
    <w:p w14:paraId="5671D256" w14:textId="4AF9760C" w:rsidR="00791D35" w:rsidRDefault="00791D35" w:rsidP="00791D35">
      <w:pPr>
        <w:pStyle w:val="ListParagraph"/>
        <w:numPr>
          <w:ilvl w:val="2"/>
          <w:numId w:val="4"/>
        </w:numPr>
      </w:pPr>
      <w:proofErr w:type="spellStart"/>
      <w:r w:rsidRPr="00152783">
        <w:rPr>
          <w:i/>
          <w:iCs/>
        </w:rPr>
        <w:t>ektrepho</w:t>
      </w:r>
      <w:proofErr w:type="spellEnd"/>
      <w:r w:rsidRPr="00152783">
        <w:rPr>
          <w:i/>
          <w:iCs/>
        </w:rPr>
        <w:t>̄</w:t>
      </w:r>
      <w:r w:rsidRPr="00152783">
        <w:rPr>
          <w:i/>
          <w:iCs/>
        </w:rPr>
        <w:t xml:space="preserve"> </w:t>
      </w:r>
      <w:r>
        <w:t xml:space="preserve">(2x) – </w:t>
      </w:r>
      <w:r w:rsidRPr="00152783">
        <w:rPr>
          <w:b/>
          <w:bCs/>
          <w:highlight w:val="yellow"/>
        </w:rPr>
        <w:t>Ephesians 5:29</w:t>
      </w:r>
      <w:r>
        <w:t xml:space="preserve"> – husband “nourishes” wife as his own flesh.</w:t>
      </w:r>
    </w:p>
    <w:p w14:paraId="5F3287B8" w14:textId="3D8E7674" w:rsidR="00791D35" w:rsidRDefault="00791D35" w:rsidP="00791D35">
      <w:pPr>
        <w:pStyle w:val="ListParagraph"/>
        <w:numPr>
          <w:ilvl w:val="3"/>
          <w:numId w:val="4"/>
        </w:numPr>
      </w:pPr>
      <w:r>
        <w:t>Provides and caress for her to aid her in living to full potential of role.</w:t>
      </w:r>
    </w:p>
    <w:p w14:paraId="41BB0902" w14:textId="4EF85A0D" w:rsidR="00791D35" w:rsidRDefault="00791D35" w:rsidP="00791D35">
      <w:pPr>
        <w:pStyle w:val="ListParagraph"/>
        <w:numPr>
          <w:ilvl w:val="2"/>
          <w:numId w:val="4"/>
        </w:numPr>
      </w:pPr>
      <w:r>
        <w:t>Commands, discipline, etc. out of love to provide for their success in following God.</w:t>
      </w:r>
    </w:p>
    <w:p w14:paraId="28A3726D" w14:textId="6EE5DD06" w:rsidR="00791D35" w:rsidRDefault="00791D35" w:rsidP="00791D35">
      <w:pPr>
        <w:pStyle w:val="ListParagraph"/>
        <w:numPr>
          <w:ilvl w:val="2"/>
          <w:numId w:val="4"/>
        </w:numPr>
      </w:pPr>
      <w:r>
        <w:t>Encouragement – “</w:t>
      </w:r>
      <w:r w:rsidR="007755DA" w:rsidRPr="007755DA">
        <w:t xml:space="preserve">Luther used to say: ‘Spare the rod and spoil the child – that is true; but beside the rod keep an apple to give him </w:t>
      </w:r>
      <w:r w:rsidR="007755DA" w:rsidRPr="007755DA">
        <w:lastRenderedPageBreak/>
        <w:t>when he has done well.’</w:t>
      </w:r>
      <w:r w:rsidR="007755DA">
        <w:t>” (New Daily Study Bible, Barclay, William, Ephesians 6:1-4)</w:t>
      </w:r>
    </w:p>
    <w:p w14:paraId="09736DCF" w14:textId="772137F7" w:rsidR="001B3B1D" w:rsidRDefault="001B3B1D" w:rsidP="001B3B1D">
      <w:pPr>
        <w:pStyle w:val="ListParagraph"/>
        <w:numPr>
          <w:ilvl w:val="0"/>
          <w:numId w:val="4"/>
        </w:numPr>
      </w:pPr>
      <w:r>
        <w:t xml:space="preserve">The Command </w:t>
      </w:r>
      <w:r w:rsidRPr="00F71A6C">
        <w:rPr>
          <w:b/>
          <w:bCs/>
          <w:highlight w:val="yellow"/>
        </w:rPr>
        <w:t>(v. 4b)</w:t>
      </w:r>
    </w:p>
    <w:p w14:paraId="506CE5E8" w14:textId="23ACE34D" w:rsidR="00152783" w:rsidRPr="00F71A6C" w:rsidRDefault="00152783" w:rsidP="00152783">
      <w:pPr>
        <w:pStyle w:val="ListParagraph"/>
        <w:numPr>
          <w:ilvl w:val="1"/>
          <w:numId w:val="4"/>
        </w:numPr>
        <w:rPr>
          <w:b/>
          <w:bCs/>
          <w:i/>
          <w:iCs/>
        </w:rPr>
      </w:pPr>
      <w:r w:rsidRPr="00F71A6C">
        <w:rPr>
          <w:b/>
          <w:bCs/>
          <w:i/>
          <w:iCs/>
          <w:highlight w:val="yellow"/>
        </w:rPr>
        <w:t>“</w:t>
      </w:r>
      <w:r w:rsidR="00972531" w:rsidRPr="00F71A6C">
        <w:rPr>
          <w:b/>
          <w:bCs/>
          <w:i/>
          <w:iCs/>
          <w:highlight w:val="yellow"/>
        </w:rPr>
        <w:t xml:space="preserve">Train up a child in the way he should go, and when he is </w:t>
      </w:r>
      <w:proofErr w:type="gramStart"/>
      <w:r w:rsidR="00972531" w:rsidRPr="00F71A6C">
        <w:rPr>
          <w:b/>
          <w:bCs/>
          <w:i/>
          <w:iCs/>
          <w:highlight w:val="yellow"/>
        </w:rPr>
        <w:t>old</w:t>
      </w:r>
      <w:proofErr w:type="gramEnd"/>
      <w:r w:rsidR="00972531" w:rsidRPr="00F71A6C">
        <w:rPr>
          <w:b/>
          <w:bCs/>
          <w:i/>
          <w:iCs/>
          <w:highlight w:val="yellow"/>
        </w:rPr>
        <w:t xml:space="preserve"> he will not depart from it.” (Proverbs 22:6).</w:t>
      </w:r>
    </w:p>
    <w:p w14:paraId="5EA0526E" w14:textId="14F71D68" w:rsidR="00972531" w:rsidRDefault="00972531" w:rsidP="00972531">
      <w:pPr>
        <w:pStyle w:val="ListParagraph"/>
        <w:numPr>
          <w:ilvl w:val="1"/>
          <w:numId w:val="4"/>
        </w:numPr>
      </w:pPr>
      <w:r w:rsidRPr="00F71A6C">
        <w:rPr>
          <w:b/>
          <w:bCs/>
        </w:rPr>
        <w:t>What liberty does a parent have with this?</w:t>
      </w:r>
      <w:r>
        <w:t xml:space="preserve"> Some take more than is allotted (“We don’t believe in parenting in that way…,” “We have adapted a different, more modern philosophy of parenting…”)</w:t>
      </w:r>
    </w:p>
    <w:p w14:paraId="0AF2C5BB" w14:textId="641D2C84" w:rsidR="00972531" w:rsidRDefault="00972531" w:rsidP="00972531">
      <w:pPr>
        <w:pStyle w:val="ListParagraph"/>
        <w:numPr>
          <w:ilvl w:val="2"/>
          <w:numId w:val="4"/>
        </w:numPr>
      </w:pPr>
      <w:r w:rsidRPr="00F71A6C">
        <w:rPr>
          <w:b/>
          <w:bCs/>
          <w:i/>
          <w:iCs/>
          <w:highlight w:val="yellow"/>
        </w:rPr>
        <w:t>“</w:t>
      </w:r>
      <w:proofErr w:type="gramStart"/>
      <w:r w:rsidRPr="00F71A6C">
        <w:rPr>
          <w:b/>
          <w:bCs/>
          <w:i/>
          <w:iCs/>
          <w:highlight w:val="yellow"/>
        </w:rPr>
        <w:t>of</w:t>
      </w:r>
      <w:proofErr w:type="gramEnd"/>
      <w:r w:rsidRPr="00F71A6C">
        <w:rPr>
          <w:b/>
          <w:bCs/>
          <w:i/>
          <w:iCs/>
          <w:highlight w:val="yellow"/>
        </w:rPr>
        <w:t xml:space="preserve"> the Lord”</w:t>
      </w:r>
      <w:r>
        <w:t xml:space="preserve"> – i.e. that which is dictated by His authority.</w:t>
      </w:r>
    </w:p>
    <w:p w14:paraId="4E41C282" w14:textId="48B75C67" w:rsidR="00972531" w:rsidRPr="00F71A6C" w:rsidRDefault="00972531" w:rsidP="00972531">
      <w:pPr>
        <w:pStyle w:val="ListParagraph"/>
        <w:numPr>
          <w:ilvl w:val="2"/>
          <w:numId w:val="4"/>
        </w:numPr>
        <w:rPr>
          <w:b/>
          <w:bCs/>
        </w:rPr>
      </w:pPr>
      <w:r w:rsidRPr="00F71A6C">
        <w:rPr>
          <w:b/>
          <w:bCs/>
        </w:rPr>
        <w:t xml:space="preserve">Language here is </w:t>
      </w:r>
      <w:proofErr w:type="gramStart"/>
      <w:r w:rsidRPr="00F71A6C">
        <w:rPr>
          <w:b/>
          <w:bCs/>
        </w:rPr>
        <w:t>specific, and</w:t>
      </w:r>
      <w:proofErr w:type="gramEnd"/>
      <w:r w:rsidRPr="00F71A6C">
        <w:rPr>
          <w:b/>
          <w:bCs/>
        </w:rPr>
        <w:t xml:space="preserve"> outlines the Divine and immutable standard of rearing children.</w:t>
      </w:r>
    </w:p>
    <w:p w14:paraId="3D60A4A0" w14:textId="66D58E8D" w:rsidR="00972531" w:rsidRDefault="00972531" w:rsidP="00972531">
      <w:pPr>
        <w:pStyle w:val="ListParagraph"/>
        <w:numPr>
          <w:ilvl w:val="1"/>
          <w:numId w:val="4"/>
        </w:numPr>
      </w:pPr>
      <w:r>
        <w:t xml:space="preserve">Translations – </w:t>
      </w:r>
      <w:r w:rsidRPr="00F71A6C">
        <w:rPr>
          <w:i/>
          <w:iCs/>
          <w:highlight w:val="yellow"/>
        </w:rPr>
        <w:t>“</w:t>
      </w:r>
      <w:r w:rsidRPr="00F71A6C">
        <w:rPr>
          <w:i/>
          <w:iCs/>
          <w:highlight w:val="yellow"/>
        </w:rPr>
        <w:t>chastening and admonition</w:t>
      </w:r>
      <w:r w:rsidRPr="00F71A6C">
        <w:rPr>
          <w:i/>
          <w:iCs/>
          <w:highlight w:val="yellow"/>
        </w:rPr>
        <w:t>” (ASV); “</w:t>
      </w:r>
      <w:r w:rsidRPr="00F71A6C">
        <w:rPr>
          <w:i/>
          <w:iCs/>
          <w:highlight w:val="yellow"/>
        </w:rPr>
        <w:t>discipline and instruction</w:t>
      </w:r>
      <w:r w:rsidRPr="00F71A6C">
        <w:rPr>
          <w:i/>
          <w:iCs/>
          <w:highlight w:val="yellow"/>
        </w:rPr>
        <w:t>” (ESV, NASB); “</w:t>
      </w:r>
      <w:r w:rsidRPr="00F71A6C">
        <w:rPr>
          <w:i/>
          <w:iCs/>
          <w:highlight w:val="yellow"/>
        </w:rPr>
        <w:t>nurture and admonition</w:t>
      </w:r>
      <w:r w:rsidRPr="00F71A6C">
        <w:rPr>
          <w:i/>
          <w:iCs/>
          <w:highlight w:val="yellow"/>
        </w:rPr>
        <w:t>” (KJV); “</w:t>
      </w:r>
      <w:r w:rsidRPr="00F71A6C">
        <w:rPr>
          <w:i/>
          <w:iCs/>
          <w:highlight w:val="yellow"/>
        </w:rPr>
        <w:t>instruction and admonition</w:t>
      </w:r>
      <w:r w:rsidRPr="00F71A6C">
        <w:rPr>
          <w:i/>
          <w:iCs/>
          <w:highlight w:val="yellow"/>
        </w:rPr>
        <w:t>” (YLT)</w:t>
      </w:r>
    </w:p>
    <w:p w14:paraId="29CAABF6" w14:textId="38C46DCA" w:rsidR="00972531" w:rsidRDefault="00972531" w:rsidP="00972531">
      <w:pPr>
        <w:pStyle w:val="ListParagraph"/>
        <w:numPr>
          <w:ilvl w:val="1"/>
          <w:numId w:val="4"/>
        </w:numPr>
      </w:pPr>
      <w:r w:rsidRPr="00F71A6C">
        <w:rPr>
          <w:b/>
          <w:bCs/>
        </w:rPr>
        <w:t xml:space="preserve">Training </w:t>
      </w:r>
      <w:r>
        <w:t xml:space="preserve">– </w:t>
      </w:r>
      <w:r w:rsidRPr="00972531">
        <w:t>paideia</w:t>
      </w:r>
    </w:p>
    <w:p w14:paraId="62B4AEA1" w14:textId="3A669046" w:rsidR="005459BE" w:rsidRDefault="005459BE" w:rsidP="005459BE">
      <w:pPr>
        <w:pStyle w:val="ListParagraph"/>
        <w:numPr>
          <w:ilvl w:val="2"/>
          <w:numId w:val="4"/>
        </w:numPr>
      </w:pPr>
      <w:r>
        <w:t>“</w:t>
      </w:r>
      <w:proofErr w:type="gramStart"/>
      <w:r>
        <w:t>So</w:t>
      </w:r>
      <w:proofErr w:type="gramEnd"/>
      <w:r>
        <w:t xml:space="preserve"> Plato: </w:t>
      </w:r>
      <w:r w:rsidRPr="005459BE">
        <w:t>“Education (πα</w:t>
      </w:r>
      <w:proofErr w:type="spellStart"/>
      <w:r w:rsidRPr="005459BE">
        <w:t>ιδει</w:t>
      </w:r>
      <w:proofErr w:type="spellEnd"/>
      <w:r w:rsidRPr="005459BE">
        <w:t>́α) is the constraining and directing of youth toward that right reason which the law affirms, and which the experience of the best of our elders has agreed to be truly right” (“Laws,” 659</w:t>
      </w:r>
      <w:r>
        <w:t>)” (Vincent’s Word Studies)</w:t>
      </w:r>
    </w:p>
    <w:p w14:paraId="0BB99BE2" w14:textId="17AE6927" w:rsidR="005459BE" w:rsidRDefault="005459BE" w:rsidP="005459BE">
      <w:pPr>
        <w:pStyle w:val="ListParagraph"/>
        <w:numPr>
          <w:ilvl w:val="2"/>
          <w:numId w:val="4"/>
        </w:numPr>
      </w:pPr>
      <w:r>
        <w:t>“</w:t>
      </w:r>
      <w:r w:rsidRPr="005459BE">
        <w:t>Πα</w:t>
      </w:r>
      <w:proofErr w:type="spellStart"/>
      <w:r w:rsidRPr="005459BE">
        <w:t>ιδεί</w:t>
      </w:r>
      <w:proofErr w:type="spellEnd"/>
      <w:r w:rsidRPr="005459BE">
        <w:t>α</w:t>
      </w:r>
      <w:r>
        <w:t xml:space="preserve"> [paideia]</w:t>
      </w:r>
      <w:r w:rsidRPr="005459BE">
        <w:t xml:space="preserve"> is one among the many words, into which revealed religion has put a deeper meaning than it knew of, till this took possession of it; the new wine by a wondrous process making new even the old vessel into which it was poured.</w:t>
      </w:r>
      <w:r>
        <w:t>” (Synonyms of the New Testament, R.C. Trench)</w:t>
      </w:r>
    </w:p>
    <w:p w14:paraId="1904B657" w14:textId="3DD5F4C3" w:rsidR="005459BE" w:rsidRDefault="00ED38AF" w:rsidP="00ED38AF">
      <w:pPr>
        <w:pStyle w:val="ListParagraph"/>
        <w:numPr>
          <w:ilvl w:val="3"/>
          <w:numId w:val="4"/>
        </w:numPr>
      </w:pPr>
      <w:r>
        <w:t xml:space="preserve">By Biblical principles – </w:t>
      </w:r>
      <w:r w:rsidRPr="00F71A6C">
        <w:rPr>
          <w:b/>
          <w:bCs/>
          <w:highlight w:val="yellow"/>
        </w:rPr>
        <w:t>Proverbs 22:15</w:t>
      </w:r>
      <w:r>
        <w:t xml:space="preserve"> – not only education, but the </w:t>
      </w:r>
      <w:proofErr w:type="spellStart"/>
      <w:r>
        <w:t>reinforcementorporal</w:t>
      </w:r>
      <w:proofErr w:type="spellEnd"/>
      <w:r>
        <w:t xml:space="preserve"> discipline.</w:t>
      </w:r>
    </w:p>
    <w:p w14:paraId="392859A7" w14:textId="1B78B5B0" w:rsidR="00ED38AF" w:rsidRDefault="00ED38AF" w:rsidP="00ED38AF">
      <w:pPr>
        <w:pStyle w:val="ListParagraph"/>
        <w:numPr>
          <w:ilvl w:val="3"/>
          <w:numId w:val="4"/>
        </w:numPr>
        <w:rPr>
          <w:color w:val="000000" w:themeColor="text1"/>
        </w:rPr>
      </w:pPr>
      <w:r w:rsidRPr="00ED38AF">
        <w:rPr>
          <w:color w:val="000000" w:themeColor="text1"/>
        </w:rPr>
        <w:t>“</w:t>
      </w:r>
      <w:proofErr w:type="gramStart"/>
      <w:r w:rsidRPr="00ED38AF">
        <w:rPr>
          <w:color w:val="000000" w:themeColor="text1"/>
        </w:rPr>
        <w:t>all</w:t>
      </w:r>
      <w:proofErr w:type="gramEnd"/>
      <w:r w:rsidRPr="00ED38AF">
        <w:rPr>
          <w:color w:val="000000" w:themeColor="text1"/>
        </w:rPr>
        <w:t xml:space="preserve"> effectual instruction</w:t>
      </w:r>
      <w:r>
        <w:rPr>
          <w:color w:val="000000" w:themeColor="text1"/>
        </w:rPr>
        <w:t>…</w:t>
      </w:r>
      <w:r w:rsidRPr="00ED38AF">
        <w:rPr>
          <w:color w:val="000000" w:themeColor="text1"/>
        </w:rPr>
        <w:t>includes and implies chastening, or, as we are accustomed to say, out of a sense of the same truth, ‘correction.’</w:t>
      </w:r>
      <w:r>
        <w:rPr>
          <w:color w:val="000000" w:themeColor="text1"/>
        </w:rPr>
        <w:t>” (ibid.)</w:t>
      </w:r>
    </w:p>
    <w:p w14:paraId="00DEEBDF" w14:textId="6B850A25" w:rsidR="00ED38AF" w:rsidRDefault="00ED38AF" w:rsidP="00ED38AF">
      <w:pPr>
        <w:pStyle w:val="ListParagraph"/>
        <w:numPr>
          <w:ilvl w:val="2"/>
          <w:numId w:val="4"/>
        </w:numPr>
        <w:rPr>
          <w:color w:val="000000" w:themeColor="text1"/>
        </w:rPr>
      </w:pPr>
      <w:r w:rsidRPr="00F71A6C">
        <w:rPr>
          <w:b/>
          <w:bCs/>
          <w:color w:val="000000" w:themeColor="text1"/>
        </w:rPr>
        <w:t xml:space="preserve">Paideia </w:t>
      </w:r>
      <w:r>
        <w:rPr>
          <w:color w:val="000000" w:themeColor="text1"/>
        </w:rPr>
        <w:t xml:space="preserve">– </w:t>
      </w:r>
      <w:r w:rsidRPr="00F71A6C">
        <w:rPr>
          <w:b/>
          <w:bCs/>
          <w:color w:val="000000" w:themeColor="text1"/>
          <w:highlight w:val="yellow"/>
        </w:rPr>
        <w:t>Hebrews 12:5-7, 11</w:t>
      </w:r>
      <w:r>
        <w:rPr>
          <w:color w:val="000000" w:themeColor="text1"/>
        </w:rPr>
        <w:t xml:space="preserve"> – chastening, scourges, painful – parallels God’s with </w:t>
      </w:r>
      <w:r w:rsidRPr="00F71A6C">
        <w:rPr>
          <w:b/>
          <w:bCs/>
          <w:i/>
          <w:iCs/>
          <w:color w:val="000000" w:themeColor="text1"/>
          <w:highlight w:val="yellow"/>
        </w:rPr>
        <w:t>“human fathers” (v. 9</w:t>
      </w:r>
      <w:r>
        <w:rPr>
          <w:color w:val="000000" w:themeColor="text1"/>
        </w:rPr>
        <w:t>) in a positive way – God sanctioned/appointed.</w:t>
      </w:r>
    </w:p>
    <w:p w14:paraId="69E31896" w14:textId="395FA3E7" w:rsidR="00ED38AF" w:rsidRDefault="00ED38AF" w:rsidP="00ED38AF">
      <w:pPr>
        <w:pStyle w:val="ListParagraph"/>
        <w:numPr>
          <w:ilvl w:val="2"/>
          <w:numId w:val="4"/>
        </w:numPr>
        <w:rPr>
          <w:color w:val="000000" w:themeColor="text1"/>
        </w:rPr>
      </w:pPr>
      <w:r>
        <w:rPr>
          <w:color w:val="000000" w:themeColor="text1"/>
        </w:rPr>
        <w:t>Not just education, but corresponding corporal corrective punishment. (Spanking)</w:t>
      </w:r>
    </w:p>
    <w:p w14:paraId="251FAF5C" w14:textId="15813242" w:rsidR="00ED38AF" w:rsidRDefault="00ED38AF" w:rsidP="00ED38AF">
      <w:pPr>
        <w:pStyle w:val="ListParagraph"/>
        <w:numPr>
          <w:ilvl w:val="3"/>
          <w:numId w:val="4"/>
        </w:numPr>
        <w:rPr>
          <w:color w:val="000000" w:themeColor="text1"/>
        </w:rPr>
      </w:pPr>
      <w:r>
        <w:rPr>
          <w:color w:val="000000" w:themeColor="text1"/>
        </w:rPr>
        <w:t>Vital in training – education without this</w:t>
      </w:r>
      <w:r w:rsidR="006E259E">
        <w:rPr>
          <w:color w:val="000000" w:themeColor="text1"/>
        </w:rPr>
        <w:t xml:space="preserve"> correction is not training.</w:t>
      </w:r>
    </w:p>
    <w:p w14:paraId="1871D742" w14:textId="6C32510C" w:rsidR="006E259E" w:rsidRPr="00ED38AF" w:rsidRDefault="006E259E" w:rsidP="00ED38AF">
      <w:pPr>
        <w:pStyle w:val="ListParagraph"/>
        <w:numPr>
          <w:ilvl w:val="3"/>
          <w:numId w:val="4"/>
        </w:numPr>
        <w:rPr>
          <w:color w:val="000000" w:themeColor="text1"/>
        </w:rPr>
      </w:pPr>
      <w:r w:rsidRPr="00F71A6C">
        <w:rPr>
          <w:b/>
          <w:bCs/>
          <w:color w:val="000000" w:themeColor="text1"/>
          <w:highlight w:val="yellow"/>
        </w:rPr>
        <w:t>Cf. Judges 8:16</w:t>
      </w:r>
      <w:r>
        <w:rPr>
          <w:color w:val="000000" w:themeColor="text1"/>
        </w:rPr>
        <w:t xml:space="preserve"> (Gideon) – whatever could this mean if such is not so? (Thorns and briers contained information to teach them </w:t>
      </w:r>
      <w:proofErr w:type="gramStart"/>
      <w:r>
        <w:rPr>
          <w:color w:val="000000" w:themeColor="text1"/>
        </w:rPr>
        <w:t>with?</w:t>
      </w:r>
      <w:proofErr w:type="gramEnd"/>
      <w:r>
        <w:rPr>
          <w:color w:val="000000" w:themeColor="text1"/>
        </w:rPr>
        <w:t xml:space="preserve"> NO.)</w:t>
      </w:r>
    </w:p>
    <w:p w14:paraId="661A9C1A" w14:textId="65D9DFCB" w:rsidR="00972531" w:rsidRDefault="00972531" w:rsidP="00972531">
      <w:pPr>
        <w:pStyle w:val="ListParagraph"/>
        <w:numPr>
          <w:ilvl w:val="1"/>
          <w:numId w:val="4"/>
        </w:numPr>
      </w:pPr>
      <w:r w:rsidRPr="00D51B09">
        <w:rPr>
          <w:b/>
          <w:bCs/>
        </w:rPr>
        <w:t>Admonition</w:t>
      </w:r>
      <w:r>
        <w:t xml:space="preserve"> – </w:t>
      </w:r>
      <w:proofErr w:type="spellStart"/>
      <w:r w:rsidRPr="00972531">
        <w:t>nouthesia</w:t>
      </w:r>
      <w:proofErr w:type="spellEnd"/>
      <w:r w:rsidR="00ED38AF">
        <w:t xml:space="preserve"> – </w:t>
      </w:r>
      <w:r w:rsidR="00ED38AF" w:rsidRPr="00A8548A">
        <w:t xml:space="preserve">lit., “a putting in mind” (nous, “mind,” </w:t>
      </w:r>
      <w:proofErr w:type="spellStart"/>
      <w:r w:rsidR="00ED38AF" w:rsidRPr="00A8548A">
        <w:t>tithemi</w:t>
      </w:r>
      <w:proofErr w:type="spellEnd"/>
      <w:r w:rsidR="00ED38AF" w:rsidRPr="00A8548A">
        <w:t>, “to put”)</w:t>
      </w:r>
      <w:r w:rsidR="00ED38AF">
        <w:t>. (VINE)</w:t>
      </w:r>
    </w:p>
    <w:p w14:paraId="0BE03ED7" w14:textId="1DCD4BDA" w:rsidR="00ED38AF" w:rsidRDefault="006E259E" w:rsidP="00ED38AF">
      <w:pPr>
        <w:pStyle w:val="ListParagraph"/>
        <w:numPr>
          <w:ilvl w:val="2"/>
          <w:numId w:val="4"/>
        </w:numPr>
      </w:pPr>
      <w:r>
        <w:t>“</w:t>
      </w:r>
      <w:proofErr w:type="gramStart"/>
      <w:r w:rsidRPr="006E259E">
        <w:t>it</w:t>
      </w:r>
      <w:proofErr w:type="gramEnd"/>
      <w:r w:rsidRPr="006E259E">
        <w:t xml:space="preserve"> is the training by word—by the word of encouragement, when this is sufficient, but also by that of remonstrance, of reproof, of blame, where these may be required</w:t>
      </w:r>
      <w:r>
        <w:t xml:space="preserve">; </w:t>
      </w:r>
      <w:r w:rsidRPr="006E259E">
        <w:t xml:space="preserve">as set over against the </w:t>
      </w:r>
      <w:r w:rsidRPr="006E259E">
        <w:lastRenderedPageBreak/>
        <w:t>training by act and by discipline, which is πα</w:t>
      </w:r>
      <w:proofErr w:type="spellStart"/>
      <w:r w:rsidRPr="006E259E">
        <w:t>ιδεί</w:t>
      </w:r>
      <w:proofErr w:type="spellEnd"/>
      <w:r w:rsidRPr="006E259E">
        <w:t>α</w:t>
      </w:r>
      <w:r>
        <w:t xml:space="preserve"> [paideia]</w:t>
      </w:r>
      <w:r w:rsidRPr="006E259E">
        <w:t>.</w:t>
      </w:r>
      <w:r>
        <w:t>” (</w:t>
      </w:r>
      <w:r>
        <w:t>Synonyms of the New Testament, R.C. Trench</w:t>
      </w:r>
      <w:r>
        <w:t>)</w:t>
      </w:r>
    </w:p>
    <w:p w14:paraId="3E9A082F" w14:textId="5CB43A6C" w:rsidR="006E259E" w:rsidRDefault="006E259E" w:rsidP="00ED38AF">
      <w:pPr>
        <w:pStyle w:val="ListParagraph"/>
        <w:numPr>
          <w:ilvl w:val="2"/>
          <w:numId w:val="4"/>
        </w:numPr>
      </w:pPr>
      <w:r>
        <w:t xml:space="preserve">Not like Eli – </w:t>
      </w:r>
      <w:r w:rsidRPr="00D51B09">
        <w:rPr>
          <w:b/>
          <w:bCs/>
          <w:highlight w:val="yellow"/>
        </w:rPr>
        <w:t>1 Samuel 2:</w:t>
      </w:r>
      <w:r w:rsidR="00F71A6C" w:rsidRPr="00D51B09">
        <w:rPr>
          <w:b/>
          <w:bCs/>
          <w:highlight w:val="yellow"/>
        </w:rPr>
        <w:t>24; 3:13</w:t>
      </w:r>
    </w:p>
    <w:p w14:paraId="09322AF6" w14:textId="2E745893" w:rsidR="00F71A6C" w:rsidRDefault="00F71A6C" w:rsidP="00F71A6C">
      <w:pPr>
        <w:pStyle w:val="ListParagraph"/>
        <w:numPr>
          <w:ilvl w:val="3"/>
          <w:numId w:val="4"/>
        </w:numPr>
      </w:pPr>
      <w:r w:rsidRPr="00D51B09">
        <w:rPr>
          <w:b/>
          <w:bCs/>
          <w:i/>
          <w:iCs/>
          <w:highlight w:val="yellow"/>
        </w:rPr>
        <w:t>“</w:t>
      </w:r>
      <w:proofErr w:type="gramStart"/>
      <w:r w:rsidRPr="00D51B09">
        <w:rPr>
          <w:b/>
          <w:bCs/>
          <w:i/>
          <w:iCs/>
          <w:highlight w:val="yellow"/>
        </w:rPr>
        <w:t>he</w:t>
      </w:r>
      <w:proofErr w:type="gramEnd"/>
      <w:r w:rsidRPr="00D51B09">
        <w:rPr>
          <w:b/>
          <w:bCs/>
          <w:i/>
          <w:iCs/>
          <w:highlight w:val="yellow"/>
        </w:rPr>
        <w:t xml:space="preserve"> did not restrain them”</w:t>
      </w:r>
      <w:r>
        <w:t xml:space="preserve"> (NKJV </w:t>
      </w:r>
      <w:proofErr w:type="spellStart"/>
      <w:r>
        <w:t>fn</w:t>
      </w:r>
      <w:proofErr w:type="spellEnd"/>
      <w:r>
        <w:t>, “rebuke”)</w:t>
      </w:r>
    </w:p>
    <w:p w14:paraId="4076BCC5" w14:textId="793E1A49" w:rsidR="00F71A6C" w:rsidRDefault="00F71A6C" w:rsidP="00F71A6C">
      <w:pPr>
        <w:pStyle w:val="ListParagraph"/>
        <w:numPr>
          <w:ilvl w:val="3"/>
          <w:numId w:val="4"/>
        </w:numPr>
      </w:pPr>
      <w:r>
        <w:t xml:space="preserve">LXX – </w:t>
      </w:r>
      <w:proofErr w:type="spellStart"/>
      <w:r w:rsidRPr="00D51B09">
        <w:rPr>
          <w:i/>
          <w:iCs/>
        </w:rPr>
        <w:t>noutheteō</w:t>
      </w:r>
      <w:proofErr w:type="spellEnd"/>
      <w:r>
        <w:t xml:space="preserve"> – from same root as </w:t>
      </w:r>
      <w:proofErr w:type="spellStart"/>
      <w:r w:rsidRPr="00D51B09">
        <w:rPr>
          <w:i/>
          <w:iCs/>
        </w:rPr>
        <w:t>nouthesia</w:t>
      </w:r>
      <w:proofErr w:type="spellEnd"/>
      <w:r>
        <w:t>.</w:t>
      </w:r>
    </w:p>
    <w:p w14:paraId="5E8366EB" w14:textId="34035B29" w:rsidR="00F71A6C" w:rsidRDefault="00F71A6C" w:rsidP="00F71A6C">
      <w:pPr>
        <w:pStyle w:val="ListParagraph"/>
        <w:numPr>
          <w:ilvl w:val="1"/>
          <w:numId w:val="4"/>
        </w:numPr>
      </w:pPr>
      <w:r>
        <w:t>Training and admonition of the Lord? (</w:t>
      </w:r>
      <w:proofErr w:type="gramStart"/>
      <w:r>
        <w:t>not</w:t>
      </w:r>
      <w:proofErr w:type="gramEnd"/>
      <w:r>
        <w:t xml:space="preserve"> culture, opinion, pop-psychology, etc.)</w:t>
      </w:r>
    </w:p>
    <w:p w14:paraId="4628BB0C" w14:textId="05B8FD5C" w:rsidR="00F71A6C" w:rsidRDefault="00F71A6C" w:rsidP="00F71A6C">
      <w:pPr>
        <w:pStyle w:val="ListParagraph"/>
        <w:numPr>
          <w:ilvl w:val="2"/>
          <w:numId w:val="4"/>
        </w:numPr>
      </w:pPr>
      <w:r>
        <w:t xml:space="preserve">Teaching – </w:t>
      </w:r>
      <w:r w:rsidRPr="00D85EE0">
        <w:rPr>
          <w:b/>
          <w:bCs/>
          <w:highlight w:val="yellow"/>
        </w:rPr>
        <w:t>Deuteronomy 6:6-9</w:t>
      </w:r>
    </w:p>
    <w:p w14:paraId="7FFBCC8B" w14:textId="77777777" w:rsidR="00F71A6C" w:rsidRDefault="00F71A6C" w:rsidP="00F71A6C">
      <w:pPr>
        <w:pStyle w:val="ListParagraph"/>
        <w:numPr>
          <w:ilvl w:val="2"/>
          <w:numId w:val="4"/>
        </w:numPr>
      </w:pPr>
      <w:r w:rsidRPr="00817549">
        <w:rPr>
          <w:b/>
          <w:bCs/>
          <w:highlight w:val="yellow"/>
        </w:rPr>
        <w:t>Proverbs 13:24</w:t>
      </w:r>
      <w:r>
        <w:t xml:space="preserve"> – physical discipline out of love.</w:t>
      </w:r>
    </w:p>
    <w:p w14:paraId="79E2E0F6" w14:textId="77777777" w:rsidR="00F71A6C" w:rsidRDefault="00F71A6C" w:rsidP="00F71A6C">
      <w:pPr>
        <w:pStyle w:val="ListParagraph"/>
        <w:numPr>
          <w:ilvl w:val="2"/>
          <w:numId w:val="4"/>
        </w:numPr>
      </w:pPr>
      <w:r w:rsidRPr="00817549">
        <w:rPr>
          <w:b/>
          <w:bCs/>
          <w:highlight w:val="yellow"/>
        </w:rPr>
        <w:t>Proverbs 19:18</w:t>
      </w:r>
      <w:r>
        <w:t xml:space="preserve"> – physical discipline while there is time, and for their future.</w:t>
      </w:r>
    </w:p>
    <w:p w14:paraId="0FDD3B7A" w14:textId="77777777" w:rsidR="00F71A6C" w:rsidRDefault="00F71A6C" w:rsidP="00F71A6C">
      <w:pPr>
        <w:pStyle w:val="ListParagraph"/>
        <w:numPr>
          <w:ilvl w:val="2"/>
          <w:numId w:val="4"/>
        </w:numPr>
      </w:pPr>
      <w:r w:rsidRPr="00817549">
        <w:rPr>
          <w:b/>
          <w:bCs/>
          <w:highlight w:val="yellow"/>
        </w:rPr>
        <w:t>Proverbs 22:15</w:t>
      </w:r>
      <w:r>
        <w:t xml:space="preserve"> – physical discipline to purge foolishness.</w:t>
      </w:r>
    </w:p>
    <w:p w14:paraId="353F5F68" w14:textId="77777777" w:rsidR="00F71A6C" w:rsidRDefault="00F71A6C" w:rsidP="00F71A6C">
      <w:pPr>
        <w:pStyle w:val="ListParagraph"/>
        <w:numPr>
          <w:ilvl w:val="2"/>
          <w:numId w:val="4"/>
        </w:numPr>
      </w:pPr>
      <w:r w:rsidRPr="00817549">
        <w:rPr>
          <w:b/>
          <w:bCs/>
          <w:highlight w:val="yellow"/>
        </w:rPr>
        <w:t>Proverbs 23:13-14</w:t>
      </w:r>
      <w:r>
        <w:t xml:space="preserve"> – physical discipline with the understanding that it will not ruin the child but save the child.</w:t>
      </w:r>
    </w:p>
    <w:p w14:paraId="6142DE19" w14:textId="7FCD06C3" w:rsidR="00F71A6C" w:rsidRDefault="00F71A6C" w:rsidP="00F71A6C">
      <w:pPr>
        <w:pStyle w:val="ListParagraph"/>
        <w:numPr>
          <w:ilvl w:val="2"/>
          <w:numId w:val="4"/>
        </w:numPr>
      </w:pPr>
      <w:r w:rsidRPr="00817549">
        <w:rPr>
          <w:b/>
          <w:bCs/>
          <w:highlight w:val="yellow"/>
        </w:rPr>
        <w:t>Proverbs 29:15</w:t>
      </w:r>
      <w:r>
        <w:t xml:space="preserve"> – physical discipline lest the child be abandoned (left to himself) leading to shame.</w:t>
      </w:r>
    </w:p>
    <w:p w14:paraId="0340060D" w14:textId="71370789" w:rsidR="00F71A6C" w:rsidRPr="00F71A6C" w:rsidRDefault="00F71A6C" w:rsidP="00F71A6C">
      <w:pPr>
        <w:rPr>
          <w:b/>
          <w:bCs/>
        </w:rPr>
      </w:pPr>
      <w:r w:rsidRPr="00F71A6C">
        <w:rPr>
          <w:b/>
          <w:bCs/>
        </w:rPr>
        <w:t>Conclusion</w:t>
      </w:r>
    </w:p>
    <w:p w14:paraId="67291212" w14:textId="08170D73" w:rsidR="00F71A6C" w:rsidRDefault="00F71A6C" w:rsidP="00F71A6C">
      <w:pPr>
        <w:pStyle w:val="ListParagraph"/>
        <w:numPr>
          <w:ilvl w:val="0"/>
          <w:numId w:val="7"/>
        </w:numPr>
      </w:pPr>
      <w:r>
        <w:t>“In the Lord” are specific patterns for each aspect of our lives. We must hold them fast (</w:t>
      </w:r>
      <w:r w:rsidRPr="00F71A6C">
        <w:rPr>
          <w:b/>
          <w:bCs/>
          <w:highlight w:val="yellow"/>
        </w:rPr>
        <w:t>cf. 2 Timothy 1:13</w:t>
      </w:r>
      <w:r>
        <w:t>)</w:t>
      </w:r>
    </w:p>
    <w:p w14:paraId="0ED51700" w14:textId="4DC8B1A7" w:rsidR="00F71A6C" w:rsidRPr="00F71A6C" w:rsidRDefault="00F71A6C" w:rsidP="00F71A6C">
      <w:pPr>
        <w:pStyle w:val="ListParagraph"/>
        <w:numPr>
          <w:ilvl w:val="0"/>
          <w:numId w:val="7"/>
        </w:numPr>
        <w:rPr>
          <w:b/>
          <w:bCs/>
        </w:rPr>
      </w:pPr>
      <w:r w:rsidRPr="00F71A6C">
        <w:rPr>
          <w:b/>
          <w:bCs/>
        </w:rPr>
        <w:t>It is not given to us to decide how the home is to function, but only whether we will obey.</w:t>
      </w:r>
    </w:p>
    <w:p w14:paraId="275443D6" w14:textId="3C8FFCC1" w:rsidR="00F71A6C" w:rsidRDefault="00F71A6C" w:rsidP="00F71A6C">
      <w:pPr>
        <w:pStyle w:val="ListParagraph"/>
        <w:numPr>
          <w:ilvl w:val="0"/>
          <w:numId w:val="7"/>
        </w:numPr>
      </w:pPr>
      <w:r>
        <w:t>If we choose God’s way, we will only be blessed.</w:t>
      </w:r>
    </w:p>
    <w:sectPr w:rsidR="00F71A6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B014" w14:textId="77777777" w:rsidR="00AB1058" w:rsidRDefault="00AB1058" w:rsidP="00B75176">
      <w:r>
        <w:separator/>
      </w:r>
    </w:p>
  </w:endnote>
  <w:endnote w:type="continuationSeparator" w:id="0">
    <w:p w14:paraId="6CA2FC75" w14:textId="77777777" w:rsidR="00AB1058" w:rsidRDefault="00AB1058" w:rsidP="00B7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3817842"/>
      <w:docPartObj>
        <w:docPartGallery w:val="Page Numbers (Bottom of Page)"/>
        <w:docPartUnique/>
      </w:docPartObj>
    </w:sdtPr>
    <w:sdtContent>
      <w:p w14:paraId="28AD5B3E" w14:textId="0A5534B8" w:rsidR="00B75176" w:rsidRDefault="00B75176" w:rsidP="00EE36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8345B" w14:textId="77777777" w:rsidR="00B75176" w:rsidRDefault="00B75176" w:rsidP="00B75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749815"/>
      <w:docPartObj>
        <w:docPartGallery w:val="Page Numbers (Bottom of Page)"/>
        <w:docPartUnique/>
      </w:docPartObj>
    </w:sdtPr>
    <w:sdtContent>
      <w:p w14:paraId="70601245" w14:textId="0F31463F" w:rsidR="00B75176" w:rsidRDefault="00B75176" w:rsidP="00EE36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816DDA" w14:textId="77777777" w:rsidR="00B75176" w:rsidRDefault="00B75176" w:rsidP="00B751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6D5E" w14:textId="77777777" w:rsidR="00AB1058" w:rsidRDefault="00AB1058" w:rsidP="00B75176">
      <w:r>
        <w:separator/>
      </w:r>
    </w:p>
  </w:footnote>
  <w:footnote w:type="continuationSeparator" w:id="0">
    <w:p w14:paraId="4433227E" w14:textId="77777777" w:rsidR="00AB1058" w:rsidRDefault="00AB1058" w:rsidP="00B7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3732" w14:textId="1A808157" w:rsidR="00B75176" w:rsidRDefault="00B75176" w:rsidP="00B75176">
    <w:pPr>
      <w:pStyle w:val="Header"/>
      <w:jc w:val="right"/>
    </w:pPr>
    <w:r>
      <w:t>Children and Parents in the Lord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3EE"/>
    <w:multiLevelType w:val="hybridMultilevel"/>
    <w:tmpl w:val="C99863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378B6"/>
    <w:multiLevelType w:val="hybridMultilevel"/>
    <w:tmpl w:val="66847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914F2"/>
    <w:multiLevelType w:val="hybridMultilevel"/>
    <w:tmpl w:val="73F4B8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5701BC"/>
    <w:multiLevelType w:val="hybridMultilevel"/>
    <w:tmpl w:val="6AA0D8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CC6CF2"/>
    <w:multiLevelType w:val="hybridMultilevel"/>
    <w:tmpl w:val="9B9A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44535"/>
    <w:multiLevelType w:val="hybridMultilevel"/>
    <w:tmpl w:val="8F2ADB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D2D4B"/>
    <w:multiLevelType w:val="hybridMultilevel"/>
    <w:tmpl w:val="9D4006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7894954">
    <w:abstractNumId w:val="1"/>
  </w:num>
  <w:num w:numId="2" w16cid:durableId="391276413">
    <w:abstractNumId w:val="5"/>
  </w:num>
  <w:num w:numId="3" w16cid:durableId="454912848">
    <w:abstractNumId w:val="3"/>
  </w:num>
  <w:num w:numId="4" w16cid:durableId="1767925629">
    <w:abstractNumId w:val="6"/>
  </w:num>
  <w:num w:numId="5" w16cid:durableId="447744776">
    <w:abstractNumId w:val="2"/>
  </w:num>
  <w:num w:numId="6" w16cid:durableId="1659260416">
    <w:abstractNumId w:val="0"/>
  </w:num>
  <w:num w:numId="7" w16cid:durableId="1902249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76"/>
    <w:rsid w:val="000368CD"/>
    <w:rsid w:val="000E5918"/>
    <w:rsid w:val="000F7DAA"/>
    <w:rsid w:val="001375CC"/>
    <w:rsid w:val="00152783"/>
    <w:rsid w:val="001B3B1D"/>
    <w:rsid w:val="001E59AC"/>
    <w:rsid w:val="001F6326"/>
    <w:rsid w:val="00233EE1"/>
    <w:rsid w:val="003177B4"/>
    <w:rsid w:val="003574BB"/>
    <w:rsid w:val="00364DAC"/>
    <w:rsid w:val="00420A7D"/>
    <w:rsid w:val="00464083"/>
    <w:rsid w:val="00494C71"/>
    <w:rsid w:val="004E049F"/>
    <w:rsid w:val="005459BE"/>
    <w:rsid w:val="00562FA6"/>
    <w:rsid w:val="0056357F"/>
    <w:rsid w:val="00612107"/>
    <w:rsid w:val="00671751"/>
    <w:rsid w:val="00671C1B"/>
    <w:rsid w:val="006E259E"/>
    <w:rsid w:val="00724384"/>
    <w:rsid w:val="007755DA"/>
    <w:rsid w:val="00791D35"/>
    <w:rsid w:val="007B7AE5"/>
    <w:rsid w:val="008A1859"/>
    <w:rsid w:val="00972531"/>
    <w:rsid w:val="009B6A45"/>
    <w:rsid w:val="00AB1058"/>
    <w:rsid w:val="00AC259F"/>
    <w:rsid w:val="00AE2E88"/>
    <w:rsid w:val="00B75176"/>
    <w:rsid w:val="00B83820"/>
    <w:rsid w:val="00C47C39"/>
    <w:rsid w:val="00CD550F"/>
    <w:rsid w:val="00CD6737"/>
    <w:rsid w:val="00D36700"/>
    <w:rsid w:val="00D36A85"/>
    <w:rsid w:val="00D51B09"/>
    <w:rsid w:val="00D7756B"/>
    <w:rsid w:val="00D85EE0"/>
    <w:rsid w:val="00E203F0"/>
    <w:rsid w:val="00E83015"/>
    <w:rsid w:val="00ED38AF"/>
    <w:rsid w:val="00F71A6C"/>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A181D"/>
  <w15:chartTrackingRefBased/>
  <w15:docId w15:val="{96BDE00D-66A8-2F48-8F3C-622D482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76"/>
    <w:pPr>
      <w:ind w:left="720"/>
      <w:contextualSpacing/>
    </w:pPr>
  </w:style>
  <w:style w:type="paragraph" w:styleId="Header">
    <w:name w:val="header"/>
    <w:basedOn w:val="Normal"/>
    <w:link w:val="HeaderChar"/>
    <w:uiPriority w:val="99"/>
    <w:unhideWhenUsed/>
    <w:rsid w:val="00B75176"/>
    <w:pPr>
      <w:tabs>
        <w:tab w:val="center" w:pos="4680"/>
        <w:tab w:val="right" w:pos="9360"/>
      </w:tabs>
    </w:pPr>
  </w:style>
  <w:style w:type="character" w:customStyle="1" w:styleId="HeaderChar">
    <w:name w:val="Header Char"/>
    <w:basedOn w:val="DefaultParagraphFont"/>
    <w:link w:val="Header"/>
    <w:uiPriority w:val="99"/>
    <w:rsid w:val="00B75176"/>
  </w:style>
  <w:style w:type="paragraph" w:styleId="Footer">
    <w:name w:val="footer"/>
    <w:basedOn w:val="Normal"/>
    <w:link w:val="FooterChar"/>
    <w:uiPriority w:val="99"/>
    <w:unhideWhenUsed/>
    <w:rsid w:val="00B75176"/>
    <w:pPr>
      <w:tabs>
        <w:tab w:val="center" w:pos="4680"/>
        <w:tab w:val="right" w:pos="9360"/>
      </w:tabs>
    </w:pPr>
  </w:style>
  <w:style w:type="character" w:customStyle="1" w:styleId="FooterChar">
    <w:name w:val="Footer Char"/>
    <w:basedOn w:val="DefaultParagraphFont"/>
    <w:link w:val="Footer"/>
    <w:uiPriority w:val="99"/>
    <w:rsid w:val="00B75176"/>
  </w:style>
  <w:style w:type="character" w:styleId="PageNumber">
    <w:name w:val="page number"/>
    <w:basedOn w:val="DefaultParagraphFont"/>
    <w:uiPriority w:val="99"/>
    <w:semiHidden/>
    <w:unhideWhenUsed/>
    <w:rsid w:val="00B7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2022-11-02T18:33:00Z</dcterms:created>
  <dcterms:modified xsi:type="dcterms:W3CDTF">2022-11-04T22:21:00Z</dcterms:modified>
</cp:coreProperties>
</file>