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4F11" w14:textId="7B25962C" w:rsidR="007B7AE5" w:rsidRPr="00A11436" w:rsidRDefault="00A11436">
      <w:pPr>
        <w:rPr>
          <w:b/>
          <w:bCs/>
          <w:sz w:val="32"/>
          <w:szCs w:val="32"/>
        </w:rPr>
      </w:pPr>
      <w:r w:rsidRPr="00A11436">
        <w:rPr>
          <w:b/>
          <w:bCs/>
          <w:sz w:val="32"/>
          <w:szCs w:val="32"/>
        </w:rPr>
        <w:t>“And they seemed only a few days…”</w:t>
      </w:r>
    </w:p>
    <w:p w14:paraId="6BFF18CF" w14:textId="0A40A21B" w:rsidR="00A11436" w:rsidRPr="00A11436" w:rsidRDefault="00A11436">
      <w:pPr>
        <w:rPr>
          <w:i/>
          <w:iCs/>
          <w:sz w:val="28"/>
          <w:szCs w:val="28"/>
        </w:rPr>
      </w:pPr>
      <w:r w:rsidRPr="00A11436">
        <w:rPr>
          <w:i/>
          <w:iCs/>
          <w:sz w:val="28"/>
          <w:szCs w:val="28"/>
        </w:rPr>
        <w:t>Genesis 29:20</w:t>
      </w:r>
    </w:p>
    <w:p w14:paraId="2CE58F77" w14:textId="4C044F4E" w:rsidR="00A11436" w:rsidRPr="00A11436" w:rsidRDefault="00A11436">
      <w:pPr>
        <w:rPr>
          <w:b/>
          <w:bCs/>
        </w:rPr>
      </w:pPr>
      <w:r w:rsidRPr="00A11436">
        <w:rPr>
          <w:b/>
          <w:bCs/>
        </w:rPr>
        <w:t>Introduction</w:t>
      </w:r>
    </w:p>
    <w:p w14:paraId="12E2A17B" w14:textId="7BF775AB" w:rsidR="00A11436" w:rsidRDefault="00FC5F6C" w:rsidP="00FC5F6C">
      <w:pPr>
        <w:pStyle w:val="ListParagraph"/>
        <w:numPr>
          <w:ilvl w:val="0"/>
          <w:numId w:val="1"/>
        </w:numPr>
      </w:pPr>
      <w:r>
        <w:t xml:space="preserve">Isaac instructed Jacob to go to </w:t>
      </w:r>
      <w:proofErr w:type="spellStart"/>
      <w:r>
        <w:t>Padan</w:t>
      </w:r>
      <w:proofErr w:type="spellEnd"/>
      <w:r>
        <w:t xml:space="preserve"> Aram and take a wife from the house of Laban his uncle.</w:t>
      </w:r>
    </w:p>
    <w:p w14:paraId="68A9724E" w14:textId="658C6388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As Jacob came into the land, he met Rachel, Laban’s daughter, at a well, and she went to Laban </w:t>
      </w:r>
      <w:r w:rsidR="00B47446">
        <w:t xml:space="preserve">and </w:t>
      </w:r>
      <w:r>
        <w:t>told him Jacob, his relative, was there.</w:t>
      </w:r>
    </w:p>
    <w:p w14:paraId="13C4D1CF" w14:textId="1CF135B0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Jacob served Laban for the hand of Rachel in marriage – </w:t>
      </w:r>
      <w:r w:rsidRPr="00B00975">
        <w:rPr>
          <w:b/>
          <w:bCs/>
          <w:highlight w:val="yellow"/>
        </w:rPr>
        <w:t>Genesis 29:15-30</w:t>
      </w:r>
      <w:r>
        <w:t xml:space="preserve"> – the avaricious Laban tricked Jacob by giving him Leah, but Jacob served another 7 years for Rachel.</w:t>
      </w:r>
    </w:p>
    <w:p w14:paraId="6CA55875" w14:textId="5D3B1E9D" w:rsidR="00FC5F6C" w:rsidRDefault="00FC5F6C" w:rsidP="00FC5F6C">
      <w:pPr>
        <w:pStyle w:val="ListParagraph"/>
        <w:numPr>
          <w:ilvl w:val="0"/>
          <w:numId w:val="1"/>
        </w:numPr>
      </w:pPr>
      <w:r>
        <w:t xml:space="preserve">Notice Jacob’s love for Rachel – </w:t>
      </w:r>
      <w:r w:rsidRPr="00B00975">
        <w:rPr>
          <w:b/>
          <w:bCs/>
          <w:highlight w:val="yellow"/>
        </w:rPr>
        <w:t>Genesis 29:2</w:t>
      </w:r>
      <w:r w:rsidR="00FD347E">
        <w:rPr>
          <w:b/>
          <w:bCs/>
        </w:rPr>
        <w:t>0</w:t>
      </w:r>
      <w:r>
        <w:t xml:space="preserve"> – </w:t>
      </w:r>
      <w:r w:rsidR="00B47446">
        <w:t>the love he had outweighed the seemingly burdensome condition for having her hand in marriage.</w:t>
      </w:r>
    </w:p>
    <w:p w14:paraId="4CFDF0F4" w14:textId="5495CFFA" w:rsidR="00B00975" w:rsidRDefault="00B00975" w:rsidP="00FC5F6C">
      <w:pPr>
        <w:pStyle w:val="ListParagraph"/>
        <w:numPr>
          <w:ilvl w:val="0"/>
          <w:numId w:val="1"/>
        </w:numPr>
      </w:pPr>
      <w:r>
        <w:t>Consider some lessons from the strength of Jacob’s love for Rachel.</w:t>
      </w:r>
    </w:p>
    <w:p w14:paraId="122C5635" w14:textId="3F5AC7D5" w:rsidR="00A11436" w:rsidRDefault="00CC5A84" w:rsidP="00A11436">
      <w:pPr>
        <w:pStyle w:val="ListParagraph"/>
        <w:numPr>
          <w:ilvl w:val="0"/>
          <w:numId w:val="2"/>
        </w:numPr>
      </w:pPr>
      <w:r>
        <w:t xml:space="preserve">The </w:t>
      </w:r>
      <w:r w:rsidR="00B00975">
        <w:t>Power</w:t>
      </w:r>
      <w:r>
        <w:t xml:space="preserve"> of Love</w:t>
      </w:r>
    </w:p>
    <w:p w14:paraId="6A7A6826" w14:textId="16F95721" w:rsidR="00B00975" w:rsidRDefault="008D1DE7" w:rsidP="00B00975">
      <w:pPr>
        <w:pStyle w:val="ListParagraph"/>
        <w:numPr>
          <w:ilvl w:val="0"/>
          <w:numId w:val="3"/>
        </w:numPr>
      </w:pPr>
      <w:r>
        <w:t xml:space="preserve">“The service of love </w:t>
      </w:r>
      <w:r w:rsidR="00736A1B">
        <w:t>[</w:t>
      </w:r>
      <w:r>
        <w:t>is</w:t>
      </w:r>
      <w:r w:rsidR="00736A1B">
        <w:t>]</w:t>
      </w:r>
      <w:r>
        <w:t xml:space="preserve"> the consecration and consummation of human energy.” (Pulpit Commentary, Homilies by R.A. Redford)</w:t>
      </w:r>
    </w:p>
    <w:p w14:paraId="4A2A0830" w14:textId="118004D0" w:rsidR="008D1DE7" w:rsidRDefault="00CB21E5" w:rsidP="00B00975">
      <w:pPr>
        <w:pStyle w:val="ListParagraph"/>
        <w:numPr>
          <w:ilvl w:val="0"/>
          <w:numId w:val="3"/>
        </w:numPr>
      </w:pPr>
      <w:r w:rsidRPr="00E71376">
        <w:rPr>
          <w:b/>
          <w:bCs/>
          <w:highlight w:val="yellow"/>
        </w:rPr>
        <w:t>2 Timothy 1:7</w:t>
      </w:r>
      <w:r>
        <w:t xml:space="preserve"> – Paul encouraging Timothy in the face of adversity for the Gospel’s sake.</w:t>
      </w:r>
    </w:p>
    <w:p w14:paraId="77455B21" w14:textId="417355C9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>Power</w:t>
      </w:r>
      <w:r>
        <w:t xml:space="preserve"> – that of the gospel – knowledge of the gospel empowers us to do.</w:t>
      </w:r>
    </w:p>
    <w:p w14:paraId="00AED9F0" w14:textId="4ABB6495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>Sound mind</w:t>
      </w:r>
      <w:r>
        <w:t xml:space="preserve"> – the state of mind which promotes self-control, and evenness in trial due to its proper evaluation of the spiritual over the physical.</w:t>
      </w:r>
    </w:p>
    <w:p w14:paraId="7176B63A" w14:textId="120E868B" w:rsidR="00CB21E5" w:rsidRDefault="00CB21E5" w:rsidP="00CB21E5">
      <w:pPr>
        <w:pStyle w:val="ListParagraph"/>
        <w:numPr>
          <w:ilvl w:val="1"/>
          <w:numId w:val="3"/>
        </w:numPr>
      </w:pPr>
      <w:r w:rsidRPr="00E71376">
        <w:rPr>
          <w:b/>
          <w:bCs/>
        </w:rPr>
        <w:t xml:space="preserve">Love </w:t>
      </w:r>
      <w:r>
        <w:t>– the motive of his service in preaching.</w:t>
      </w:r>
    </w:p>
    <w:p w14:paraId="524C30E0" w14:textId="32A102E3" w:rsidR="00CB21E5" w:rsidRPr="00CB21E5" w:rsidRDefault="00CB21E5" w:rsidP="00CB21E5">
      <w:pPr>
        <w:pStyle w:val="ListParagraph"/>
        <w:numPr>
          <w:ilvl w:val="2"/>
          <w:numId w:val="3"/>
        </w:numPr>
      </w:pPr>
      <w:r>
        <w:t>“</w:t>
      </w:r>
      <w:r w:rsidRPr="003A4F44">
        <w:rPr>
          <w:rFonts w:eastAsia="Times New Roman" w:cstheme="minorHAnsi"/>
          <w:shd w:val="clear" w:color="auto" w:fill="FFFFFF"/>
        </w:rPr>
        <w:t xml:space="preserve">Nothing will do more to inspire courage, to make a man fearless of danger, or ready to endure privation and persecution, than </w:t>
      </w:r>
      <w:r>
        <w:rPr>
          <w:rFonts w:eastAsia="Times New Roman" w:cstheme="minorHAnsi"/>
          <w:shd w:val="clear" w:color="auto" w:fill="FFFFFF"/>
        </w:rPr>
        <w:t>‘</w:t>
      </w:r>
      <w:r w:rsidRPr="003A4F44">
        <w:rPr>
          <w:rFonts w:eastAsia="Times New Roman" w:cstheme="minorHAnsi"/>
          <w:shd w:val="clear" w:color="auto" w:fill="FFFFFF"/>
        </w:rPr>
        <w:t>love.</w:t>
      </w:r>
      <w:r>
        <w:rPr>
          <w:rFonts w:eastAsia="Times New Roman" w:cstheme="minorHAnsi"/>
          <w:shd w:val="clear" w:color="auto" w:fill="FFFFFF"/>
        </w:rPr>
        <w:t>’</w:t>
      </w:r>
      <w:r w:rsidRPr="003A4F44">
        <w:rPr>
          <w:rFonts w:eastAsia="Times New Roman" w:cstheme="minorHAnsi"/>
          <w:shd w:val="clear" w:color="auto" w:fill="FFFFFF"/>
        </w:rPr>
        <w:t xml:space="preserve"> The love of country, and wife, and children, and home, makes the </w:t>
      </w:r>
      <w:proofErr w:type="gramStart"/>
      <w:r w:rsidRPr="003A4F44">
        <w:rPr>
          <w:rFonts w:eastAsia="Times New Roman" w:cstheme="minorHAnsi"/>
          <w:shd w:val="clear" w:color="auto" w:fill="FFFFFF"/>
        </w:rPr>
        <w:t>most timid</w:t>
      </w:r>
      <w:proofErr w:type="gramEnd"/>
      <w:r w:rsidRPr="003A4F44">
        <w:rPr>
          <w:rFonts w:eastAsia="Times New Roman" w:cstheme="minorHAnsi"/>
          <w:shd w:val="clear" w:color="auto" w:fill="FFFFFF"/>
        </w:rPr>
        <w:t xml:space="preserve"> bold when they are assailed; and the love of Christ and of a dying world nerves the soul to great enterprises, and sustains it in the deepest sorrows.</w:t>
      </w:r>
      <w:r>
        <w:rPr>
          <w:rFonts w:eastAsia="Times New Roman" w:cstheme="minorHAnsi"/>
          <w:shd w:val="clear" w:color="auto" w:fill="FFFFFF"/>
        </w:rPr>
        <w:t>” (Albert Barnes’ Notes on the Bible; 2 Timothy 1:7)</w:t>
      </w:r>
    </w:p>
    <w:p w14:paraId="670FCC3A" w14:textId="77777777" w:rsidR="00762288" w:rsidRPr="00762288" w:rsidRDefault="00CB21E5" w:rsidP="0076228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762288">
        <w:rPr>
          <w:rFonts w:eastAsia="Times New Roman" w:cstheme="minorHAnsi"/>
          <w:color w:val="000000" w:themeColor="text1"/>
          <w:shd w:val="clear" w:color="auto" w:fill="FFFFFF"/>
        </w:rPr>
        <w:t xml:space="preserve">What love brings such </w:t>
      </w:r>
      <w:r w:rsidR="00762288" w:rsidRPr="00762288">
        <w:rPr>
          <w:rFonts w:eastAsia="Times New Roman" w:cstheme="minorHAnsi"/>
          <w:color w:val="000000" w:themeColor="text1"/>
          <w:shd w:val="clear" w:color="auto" w:fill="FFFFFF"/>
        </w:rPr>
        <w:t>power and motivation?</w:t>
      </w:r>
    </w:p>
    <w:p w14:paraId="6F076F2F" w14:textId="54BB908E" w:rsidR="00762288" w:rsidRPr="00762288" w:rsidRDefault="00762288" w:rsidP="00762288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This is to be understood, as </w:t>
      </w:r>
      <w:r w:rsidRPr="00762288">
        <w:rPr>
          <w:rFonts w:eastAsia="Times New Roman" w:cstheme="minorHAnsi"/>
          <w:i/>
          <w:iCs/>
          <w:color w:val="000000" w:themeColor="text1"/>
        </w:rPr>
        <w:t xml:space="preserve">C. a 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Lapide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 observes, “not </w:t>
      </w:r>
      <w:r w:rsidRPr="00762288">
        <w:rPr>
          <w:rFonts w:eastAsia="Times New Roman" w:cstheme="minorHAnsi"/>
          <w:i/>
          <w:iCs/>
          <w:color w:val="000000" w:themeColor="text1"/>
        </w:rPr>
        <w:t>affective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, but 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appretiative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,” i.e., in comparison with the reward to be obtained for his service.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” (Keil &amp;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Delitzsch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)</w:t>
      </w:r>
    </w:p>
    <w:p w14:paraId="7A17E1E3" w14:textId="4637488A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I.e.</w:t>
      </w:r>
      <w:proofErr w:type="gramEnd"/>
      <w:r>
        <w:rPr>
          <w:color w:val="000000" w:themeColor="text1"/>
        </w:rPr>
        <w:t xml:space="preserve"> not a merely affectionate love, but one of sincere evaluation of its object.</w:t>
      </w:r>
    </w:p>
    <w:p w14:paraId="51E6B1EB" w14:textId="2C65BC42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7 years “seemed only a few days” to Jacob in COMPARISON to the value he placed on Rachel.</w:t>
      </w:r>
    </w:p>
    <w:p w14:paraId="55F3EA7F" w14:textId="0BA291D6" w:rsidR="00762288" w:rsidRDefault="00762288" w:rsidP="0076228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Mere affection is apt to grow cold, but this greater love can always be sustained as long as its possessor continues to rightly evaluate the object of his love.</w:t>
      </w:r>
    </w:p>
    <w:p w14:paraId="76C17330" w14:textId="11BBEB71" w:rsidR="00762288" w:rsidRDefault="00E25F45" w:rsidP="0076228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Jesus’ encounter with the scribes – </w:t>
      </w:r>
      <w:r w:rsidRPr="00E71376">
        <w:rPr>
          <w:b/>
          <w:bCs/>
          <w:color w:val="000000" w:themeColor="text1"/>
          <w:highlight w:val="yellow"/>
        </w:rPr>
        <w:t>Mark 12:28-34</w:t>
      </w:r>
    </w:p>
    <w:p w14:paraId="71441980" w14:textId="603B63FF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lastRenderedPageBreak/>
        <w:t>(v. 32)</w:t>
      </w:r>
      <w:r>
        <w:rPr>
          <w:color w:val="000000" w:themeColor="text1"/>
        </w:rPr>
        <w:t xml:space="preserve"> – understanding the singularity of God – ONE TRUE GOD – none like Him, thus, transcendent in value.</w:t>
      </w:r>
    </w:p>
    <w:p w14:paraId="61781FAD" w14:textId="7D1D9666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t>(v. 33a)</w:t>
      </w:r>
      <w:r>
        <w:rPr>
          <w:color w:val="000000" w:themeColor="text1"/>
        </w:rPr>
        <w:t xml:space="preserve"> – understanding, then, the proper response – love.</w:t>
      </w:r>
    </w:p>
    <w:p w14:paraId="44193942" w14:textId="3BA41D7E" w:rsidR="00E25F45" w:rsidRPr="00E71376" w:rsidRDefault="00E25F45" w:rsidP="00E25F45">
      <w:pPr>
        <w:pStyle w:val="ListParagraph"/>
        <w:numPr>
          <w:ilvl w:val="2"/>
          <w:numId w:val="3"/>
        </w:numPr>
        <w:rPr>
          <w:b/>
          <w:bCs/>
          <w:i/>
          <w:iCs/>
          <w:color w:val="000000" w:themeColor="text1"/>
        </w:rPr>
      </w:pPr>
      <w:r w:rsidRPr="00E71376">
        <w:rPr>
          <w:b/>
          <w:bCs/>
          <w:i/>
          <w:iCs/>
          <w:color w:val="000000" w:themeColor="text1"/>
          <w:highlight w:val="yellow"/>
        </w:rPr>
        <w:t>“On these two commandments hang all the Law and the Prophets” (Matthew 22:40)</w:t>
      </w:r>
      <w:r w:rsidR="00E71376">
        <w:rPr>
          <w:b/>
          <w:bCs/>
          <w:i/>
          <w:iCs/>
          <w:color w:val="000000" w:themeColor="text1"/>
        </w:rPr>
        <w:t>.</w:t>
      </w:r>
    </w:p>
    <w:p w14:paraId="2FD5BE7E" w14:textId="412296D9" w:rsidR="00E25F45" w:rsidRDefault="00E25F45" w:rsidP="00E25F45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Such a view of God will motivate love that does everything He says.</w:t>
      </w:r>
    </w:p>
    <w:p w14:paraId="6701D2EE" w14:textId="41C6D9E8" w:rsidR="00E25F45" w:rsidRDefault="00E25F45" w:rsidP="00E25F4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E71376">
        <w:rPr>
          <w:b/>
          <w:bCs/>
          <w:color w:val="000000" w:themeColor="text1"/>
          <w:highlight w:val="yellow"/>
        </w:rPr>
        <w:t>(v. 33b)</w:t>
      </w:r>
      <w:r>
        <w:rPr>
          <w:color w:val="000000" w:themeColor="text1"/>
        </w:rPr>
        <w:t xml:space="preserve"> – neighbor – those made in the image of God should naturally be recipients of such love – transcendent in value compared to all created things.</w:t>
      </w:r>
    </w:p>
    <w:p w14:paraId="04A27958" w14:textId="52D7CB6E" w:rsidR="00E71376" w:rsidRPr="00762288" w:rsidRDefault="00E71376" w:rsidP="00E7137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Proper love has great power. God, the Almighty, is self-described as love </w:t>
      </w:r>
      <w:r w:rsidRPr="00E71376">
        <w:rPr>
          <w:b/>
          <w:bCs/>
          <w:color w:val="000000" w:themeColor="text1"/>
          <w:highlight w:val="yellow"/>
        </w:rPr>
        <w:t>(1 John 4:8).</w:t>
      </w:r>
    </w:p>
    <w:p w14:paraId="6FEFE6C9" w14:textId="77777777" w:rsidR="005848A8" w:rsidRDefault="005B1710" w:rsidP="005848A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62288">
        <w:rPr>
          <w:color w:val="000000" w:themeColor="text1"/>
        </w:rPr>
        <w:t>Committed Love in Marriage</w:t>
      </w:r>
    </w:p>
    <w:p w14:paraId="25FDE689" w14:textId="448AC927" w:rsidR="005848A8" w:rsidRDefault="009365A3" w:rsidP="00822435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 love Jacob had for Rachel was committed. His willingness to work 7 years shows this, and even more so the final 7 years due to Laban’s trickery.</w:t>
      </w:r>
    </w:p>
    <w:p w14:paraId="1B53C09A" w14:textId="6CD423D2" w:rsidR="009365A3" w:rsidRDefault="009365A3" w:rsidP="00822435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 actions of Jacob, especially the description of his evaluation of the 7 years, is a romantic sentiment. However, it was more than romanticism which kept Jacob working.</w:t>
      </w:r>
    </w:p>
    <w:p w14:paraId="216F2D3F" w14:textId="72A29CDE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This is to be understood, as </w:t>
      </w:r>
      <w:r w:rsidRPr="00762288">
        <w:rPr>
          <w:rFonts w:eastAsia="Times New Roman" w:cstheme="minorHAnsi"/>
          <w:i/>
          <w:iCs/>
          <w:color w:val="000000" w:themeColor="text1"/>
        </w:rPr>
        <w:t xml:space="preserve">C. a 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Lapide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 observes, “not </w:t>
      </w:r>
      <w:r w:rsidRPr="00762288">
        <w:rPr>
          <w:rFonts w:eastAsia="Times New Roman" w:cstheme="minorHAnsi"/>
          <w:i/>
          <w:iCs/>
          <w:color w:val="000000" w:themeColor="text1"/>
        </w:rPr>
        <w:t>affective</w:t>
      </w:r>
      <w:r w:rsidRPr="00762288">
        <w:rPr>
          <w:rFonts w:eastAsia="Times New Roman" w:cstheme="minorHAnsi"/>
          <w:color w:val="000000" w:themeColor="text1"/>
          <w:shd w:val="clear" w:color="auto" w:fill="FFFFFF"/>
        </w:rPr>
        <w:t>, but </w:t>
      </w:r>
      <w:proofErr w:type="spellStart"/>
      <w:r w:rsidRPr="00762288">
        <w:rPr>
          <w:rFonts w:eastAsia="Times New Roman" w:cstheme="minorHAnsi"/>
          <w:i/>
          <w:iCs/>
          <w:color w:val="000000" w:themeColor="text1"/>
        </w:rPr>
        <w:t>appretiative</w:t>
      </w:r>
      <w:proofErr w:type="spellEnd"/>
      <w:r w:rsidRPr="00762288">
        <w:rPr>
          <w:rFonts w:eastAsia="Times New Roman" w:cstheme="minorHAnsi"/>
          <w:color w:val="000000" w:themeColor="text1"/>
          <w:shd w:val="clear" w:color="auto" w:fill="FFFFFF"/>
        </w:rPr>
        <w:t>,” i.e., in comparison with the reward to be obtained for his service.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” (Keil &amp;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Delitzsch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>)</w:t>
      </w:r>
    </w:p>
    <w:p w14:paraId="6368D9B2" w14:textId="1B92C9B8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Jacob’s service for Rachel’s hand stemmed from the honor he had for her. She was worth it, and he demonstrated he would go to tremendous lengths for her.</w:t>
      </w:r>
    </w:p>
    <w:p w14:paraId="695148EB" w14:textId="5FE06861" w:rsidR="009365A3" w:rsidRDefault="009365A3" w:rsidP="009365A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A choice of commitment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Genesis 2:24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comments in the historical record for continuing application.</w:t>
      </w:r>
    </w:p>
    <w:p w14:paraId="3F1135DE" w14:textId="781E5AF0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Adam and Eve had no father and mother.</w:t>
      </w:r>
    </w:p>
    <w:p w14:paraId="3F939CF4" w14:textId="55D09562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Their being joined set the precedent for times to come.</w:t>
      </w:r>
    </w:p>
    <w:p w14:paraId="3DFFA6EB" w14:textId="148B2366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“</w:t>
      </w:r>
      <w:proofErr w:type="spellStart"/>
      <w:r w:rsidRPr="00AB1D9F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dabaq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9365A3">
        <w:rPr>
          <w:rFonts w:eastAsia="Times New Roman" w:cstheme="minorHAnsi" w:hint="cs"/>
          <w:color w:val="000000" w:themeColor="text1"/>
          <w:shd w:val="clear" w:color="auto" w:fill="FFFFFF"/>
        </w:rPr>
        <w:t>דָּ</w:t>
      </w:r>
      <w:r w:rsidRPr="009365A3">
        <w:rPr>
          <w:rFonts w:eastAsia="Times New Roman" w:cstheme="minorHAnsi" w:hint="eastAsia"/>
          <w:color w:val="000000" w:themeColor="text1"/>
          <w:shd w:val="clear" w:color="auto" w:fill="FFFFFF"/>
        </w:rPr>
        <w:t>בַק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, 1692), “to cling, cleave, keep close.” Used in modern Hebrew in the sense of “to stick to, adhere to,” </w:t>
      </w:r>
      <w:proofErr w:type="spellStart"/>
      <w:r w:rsidRPr="009365A3">
        <w:rPr>
          <w:rFonts w:eastAsia="Times New Roman" w:cstheme="minorHAnsi"/>
          <w:color w:val="000000" w:themeColor="text1"/>
          <w:shd w:val="clear" w:color="auto" w:fill="FFFFFF"/>
        </w:rPr>
        <w:t>dabaq</w:t>
      </w:r>
      <w:proofErr w:type="spellEnd"/>
      <w:r w:rsidRPr="009365A3">
        <w:rPr>
          <w:rFonts w:eastAsia="Times New Roman" w:cstheme="minorHAnsi"/>
          <w:color w:val="000000" w:themeColor="text1"/>
          <w:shd w:val="clear" w:color="auto" w:fill="FFFFFF"/>
        </w:rPr>
        <w:t xml:space="preserve"> yields the noun form for “glue” and also the more abstract ideas of “loyalty, devotion.”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(VINE)</w:t>
      </w:r>
    </w:p>
    <w:p w14:paraId="38D9CE35" w14:textId="32BEA8E6" w:rsidR="009365A3" w:rsidRDefault="009365A3" w:rsidP="009365A3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 xml:space="preserve">“leave </w:t>
      </w:r>
      <w:r w:rsidR="00E37B06"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 xml:space="preserve">his </w:t>
      </w:r>
      <w:r w:rsidRPr="00E20447">
        <w:rPr>
          <w:rFonts w:eastAsia="Times New Roman" w:cstheme="minorHAnsi"/>
          <w:b/>
          <w:bCs/>
          <w:i/>
          <w:iCs/>
          <w:color w:val="000000" w:themeColor="text1"/>
          <w:highlight w:val="yellow"/>
          <w:shd w:val="clear" w:color="auto" w:fill="FFFFFF"/>
        </w:rPr>
        <w:t>father and mother”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</w:t>
      </w:r>
      <w:r w:rsidR="00E37B06">
        <w:rPr>
          <w:rFonts w:eastAsia="Times New Roman" w:cstheme="minorHAnsi"/>
          <w:color w:val="000000" w:themeColor="text1"/>
          <w:shd w:val="clear" w:color="auto" w:fill="FFFFFF"/>
        </w:rPr>
        <w:t>dependency, but also devotion, service.</w:t>
      </w:r>
    </w:p>
    <w:p w14:paraId="57623C8C" w14:textId="1B6F4B73" w:rsidR="00E37B06" w:rsidRDefault="00E37B06" w:rsidP="00E37B06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Some remain more committed to the family they are to leave than to the one they create with their spouse.</w:t>
      </w:r>
    </w:p>
    <w:p w14:paraId="17AE2A82" w14:textId="5782B5E1" w:rsidR="00E37B06" w:rsidRDefault="00E37B06" w:rsidP="00E37B06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God created marriage as the greatest earthly commitment to engage in.</w:t>
      </w:r>
    </w:p>
    <w:p w14:paraId="4C886742" w14:textId="2D64A62C" w:rsidR="00E37B06" w:rsidRDefault="00B96984" w:rsidP="00E37B06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Commitment of Ruth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Ruth 1:14-17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Naomi leaving Moab to go back to Judah because famine had ended. Tells daughters-in-law to not go with her.</w:t>
      </w:r>
    </w:p>
    <w:p w14:paraId="0947A90D" w14:textId="49EBEBFA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Tie between Ruth and Naomi – either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Mahlon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or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</w:rPr>
        <w:t>Chilion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(Naomi’s sons) – both died.</w:t>
      </w:r>
    </w:p>
    <w:p w14:paraId="7AC8B400" w14:textId="0063E33B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Bond between Ruth and Naomi – but cultivated first by the bond of marriage.</w:t>
      </w:r>
    </w:p>
    <w:p w14:paraId="1310F22D" w14:textId="70413A14" w:rsidR="00B96984" w:rsidRDefault="00B96984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lastRenderedPageBreak/>
        <w:t>Had Ruth not been committed to Naomi’s son she would not have been committed thus to Naomi after his passing.</w:t>
      </w:r>
    </w:p>
    <w:p w14:paraId="115DFFB7" w14:textId="09E23E01" w:rsidR="00B96984" w:rsidRDefault="00B96984" w:rsidP="00B9698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We need the commitment of this sort in our marriages:</w:t>
      </w:r>
    </w:p>
    <w:p w14:paraId="47716CCD" w14:textId="1A3070F0" w:rsidR="00B96984" w:rsidRDefault="00E20447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Galatians 5:13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service through love.</w:t>
      </w:r>
    </w:p>
    <w:p w14:paraId="4F696813" w14:textId="4EE7BE30" w:rsidR="00E20447" w:rsidRDefault="00E20447" w:rsidP="00B96984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Committed leadership of husband, and trusting submission of the wife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Ephesians 5:22-25</w:t>
      </w:r>
    </w:p>
    <w:p w14:paraId="2B78219D" w14:textId="66BEB3EE" w:rsidR="00E20447" w:rsidRDefault="00E20447" w:rsidP="00E20447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Husband – committed to do what is best for the wife at his own expense.</w:t>
      </w:r>
    </w:p>
    <w:p w14:paraId="3D099F3B" w14:textId="0C56B298" w:rsidR="00E20447" w:rsidRDefault="00E20447" w:rsidP="00E20447">
      <w:pPr>
        <w:pStyle w:val="ListParagraph"/>
        <w:numPr>
          <w:ilvl w:val="3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Though not truly at his own expense.</w:t>
      </w:r>
    </w:p>
    <w:p w14:paraId="750E1AF3" w14:textId="5646EE92" w:rsidR="00E20447" w:rsidRDefault="00E20447" w:rsidP="00E20447">
      <w:pPr>
        <w:pStyle w:val="ListParagraph"/>
        <w:numPr>
          <w:ilvl w:val="3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(vv. 28-29)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– as own body – </w:t>
      </w:r>
      <w:proofErr w:type="gramStart"/>
      <w:r>
        <w:rPr>
          <w:rFonts w:eastAsia="Times New Roman" w:cstheme="minorHAnsi"/>
          <w:color w:val="000000" w:themeColor="text1"/>
          <w:shd w:val="clear" w:color="auto" w:fill="FFFFFF"/>
        </w:rPr>
        <w:t>nourish, and</w:t>
      </w:r>
      <w:proofErr w:type="gramEnd"/>
      <w:r>
        <w:rPr>
          <w:rFonts w:eastAsia="Times New Roman" w:cstheme="minorHAnsi"/>
          <w:color w:val="000000" w:themeColor="text1"/>
          <w:shd w:val="clear" w:color="auto" w:fill="FFFFFF"/>
        </w:rPr>
        <w:t xml:space="preserve"> cherish.</w:t>
      </w:r>
    </w:p>
    <w:p w14:paraId="7A3B4495" w14:textId="58B34513" w:rsidR="00E20447" w:rsidRDefault="00E20447" w:rsidP="00E20447">
      <w:pPr>
        <w:pStyle w:val="ListParagraph"/>
        <w:numPr>
          <w:ilvl w:val="2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Wife – committed to submitting to and revering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(v. 33).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(Requires trust, but also sacrifice in another way.)</w:t>
      </w:r>
    </w:p>
    <w:p w14:paraId="706DCCF4" w14:textId="5BC11B19" w:rsidR="00E20447" w:rsidRDefault="00E20447" w:rsidP="00E20447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Committed exclusively to each other for help through life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Ecclesiastes 4:9-12</w:t>
      </w:r>
    </w:p>
    <w:p w14:paraId="1A397D34" w14:textId="46885C72" w:rsidR="00E20447" w:rsidRPr="00822435" w:rsidRDefault="00E20447" w:rsidP="00E2044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Ultimately, we should be imitating the love of Christ in our marriages – </w:t>
      </w:r>
      <w:r w:rsidRPr="00E20447">
        <w:rPr>
          <w:rFonts w:eastAsia="Times New Roman" w:cstheme="minorHAnsi"/>
          <w:b/>
          <w:bCs/>
          <w:color w:val="000000" w:themeColor="text1"/>
          <w:highlight w:val="yellow"/>
          <w:shd w:val="clear" w:color="auto" w:fill="FFFFFF"/>
        </w:rPr>
        <w:t>John 13:34</w:t>
      </w:r>
    </w:p>
    <w:p w14:paraId="497C6D73" w14:textId="0D2749FB" w:rsidR="00A11436" w:rsidRDefault="005B1710" w:rsidP="00A11436">
      <w:pPr>
        <w:pStyle w:val="ListParagraph"/>
        <w:numPr>
          <w:ilvl w:val="0"/>
          <w:numId w:val="2"/>
        </w:numPr>
      </w:pPr>
      <w:r>
        <w:t>Christ’s Love for the Church</w:t>
      </w:r>
    </w:p>
    <w:p w14:paraId="05C9B9C7" w14:textId="4081C26A" w:rsidR="00754EAD" w:rsidRPr="009D71AB" w:rsidRDefault="00754EAD" w:rsidP="00754EAD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D71AB">
        <w:rPr>
          <w:b/>
          <w:bCs/>
          <w:i/>
          <w:iCs/>
          <w:highlight w:val="yellow"/>
        </w:rPr>
        <w:t>“</w:t>
      </w:r>
      <w:proofErr w:type="gramStart"/>
      <w:r w:rsidRPr="009D71AB">
        <w:rPr>
          <w:b/>
          <w:bCs/>
          <w:i/>
          <w:iCs/>
          <w:highlight w:val="yellow"/>
        </w:rPr>
        <w:t>So</w:t>
      </w:r>
      <w:proofErr w:type="gramEnd"/>
      <w:r w:rsidRPr="009D71AB">
        <w:rPr>
          <w:b/>
          <w:bCs/>
          <w:i/>
          <w:iCs/>
          <w:highlight w:val="yellow"/>
        </w:rPr>
        <w:t xml:space="preserve"> Jacob served seven years for Rachel, and they seemed only a few days to him because of the love he had for her.” (Genesis 29:20)</w:t>
      </w:r>
    </w:p>
    <w:p w14:paraId="4D0C324D" w14:textId="1643DEDE" w:rsidR="00754EAD" w:rsidRDefault="00754EAD" w:rsidP="00754EAD">
      <w:pPr>
        <w:pStyle w:val="ListParagraph"/>
        <w:numPr>
          <w:ilvl w:val="1"/>
          <w:numId w:val="6"/>
        </w:numPr>
      </w:pPr>
      <w:r>
        <w:t>The cross was not the only sacrifice Jesus made.</w:t>
      </w:r>
    </w:p>
    <w:p w14:paraId="583E3169" w14:textId="061E17FE" w:rsidR="00982429" w:rsidRDefault="00754EAD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Philippians 2:5-9</w:t>
      </w:r>
      <w:r w:rsidR="00982429">
        <w:t xml:space="preserve"> – Jesus first sacrificed the glories of heaven and became a man before sacrificing Himself on the cross.</w:t>
      </w:r>
    </w:p>
    <w:p w14:paraId="4B8B292A" w14:textId="1367DBC2" w:rsidR="00982429" w:rsidRDefault="00982429" w:rsidP="00982429">
      <w:pPr>
        <w:pStyle w:val="ListParagraph"/>
        <w:numPr>
          <w:ilvl w:val="2"/>
          <w:numId w:val="6"/>
        </w:numPr>
      </w:pPr>
      <w:r>
        <w:t xml:space="preserve">Jesus started ministry about age </w:t>
      </w:r>
      <w:proofErr w:type="gramStart"/>
      <w:r>
        <w:t>30, and</w:t>
      </w:r>
      <w:proofErr w:type="gramEnd"/>
      <w:r>
        <w:t xml:space="preserve"> crucified about age 33.</w:t>
      </w:r>
    </w:p>
    <w:p w14:paraId="1926DD2D" w14:textId="4581D463" w:rsidR="00982429" w:rsidRDefault="00982429" w:rsidP="00982429">
      <w:pPr>
        <w:pStyle w:val="ListParagraph"/>
        <w:numPr>
          <w:ilvl w:val="2"/>
          <w:numId w:val="6"/>
        </w:numPr>
      </w:pPr>
      <w:r>
        <w:t>Jesus left eternal glory in heaven and spent 33 years on earth as a man.</w:t>
      </w:r>
    </w:p>
    <w:p w14:paraId="20BDBC46" w14:textId="729F0C80" w:rsidR="00DE51EE" w:rsidRDefault="00DE51EE" w:rsidP="00DE51EE">
      <w:pPr>
        <w:pStyle w:val="ListParagraph"/>
        <w:numPr>
          <w:ilvl w:val="3"/>
          <w:numId w:val="6"/>
        </w:numPr>
      </w:pPr>
      <w:r w:rsidRPr="009D71AB">
        <w:rPr>
          <w:b/>
          <w:bCs/>
          <w:highlight w:val="yellow"/>
        </w:rPr>
        <w:t>John 6:51</w:t>
      </w:r>
      <w:r>
        <w:t xml:space="preserve"> – come down from heaven to give self for life of world.</w:t>
      </w:r>
    </w:p>
    <w:p w14:paraId="70CE1CAC" w14:textId="1EA8EA40" w:rsidR="00982429" w:rsidRDefault="00982429" w:rsidP="00982429">
      <w:pPr>
        <w:pStyle w:val="ListParagraph"/>
        <w:numPr>
          <w:ilvl w:val="0"/>
          <w:numId w:val="6"/>
        </w:numPr>
      </w:pPr>
      <w:r>
        <w:t>Experienced hunger, thirst, weariness, sorrow, frustration, disappointment,</w:t>
      </w:r>
      <w:r w:rsidR="00DE51EE">
        <w:t xml:space="preserve"> temptation,</w:t>
      </w:r>
      <w:r>
        <w:t xml:space="preserve"> pain, anguish, and death.</w:t>
      </w:r>
    </w:p>
    <w:p w14:paraId="5BBFE5F4" w14:textId="311EBE82" w:rsidR="00982429" w:rsidRDefault="00982429" w:rsidP="00982429">
      <w:pPr>
        <w:pStyle w:val="ListParagraph"/>
        <w:numPr>
          <w:ilvl w:val="0"/>
          <w:numId w:val="6"/>
        </w:numPr>
      </w:pPr>
      <w:r>
        <w:t>Why did He do it?</w:t>
      </w:r>
    </w:p>
    <w:p w14:paraId="037F46B0" w14:textId="55BECDD3" w:rsidR="00982429" w:rsidRDefault="00982429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John 15:9, 12-13; 1 John 3:16</w:t>
      </w:r>
      <w:r>
        <w:t xml:space="preserve"> – He loved us.</w:t>
      </w:r>
    </w:p>
    <w:p w14:paraId="13EAEFB2" w14:textId="3CA63591" w:rsidR="00982429" w:rsidRDefault="00982429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Hebrews 12:2</w:t>
      </w:r>
      <w:r>
        <w:t xml:space="preserve"> – for the joy – a joy which included our fellowship/salvation.</w:t>
      </w:r>
    </w:p>
    <w:p w14:paraId="4F61D690" w14:textId="6DBE244E" w:rsidR="00982429" w:rsidRDefault="00DE51EE" w:rsidP="00982429">
      <w:pPr>
        <w:pStyle w:val="ListParagraph"/>
        <w:numPr>
          <w:ilvl w:val="1"/>
          <w:numId w:val="6"/>
        </w:numPr>
      </w:pPr>
      <w:r w:rsidRPr="009D71AB">
        <w:rPr>
          <w:b/>
          <w:bCs/>
          <w:highlight w:val="yellow"/>
        </w:rPr>
        <w:t>Ephesians 5:25-27</w:t>
      </w:r>
      <w:r>
        <w:t xml:space="preserve"> – to sanctify, cleanse, present holy w/out blemish – the church.</w:t>
      </w:r>
    </w:p>
    <w:p w14:paraId="3283BED8" w14:textId="7B0815B5" w:rsidR="009D71AB" w:rsidRDefault="009D71AB" w:rsidP="009D71AB">
      <w:pPr>
        <w:pStyle w:val="ListParagraph"/>
        <w:numPr>
          <w:ilvl w:val="0"/>
          <w:numId w:val="6"/>
        </w:numPr>
      </w:pPr>
      <w:r>
        <w:t xml:space="preserve">“Why did my Savior come to earth, and to the humble go? Why did He choose a lowly </w:t>
      </w:r>
      <w:proofErr w:type="gramStart"/>
      <w:r>
        <w:t>birth?...</w:t>
      </w:r>
      <w:proofErr w:type="gramEnd"/>
      <w:r>
        <w:t xml:space="preserve">Why did He drink the bitter cup of sorrow, pain and woe? Why on the cross be lifted up? Because He loved me </w:t>
      </w:r>
      <w:proofErr w:type="gramStart"/>
      <w:r>
        <w:t>so!...</w:t>
      </w:r>
      <w:proofErr w:type="gramEnd"/>
      <w:r>
        <w:t xml:space="preserve">He gave His precious life for me…because He loved me so!” (“He Loved Me So,” </w:t>
      </w:r>
      <w:proofErr w:type="spellStart"/>
      <w:r>
        <w:t>J.</w:t>
      </w:r>
      <w:proofErr w:type="gramStart"/>
      <w:r>
        <w:t>G.Dailey</w:t>
      </w:r>
      <w:proofErr w:type="spellEnd"/>
      <w:proofErr w:type="gramEnd"/>
      <w:r>
        <w:t>)</w:t>
      </w:r>
    </w:p>
    <w:p w14:paraId="69136C88" w14:textId="0035BC04" w:rsidR="005B1710" w:rsidRDefault="005B1710" w:rsidP="00A11436">
      <w:pPr>
        <w:pStyle w:val="ListParagraph"/>
        <w:numPr>
          <w:ilvl w:val="0"/>
          <w:numId w:val="2"/>
        </w:numPr>
      </w:pPr>
      <w:r>
        <w:t>Our Love for Christ</w:t>
      </w:r>
    </w:p>
    <w:p w14:paraId="287A914A" w14:textId="38239B7B" w:rsidR="009D71AB" w:rsidRDefault="001D2224" w:rsidP="009D71AB">
      <w:pPr>
        <w:pStyle w:val="ListParagraph"/>
        <w:numPr>
          <w:ilvl w:val="0"/>
          <w:numId w:val="7"/>
        </w:numPr>
      </w:pPr>
      <w:r>
        <w:t>Our service to Christ is motivated by several things – reverence, duty, incentive (heaven), fear (hell), etc.</w:t>
      </w:r>
    </w:p>
    <w:p w14:paraId="49108012" w14:textId="5737DCFD" w:rsidR="001D2224" w:rsidRDefault="001D2224" w:rsidP="009D71AB">
      <w:pPr>
        <w:pStyle w:val="ListParagraph"/>
        <w:numPr>
          <w:ilvl w:val="0"/>
          <w:numId w:val="7"/>
        </w:numPr>
      </w:pPr>
      <w:r>
        <w:t xml:space="preserve">However, the greatest motivating factor should be His love – </w:t>
      </w:r>
      <w:r w:rsidRPr="00A213DA">
        <w:rPr>
          <w:b/>
          <w:bCs/>
          <w:highlight w:val="yellow"/>
        </w:rPr>
        <w:t>2 Corinthians 5:14-15</w:t>
      </w:r>
    </w:p>
    <w:p w14:paraId="1525BB37" w14:textId="356EF9DC" w:rsidR="001D2224" w:rsidRDefault="001D2224" w:rsidP="001D2224">
      <w:pPr>
        <w:pStyle w:val="ListParagraph"/>
        <w:numPr>
          <w:ilvl w:val="1"/>
          <w:numId w:val="7"/>
        </w:numPr>
      </w:pPr>
      <w:r>
        <w:lastRenderedPageBreak/>
        <w:t>The chief response to His act of love is a reciprocation of love.</w:t>
      </w:r>
    </w:p>
    <w:p w14:paraId="7D742F01" w14:textId="786FEA2F" w:rsidR="001D2224" w:rsidRDefault="001D2224" w:rsidP="001D2224">
      <w:pPr>
        <w:pStyle w:val="ListParagraph"/>
        <w:numPr>
          <w:ilvl w:val="1"/>
          <w:numId w:val="7"/>
        </w:numPr>
      </w:pPr>
      <w:r>
        <w:t>We live for Him because He died for us.</w:t>
      </w:r>
    </w:p>
    <w:p w14:paraId="39E508B3" w14:textId="77777777" w:rsidR="00AB2029" w:rsidRDefault="00AB2029" w:rsidP="00AB2029">
      <w:pPr>
        <w:pStyle w:val="ListParagraph"/>
        <w:numPr>
          <w:ilvl w:val="0"/>
          <w:numId w:val="7"/>
        </w:numPr>
      </w:pPr>
      <w:r>
        <w:t>“The service of love [is] the consecration and consummation of human energy.” (Pulpit Commentary, Homilies by R.A. Redford)</w:t>
      </w:r>
    </w:p>
    <w:p w14:paraId="78780A20" w14:textId="7DE87450" w:rsidR="001D2224" w:rsidRDefault="00C95156" w:rsidP="00C95156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Matthew 22:36-37</w:t>
      </w:r>
      <w:r>
        <w:t xml:space="preserve"> – all heart, soul, mind – summation of human energy.</w:t>
      </w:r>
    </w:p>
    <w:p w14:paraId="59C30EAE" w14:textId="2A8C24E6" w:rsidR="00C95156" w:rsidRDefault="00C95156" w:rsidP="00C95156">
      <w:pPr>
        <w:pStyle w:val="ListParagraph"/>
        <w:numPr>
          <w:ilvl w:val="2"/>
          <w:numId w:val="7"/>
        </w:numPr>
      </w:pPr>
      <w:r>
        <w:t>Consecrated – set apart and dedicated specially to the service of God.</w:t>
      </w:r>
    </w:p>
    <w:p w14:paraId="5D70483F" w14:textId="2D4C5AD4" w:rsidR="00C95156" w:rsidRDefault="00C95156" w:rsidP="00C95156">
      <w:pPr>
        <w:pStyle w:val="ListParagraph"/>
        <w:numPr>
          <w:ilvl w:val="2"/>
          <w:numId w:val="7"/>
        </w:numPr>
      </w:pPr>
      <w:r>
        <w:t>Con</w:t>
      </w:r>
      <w:r w:rsidR="0056584B">
        <w:t>summated – the purpose of human energy realized in love.</w:t>
      </w:r>
    </w:p>
    <w:p w14:paraId="65453E45" w14:textId="199B2098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Matthew 22:41-46</w:t>
      </w:r>
      <w:r>
        <w:t xml:space="preserve"> – Jesus’ necessary inference derived from the text – HE/CHRIST IS GOD.</w:t>
      </w:r>
    </w:p>
    <w:p w14:paraId="6F3E288E" w14:textId="58AAEAB2" w:rsidR="0056584B" w:rsidRDefault="0056584B" w:rsidP="0056584B">
      <w:pPr>
        <w:pStyle w:val="ListParagraph"/>
        <w:numPr>
          <w:ilvl w:val="2"/>
          <w:numId w:val="7"/>
        </w:numPr>
      </w:pPr>
      <w:r>
        <w:t>Implication – Love HIM (JESUS) with ALL heart, soul, and mind.</w:t>
      </w:r>
    </w:p>
    <w:p w14:paraId="2FFA97F1" w14:textId="1DDE9570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John 14:15</w:t>
      </w:r>
      <w:r>
        <w:t xml:space="preserve"> – keeping His commandments.</w:t>
      </w:r>
    </w:p>
    <w:p w14:paraId="7F17B177" w14:textId="2CD72D9D" w:rsidR="0056584B" w:rsidRDefault="0056584B" w:rsidP="0056584B">
      <w:pPr>
        <w:pStyle w:val="ListParagraph"/>
        <w:numPr>
          <w:ilvl w:val="0"/>
          <w:numId w:val="7"/>
        </w:numPr>
      </w:pPr>
      <w:r>
        <w:t>Such service of love is not always easy, but sacrificial:</w:t>
      </w:r>
    </w:p>
    <w:p w14:paraId="55FDBBD2" w14:textId="44ADA365" w:rsidR="0056584B" w:rsidRDefault="0056584B" w:rsidP="0056584B">
      <w:pPr>
        <w:pStyle w:val="ListParagraph"/>
        <w:numPr>
          <w:ilvl w:val="1"/>
          <w:numId w:val="7"/>
        </w:numPr>
      </w:pPr>
      <w:r w:rsidRPr="00A213DA">
        <w:rPr>
          <w:b/>
          <w:bCs/>
          <w:highlight w:val="yellow"/>
        </w:rPr>
        <w:t>Mark 8:34-38</w:t>
      </w:r>
      <w:r>
        <w:t xml:space="preserve"> – taking up our cross to follow Him.</w:t>
      </w:r>
    </w:p>
    <w:p w14:paraId="54623F5F" w14:textId="7A27D10D" w:rsidR="0056584B" w:rsidRDefault="0056584B" w:rsidP="0056584B">
      <w:pPr>
        <w:pStyle w:val="ListParagraph"/>
        <w:numPr>
          <w:ilvl w:val="1"/>
          <w:numId w:val="7"/>
        </w:numPr>
      </w:pPr>
      <w:r>
        <w:t>LIFETIME COMMITMENT.</w:t>
      </w:r>
    </w:p>
    <w:p w14:paraId="648BC626" w14:textId="713B37E8" w:rsidR="0056584B" w:rsidRDefault="0056584B" w:rsidP="0056584B">
      <w:pPr>
        <w:pStyle w:val="ListParagraph"/>
        <w:numPr>
          <w:ilvl w:val="1"/>
          <w:numId w:val="7"/>
        </w:numPr>
      </w:pPr>
      <w:r>
        <w:t xml:space="preserve">In the end – </w:t>
      </w:r>
      <w:r w:rsidRPr="00A213DA">
        <w:rPr>
          <w:b/>
          <w:bCs/>
          <w:highlight w:val="yellow"/>
        </w:rPr>
        <w:t xml:space="preserve">2 Timothy 1:12; </w:t>
      </w:r>
      <w:r w:rsidR="00D0178D">
        <w:rPr>
          <w:b/>
          <w:bCs/>
          <w:highlight w:val="yellow"/>
        </w:rPr>
        <w:t>4</w:t>
      </w:r>
      <w:r w:rsidRPr="00A213DA">
        <w:rPr>
          <w:b/>
          <w:bCs/>
          <w:highlight w:val="yellow"/>
        </w:rPr>
        <w:t>:6-8</w:t>
      </w:r>
      <w:r>
        <w:t xml:space="preserve"> – “And they seemed only a few days…”</w:t>
      </w:r>
    </w:p>
    <w:p w14:paraId="46E56612" w14:textId="5AEF9F44" w:rsidR="0056584B" w:rsidRPr="00A213DA" w:rsidRDefault="0056584B" w:rsidP="0056584B">
      <w:pPr>
        <w:pStyle w:val="ListParagraph"/>
        <w:numPr>
          <w:ilvl w:val="1"/>
          <w:numId w:val="7"/>
        </w:numPr>
        <w:rPr>
          <w:b/>
          <w:bCs/>
          <w:highlight w:val="yellow"/>
        </w:rPr>
      </w:pPr>
      <w:r>
        <w:t xml:space="preserve">Our lifetime of serving love for Christ, as much sacrifice as it may demand, will be </w:t>
      </w:r>
      <w:r w:rsidR="00A213DA">
        <w:t xml:space="preserve">as only a few days when eternity is realized – </w:t>
      </w:r>
      <w:r w:rsidR="00A213DA" w:rsidRPr="00A213DA">
        <w:rPr>
          <w:b/>
          <w:bCs/>
          <w:highlight w:val="yellow"/>
        </w:rPr>
        <w:t>Revelation 22:1-5</w:t>
      </w:r>
    </w:p>
    <w:p w14:paraId="35BDCA9F" w14:textId="18B32830" w:rsidR="00A213DA" w:rsidRPr="00A213DA" w:rsidRDefault="00A213DA" w:rsidP="00A213DA">
      <w:pPr>
        <w:rPr>
          <w:b/>
          <w:bCs/>
        </w:rPr>
      </w:pPr>
      <w:r w:rsidRPr="00A213DA">
        <w:rPr>
          <w:b/>
          <w:bCs/>
        </w:rPr>
        <w:t>Conclusion</w:t>
      </w:r>
    </w:p>
    <w:p w14:paraId="2C198292" w14:textId="23982A76" w:rsidR="00A213DA" w:rsidRDefault="00A213DA" w:rsidP="00A213DA">
      <w:pPr>
        <w:pStyle w:val="ListParagraph"/>
        <w:numPr>
          <w:ilvl w:val="0"/>
          <w:numId w:val="8"/>
        </w:numPr>
      </w:pPr>
      <w:r>
        <w:t>The love Jacob had for Rachel was impressive and serves as an object lesson on many levels.</w:t>
      </w:r>
    </w:p>
    <w:p w14:paraId="5F3ECEAA" w14:textId="664E0B06" w:rsidR="00A213DA" w:rsidRDefault="00A213DA" w:rsidP="00A213DA">
      <w:pPr>
        <w:pStyle w:val="ListParagraph"/>
        <w:numPr>
          <w:ilvl w:val="0"/>
          <w:numId w:val="8"/>
        </w:numPr>
      </w:pPr>
      <w:r>
        <w:t xml:space="preserve">Let our required love all our relationships be manifested as </w:t>
      </w:r>
      <w:proofErr w:type="gramStart"/>
      <w:r>
        <w:t>such, and</w:t>
      </w:r>
      <w:proofErr w:type="gramEnd"/>
      <w:r>
        <w:t xml:space="preserve"> let us always recognize the depth of love Christ has for us.</w:t>
      </w:r>
    </w:p>
    <w:sectPr w:rsidR="00A213D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90FC" w14:textId="77777777" w:rsidR="002F6CE6" w:rsidRDefault="002F6CE6" w:rsidP="00A11436">
      <w:r>
        <w:separator/>
      </w:r>
    </w:p>
  </w:endnote>
  <w:endnote w:type="continuationSeparator" w:id="0">
    <w:p w14:paraId="29BECF3C" w14:textId="77777777" w:rsidR="002F6CE6" w:rsidRDefault="002F6CE6" w:rsidP="00A1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457813"/>
      <w:docPartObj>
        <w:docPartGallery w:val="Page Numbers (Bottom of Page)"/>
        <w:docPartUnique/>
      </w:docPartObj>
    </w:sdtPr>
    <w:sdtContent>
      <w:p w14:paraId="42775C9C" w14:textId="4AEA7CDD" w:rsidR="00A11436" w:rsidRDefault="00A11436" w:rsidP="0025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BDC17" w14:textId="77777777" w:rsidR="00A11436" w:rsidRDefault="00A11436" w:rsidP="00A114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2461811"/>
      <w:docPartObj>
        <w:docPartGallery w:val="Page Numbers (Bottom of Page)"/>
        <w:docPartUnique/>
      </w:docPartObj>
    </w:sdtPr>
    <w:sdtContent>
      <w:p w14:paraId="65A22EBD" w14:textId="0560F1FC" w:rsidR="00A11436" w:rsidRDefault="00A11436" w:rsidP="0025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335C2" w14:textId="77777777" w:rsidR="00A11436" w:rsidRDefault="00A11436" w:rsidP="00A114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F564" w14:textId="77777777" w:rsidR="002F6CE6" w:rsidRDefault="002F6CE6" w:rsidP="00A11436">
      <w:r>
        <w:separator/>
      </w:r>
    </w:p>
  </w:footnote>
  <w:footnote w:type="continuationSeparator" w:id="0">
    <w:p w14:paraId="477A7E41" w14:textId="77777777" w:rsidR="002F6CE6" w:rsidRDefault="002F6CE6" w:rsidP="00A1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CEEF" w14:textId="1101DD6E" w:rsidR="00A11436" w:rsidRDefault="00A11436" w:rsidP="00A11436">
    <w:pPr>
      <w:pStyle w:val="Header"/>
      <w:jc w:val="right"/>
    </w:pPr>
    <w:r>
      <w:t>“And they seemed only a few days…”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81"/>
    <w:multiLevelType w:val="hybridMultilevel"/>
    <w:tmpl w:val="9BEAEA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47867"/>
    <w:multiLevelType w:val="hybridMultilevel"/>
    <w:tmpl w:val="91C01D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32423"/>
    <w:multiLevelType w:val="hybridMultilevel"/>
    <w:tmpl w:val="F1D41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C14"/>
    <w:multiLevelType w:val="hybridMultilevel"/>
    <w:tmpl w:val="79C2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7A1"/>
    <w:multiLevelType w:val="hybridMultilevel"/>
    <w:tmpl w:val="F3B4E3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747751"/>
    <w:multiLevelType w:val="hybridMultilevel"/>
    <w:tmpl w:val="8110C8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B20D47"/>
    <w:multiLevelType w:val="hybridMultilevel"/>
    <w:tmpl w:val="0B8E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4F6"/>
    <w:multiLevelType w:val="hybridMultilevel"/>
    <w:tmpl w:val="ABE29A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9053368">
    <w:abstractNumId w:val="3"/>
  </w:num>
  <w:num w:numId="2" w16cid:durableId="1434590336">
    <w:abstractNumId w:val="2"/>
  </w:num>
  <w:num w:numId="3" w16cid:durableId="442723257">
    <w:abstractNumId w:val="7"/>
  </w:num>
  <w:num w:numId="4" w16cid:durableId="178735923">
    <w:abstractNumId w:val="1"/>
  </w:num>
  <w:num w:numId="5" w16cid:durableId="1801848783">
    <w:abstractNumId w:val="5"/>
  </w:num>
  <w:num w:numId="6" w16cid:durableId="221597254">
    <w:abstractNumId w:val="4"/>
  </w:num>
  <w:num w:numId="7" w16cid:durableId="1840654958">
    <w:abstractNumId w:val="0"/>
  </w:num>
  <w:num w:numId="8" w16cid:durableId="1988581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36"/>
    <w:rsid w:val="001D2224"/>
    <w:rsid w:val="002F6CE6"/>
    <w:rsid w:val="00375BD4"/>
    <w:rsid w:val="003E5893"/>
    <w:rsid w:val="004E049F"/>
    <w:rsid w:val="0056584B"/>
    <w:rsid w:val="005848A8"/>
    <w:rsid w:val="005B1710"/>
    <w:rsid w:val="00612107"/>
    <w:rsid w:val="00736A1B"/>
    <w:rsid w:val="00754EAD"/>
    <w:rsid w:val="00762288"/>
    <w:rsid w:val="007B7AE5"/>
    <w:rsid w:val="00822435"/>
    <w:rsid w:val="008C6BB2"/>
    <w:rsid w:val="008D1DE7"/>
    <w:rsid w:val="009365A3"/>
    <w:rsid w:val="00982429"/>
    <w:rsid w:val="009D71AB"/>
    <w:rsid w:val="00A11436"/>
    <w:rsid w:val="00A213DA"/>
    <w:rsid w:val="00AB1D9F"/>
    <w:rsid w:val="00AB2029"/>
    <w:rsid w:val="00B00975"/>
    <w:rsid w:val="00B47446"/>
    <w:rsid w:val="00B96984"/>
    <w:rsid w:val="00C95156"/>
    <w:rsid w:val="00CB21E5"/>
    <w:rsid w:val="00CC5A84"/>
    <w:rsid w:val="00D0178D"/>
    <w:rsid w:val="00D3183E"/>
    <w:rsid w:val="00DB15E6"/>
    <w:rsid w:val="00DE51EE"/>
    <w:rsid w:val="00E20447"/>
    <w:rsid w:val="00E25F45"/>
    <w:rsid w:val="00E37B06"/>
    <w:rsid w:val="00E71376"/>
    <w:rsid w:val="00EA6E15"/>
    <w:rsid w:val="00FC5F6C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FEEF0"/>
  <w15:chartTrackingRefBased/>
  <w15:docId w15:val="{E5A81902-429B-F64B-AE63-5FC75FF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36"/>
  </w:style>
  <w:style w:type="paragraph" w:styleId="Footer">
    <w:name w:val="footer"/>
    <w:basedOn w:val="Normal"/>
    <w:link w:val="FooterChar"/>
    <w:uiPriority w:val="99"/>
    <w:unhideWhenUsed/>
    <w:rsid w:val="00A11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36"/>
  </w:style>
  <w:style w:type="character" w:styleId="PageNumber">
    <w:name w:val="page number"/>
    <w:basedOn w:val="DefaultParagraphFont"/>
    <w:uiPriority w:val="99"/>
    <w:semiHidden/>
    <w:unhideWhenUsed/>
    <w:rsid w:val="00A11436"/>
  </w:style>
  <w:style w:type="character" w:customStyle="1" w:styleId="apple-converted-space">
    <w:name w:val="apple-converted-space"/>
    <w:basedOn w:val="DefaultParagraphFont"/>
    <w:rsid w:val="007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47</cp:revision>
  <dcterms:created xsi:type="dcterms:W3CDTF">2021-03-05T16:05:00Z</dcterms:created>
  <dcterms:modified xsi:type="dcterms:W3CDTF">2023-02-25T17:56:00Z</dcterms:modified>
</cp:coreProperties>
</file>