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7AC73" w14:textId="493CB618" w:rsidR="007B7AE5" w:rsidRPr="00294467" w:rsidRDefault="00294467">
      <w:pPr>
        <w:rPr>
          <w:b/>
          <w:bCs/>
          <w:sz w:val="32"/>
          <w:szCs w:val="32"/>
        </w:rPr>
      </w:pPr>
      <w:r w:rsidRPr="00294467">
        <w:rPr>
          <w:b/>
          <w:bCs/>
          <w:sz w:val="32"/>
          <w:szCs w:val="32"/>
        </w:rPr>
        <w:t>Growth, Grace, and Hope</w:t>
      </w:r>
    </w:p>
    <w:p w14:paraId="39228FE2" w14:textId="641F3B78" w:rsidR="00294467" w:rsidRPr="00294467" w:rsidRDefault="00294467">
      <w:pPr>
        <w:rPr>
          <w:i/>
          <w:iCs/>
          <w:sz w:val="28"/>
          <w:szCs w:val="28"/>
        </w:rPr>
      </w:pPr>
      <w:r w:rsidRPr="00294467">
        <w:rPr>
          <w:i/>
          <w:iCs/>
          <w:sz w:val="28"/>
          <w:szCs w:val="28"/>
        </w:rPr>
        <w:t>Hebrews 5-6</w:t>
      </w:r>
    </w:p>
    <w:p w14:paraId="6651BA02" w14:textId="38B179CC" w:rsidR="00604B40" w:rsidRPr="00BC7D7C" w:rsidRDefault="00294467" w:rsidP="00BC7D7C">
      <w:pPr>
        <w:rPr>
          <w:b/>
          <w:bCs/>
        </w:rPr>
      </w:pPr>
      <w:r w:rsidRPr="00294467">
        <w:rPr>
          <w:b/>
          <w:bCs/>
        </w:rPr>
        <w:t>Introduction</w:t>
      </w:r>
    </w:p>
    <w:p w14:paraId="77FF10F9" w14:textId="5146E804" w:rsidR="00D4223B" w:rsidRDefault="00D4223B" w:rsidP="00604B40">
      <w:pPr>
        <w:pStyle w:val="ListParagraph"/>
        <w:numPr>
          <w:ilvl w:val="0"/>
          <w:numId w:val="1"/>
        </w:numPr>
      </w:pPr>
      <w:r>
        <w:t xml:space="preserve">The Hebrews were experiencing great trials of faith – </w:t>
      </w:r>
      <w:r w:rsidRPr="003F7797">
        <w:rPr>
          <w:b/>
          <w:bCs/>
          <w:highlight w:val="yellow"/>
        </w:rPr>
        <w:t>10:32-33</w:t>
      </w:r>
      <w:r>
        <w:t xml:space="preserve"> – persecution still happening.</w:t>
      </w:r>
    </w:p>
    <w:p w14:paraId="283FBB25" w14:textId="467FF559" w:rsidR="00D4223B" w:rsidRDefault="00D4223B" w:rsidP="00D4223B">
      <w:pPr>
        <w:pStyle w:val="ListParagraph"/>
        <w:numPr>
          <w:ilvl w:val="1"/>
          <w:numId w:val="1"/>
        </w:numPr>
      </w:pPr>
      <w:r>
        <w:t>Needed God’s grace to endure the trials and receive the promises.</w:t>
      </w:r>
    </w:p>
    <w:p w14:paraId="7D35526A" w14:textId="77777777" w:rsidR="00D4223B" w:rsidRDefault="00D4223B" w:rsidP="00D4223B">
      <w:pPr>
        <w:pStyle w:val="ListParagraph"/>
        <w:numPr>
          <w:ilvl w:val="1"/>
          <w:numId w:val="1"/>
        </w:numPr>
      </w:pPr>
      <w:r>
        <w:t>Ironically, allowed the adversity to discourage them from accessing God’s grace through their diligence of faith.</w:t>
      </w:r>
    </w:p>
    <w:p w14:paraId="35F44075" w14:textId="0B0D02AE" w:rsidR="00D4223B" w:rsidRDefault="00D4223B" w:rsidP="00D4223B">
      <w:pPr>
        <w:pStyle w:val="ListParagraph"/>
        <w:numPr>
          <w:ilvl w:val="1"/>
          <w:numId w:val="1"/>
        </w:numPr>
      </w:pPr>
      <w:r>
        <w:t>Being persecuted for following God’s word, they sought a solution by turning from it when the solution would be found by digging deeper in it.</w:t>
      </w:r>
    </w:p>
    <w:p w14:paraId="02796D46" w14:textId="77777777" w:rsidR="00D4223B" w:rsidRDefault="00D4223B" w:rsidP="00D4223B">
      <w:pPr>
        <w:pStyle w:val="ListParagraph"/>
        <w:numPr>
          <w:ilvl w:val="0"/>
          <w:numId w:val="1"/>
        </w:numPr>
      </w:pPr>
      <w:r>
        <w:t>We crave full assurance of hope (</w:t>
      </w:r>
      <w:r w:rsidRPr="003F7797">
        <w:rPr>
          <w:b/>
          <w:bCs/>
          <w:highlight w:val="yellow"/>
        </w:rPr>
        <w:t>6:12</w:t>
      </w:r>
      <w:r>
        <w:t>) that anchors us in any storm of life (</w:t>
      </w:r>
      <w:r w:rsidRPr="003F7797">
        <w:rPr>
          <w:b/>
          <w:bCs/>
          <w:highlight w:val="yellow"/>
        </w:rPr>
        <w:t>6:19</w:t>
      </w:r>
      <w:r>
        <w:t>).</w:t>
      </w:r>
    </w:p>
    <w:p w14:paraId="0761C257" w14:textId="77777777" w:rsidR="00D4223B" w:rsidRDefault="00D4223B" w:rsidP="00D4223B">
      <w:pPr>
        <w:pStyle w:val="ListParagraph"/>
        <w:numPr>
          <w:ilvl w:val="1"/>
          <w:numId w:val="1"/>
        </w:numPr>
      </w:pPr>
      <w:r>
        <w:t xml:space="preserve">We cannot have such assurance without God’s grace – </w:t>
      </w:r>
      <w:r w:rsidRPr="003F7797">
        <w:rPr>
          <w:b/>
          <w:bCs/>
          <w:highlight w:val="yellow"/>
        </w:rPr>
        <w:t>4:16</w:t>
      </w:r>
      <w:r>
        <w:t xml:space="preserve"> (context: aid of the High priest – </w:t>
      </w:r>
      <w:r w:rsidRPr="003F7797">
        <w:rPr>
          <w:b/>
          <w:bCs/>
          <w:highlight w:val="yellow"/>
        </w:rPr>
        <w:t>4:14-15</w:t>
      </w:r>
      <w:r>
        <w:t>)</w:t>
      </w:r>
    </w:p>
    <w:p w14:paraId="4C694804" w14:textId="77777777" w:rsidR="00D4223B" w:rsidRDefault="00D4223B" w:rsidP="00D4223B">
      <w:pPr>
        <w:pStyle w:val="ListParagraph"/>
        <w:numPr>
          <w:ilvl w:val="1"/>
          <w:numId w:val="1"/>
        </w:numPr>
      </w:pPr>
      <w:r>
        <w:t xml:space="preserve">We cheat ourselves out of God’s grace without growth – </w:t>
      </w:r>
      <w:r w:rsidRPr="003F7797">
        <w:rPr>
          <w:b/>
          <w:bCs/>
          <w:highlight w:val="yellow"/>
        </w:rPr>
        <w:t>5:10-11</w:t>
      </w:r>
      <w:r>
        <w:t xml:space="preserve"> (much to say about Christ’s priesthood, and help it provides, but difficulty due to lack of growth)</w:t>
      </w:r>
    </w:p>
    <w:p w14:paraId="0D2C95BF" w14:textId="063CF2AC" w:rsidR="00D4223B" w:rsidRDefault="00D4223B" w:rsidP="00D4223B">
      <w:pPr>
        <w:pStyle w:val="ListParagraph"/>
        <w:numPr>
          <w:ilvl w:val="0"/>
          <w:numId w:val="1"/>
        </w:numPr>
      </w:pPr>
      <w:r>
        <w:t xml:space="preserve">We fool ourselves if we think God’s provisions of grace will help us if we do not meet Him where He has called us through the conditions He has set (Like growth – </w:t>
      </w:r>
      <w:r w:rsidRPr="003F7797">
        <w:rPr>
          <w:b/>
          <w:bCs/>
          <w:highlight w:val="yellow"/>
        </w:rPr>
        <w:t>2 Peter 3:18</w:t>
      </w:r>
      <w:r w:rsidRPr="003F7797">
        <w:rPr>
          <w:b/>
          <w:bCs/>
        </w:rPr>
        <w:t xml:space="preserve"> </w:t>
      </w:r>
      <w:r>
        <w:t>– in grace).</w:t>
      </w:r>
    </w:p>
    <w:p w14:paraId="2F55F4E4" w14:textId="4381D193" w:rsidR="00294467" w:rsidRDefault="008F39E7" w:rsidP="00294467">
      <w:pPr>
        <w:pStyle w:val="ListParagraph"/>
        <w:numPr>
          <w:ilvl w:val="0"/>
          <w:numId w:val="2"/>
        </w:numPr>
      </w:pPr>
      <w:r>
        <w:t xml:space="preserve">Admonition: </w:t>
      </w:r>
      <w:r w:rsidR="00D9636C">
        <w:t xml:space="preserve">Failure to Grow </w:t>
      </w:r>
      <w:r w:rsidR="00D9636C" w:rsidRPr="00197A66">
        <w:rPr>
          <w:b/>
          <w:bCs/>
          <w:highlight w:val="yellow"/>
        </w:rPr>
        <w:t>(5:11-6:3)</w:t>
      </w:r>
    </w:p>
    <w:p w14:paraId="7C6834F5" w14:textId="4CA9C009" w:rsidR="00604B40" w:rsidRDefault="00604B40" w:rsidP="00604B40">
      <w:pPr>
        <w:pStyle w:val="ListParagraph"/>
        <w:numPr>
          <w:ilvl w:val="0"/>
          <w:numId w:val="3"/>
        </w:numPr>
      </w:pPr>
      <w:r>
        <w:t xml:space="preserve">Self-Stunted Growth </w:t>
      </w:r>
      <w:r w:rsidRPr="00197A66">
        <w:rPr>
          <w:b/>
          <w:bCs/>
          <w:highlight w:val="yellow"/>
        </w:rPr>
        <w:t>(5:11-14)</w:t>
      </w:r>
    </w:p>
    <w:p w14:paraId="2738F44F" w14:textId="410F975D" w:rsidR="0098214D" w:rsidRDefault="0098214D" w:rsidP="0098214D">
      <w:pPr>
        <w:pStyle w:val="ListParagraph"/>
        <w:numPr>
          <w:ilvl w:val="1"/>
          <w:numId w:val="3"/>
        </w:numPr>
      </w:pPr>
      <w:r w:rsidRPr="00197A66">
        <w:rPr>
          <w:b/>
          <w:bCs/>
          <w:highlight w:val="yellow"/>
        </w:rPr>
        <w:t>(v. 11)</w:t>
      </w:r>
      <w:r>
        <w:t xml:space="preserve"> – </w:t>
      </w:r>
      <w:r w:rsidRPr="00197A66">
        <w:rPr>
          <w:b/>
          <w:bCs/>
          <w:i/>
          <w:iCs/>
          <w:highlight w:val="yellow"/>
        </w:rPr>
        <w:t>“</w:t>
      </w:r>
      <w:r w:rsidR="00081160" w:rsidRPr="00197A66">
        <w:rPr>
          <w:b/>
          <w:bCs/>
          <w:i/>
          <w:iCs/>
          <w:highlight w:val="yellow"/>
        </w:rPr>
        <w:t>About this”</w:t>
      </w:r>
      <w:r w:rsidR="00197A66">
        <w:rPr>
          <w:b/>
          <w:bCs/>
          <w:i/>
          <w:iCs/>
        </w:rPr>
        <w:t xml:space="preserve"> (ESV)</w:t>
      </w:r>
      <w:r w:rsidR="00081160">
        <w:t xml:space="preserve"> – not simply Christ (too broad), not simply Melchizedek (too narrow), but the </w:t>
      </w:r>
      <w:r w:rsidR="00081160" w:rsidRPr="00197A66">
        <w:rPr>
          <w:b/>
          <w:bCs/>
        </w:rPr>
        <w:t>entire scope of the High Priesthood of Christ</w:t>
      </w:r>
      <w:r w:rsidR="00081160">
        <w:t xml:space="preserve"> (including discussion of Melchizedek).</w:t>
      </w:r>
    </w:p>
    <w:p w14:paraId="0C2DB8BF" w14:textId="60A3D52E" w:rsidR="00081160" w:rsidRDefault="00081160" w:rsidP="00081160">
      <w:pPr>
        <w:pStyle w:val="ListParagraph"/>
        <w:numPr>
          <w:ilvl w:val="2"/>
          <w:numId w:val="3"/>
        </w:numPr>
      </w:pPr>
      <w:r w:rsidRPr="00197A66">
        <w:rPr>
          <w:b/>
          <w:bCs/>
          <w:i/>
          <w:iCs/>
          <w:highlight w:val="yellow"/>
        </w:rPr>
        <w:t>“</w:t>
      </w:r>
      <w:proofErr w:type="gramStart"/>
      <w:r w:rsidRPr="00197A66">
        <w:rPr>
          <w:b/>
          <w:bCs/>
          <w:i/>
          <w:iCs/>
          <w:highlight w:val="yellow"/>
        </w:rPr>
        <w:t>much</w:t>
      </w:r>
      <w:proofErr w:type="gramEnd"/>
      <w:r w:rsidRPr="00197A66">
        <w:rPr>
          <w:b/>
          <w:bCs/>
          <w:i/>
          <w:iCs/>
          <w:highlight w:val="yellow"/>
        </w:rPr>
        <w:t xml:space="preserve"> to say”</w:t>
      </w:r>
      <w:r>
        <w:t xml:space="preserve"> – important and comprehensive subject (Includes: sin, humanity of Jesus, sacrifice of Jesus, necessary New Covenant, eternal intercession as High Priest, etc.)</w:t>
      </w:r>
      <w:r w:rsidR="0099102F">
        <w:t xml:space="preserve"> (Chapters 7-10)</w:t>
      </w:r>
    </w:p>
    <w:p w14:paraId="08363CDA" w14:textId="1F4C9625" w:rsidR="0099102F" w:rsidRDefault="0099102F" w:rsidP="00081160">
      <w:pPr>
        <w:pStyle w:val="ListParagraph"/>
        <w:numPr>
          <w:ilvl w:val="2"/>
          <w:numId w:val="3"/>
        </w:numPr>
      </w:pPr>
      <w:r>
        <w:t>The dullness makes the meaty subject more difficult to explain.</w:t>
      </w:r>
    </w:p>
    <w:p w14:paraId="5828D006" w14:textId="0CFB3F66" w:rsidR="0099102F" w:rsidRDefault="0099102F" w:rsidP="0099102F">
      <w:pPr>
        <w:pStyle w:val="ListParagraph"/>
        <w:numPr>
          <w:ilvl w:val="3"/>
          <w:numId w:val="3"/>
        </w:numPr>
      </w:pPr>
      <w:proofErr w:type="spellStart"/>
      <w:r w:rsidRPr="00197A66">
        <w:rPr>
          <w:i/>
          <w:iCs/>
        </w:rPr>
        <w:t>nōthros</w:t>
      </w:r>
      <w:proofErr w:type="spellEnd"/>
      <w:r>
        <w:t xml:space="preserve"> – </w:t>
      </w:r>
      <w:r w:rsidRPr="0099102F">
        <w:t>sluggish, i.e. (literally) lazy, or (figuratively) stupid</w:t>
      </w:r>
      <w:r>
        <w:t xml:space="preserve"> (STRONG).</w:t>
      </w:r>
    </w:p>
    <w:p w14:paraId="1DBBD438" w14:textId="45348DDE" w:rsidR="0099102F" w:rsidRDefault="0099102F" w:rsidP="0099102F">
      <w:pPr>
        <w:pStyle w:val="ListParagraph"/>
        <w:numPr>
          <w:ilvl w:val="3"/>
          <w:numId w:val="3"/>
        </w:numPr>
      </w:pPr>
      <w:r>
        <w:t>“</w:t>
      </w:r>
      <w:r w:rsidRPr="0099102F">
        <w:t>It is a combination of two Greek words, one meaning "no," the other "to push," hence, "no push," thus "slow, sluggish."</w:t>
      </w:r>
      <w:r>
        <w:t xml:space="preserve"> (</w:t>
      </w:r>
      <w:proofErr w:type="spellStart"/>
      <w:r>
        <w:t>Wuest</w:t>
      </w:r>
      <w:proofErr w:type="spellEnd"/>
      <w:r>
        <w:t xml:space="preserve"> Word Studies, Hebrews 5:11)</w:t>
      </w:r>
    </w:p>
    <w:p w14:paraId="0C3360DB" w14:textId="3D194D2D" w:rsidR="0099102F" w:rsidRDefault="0099102F" w:rsidP="0099102F">
      <w:pPr>
        <w:pStyle w:val="ListParagraph"/>
        <w:numPr>
          <w:ilvl w:val="3"/>
          <w:numId w:val="3"/>
        </w:numPr>
      </w:pPr>
      <w:r w:rsidRPr="00197A66">
        <w:rPr>
          <w:b/>
          <w:bCs/>
          <w:i/>
          <w:iCs/>
          <w:highlight w:val="yellow"/>
        </w:rPr>
        <w:t>“</w:t>
      </w:r>
      <w:proofErr w:type="gramStart"/>
      <w:r w:rsidRPr="00197A66">
        <w:rPr>
          <w:b/>
          <w:bCs/>
          <w:i/>
          <w:iCs/>
          <w:highlight w:val="yellow"/>
        </w:rPr>
        <w:t>of</w:t>
      </w:r>
      <w:proofErr w:type="gramEnd"/>
      <w:r w:rsidRPr="00197A66">
        <w:rPr>
          <w:b/>
          <w:bCs/>
          <w:i/>
          <w:iCs/>
          <w:highlight w:val="yellow"/>
        </w:rPr>
        <w:t xml:space="preserve"> hearing”</w:t>
      </w:r>
      <w:r>
        <w:t xml:space="preserve"> – they stopped studying the truth, and therefore were ill-equipped to handle meat.</w:t>
      </w:r>
    </w:p>
    <w:p w14:paraId="0EB278FD" w14:textId="19EDAB99" w:rsidR="0099102F" w:rsidRDefault="0099102F" w:rsidP="0099102F">
      <w:pPr>
        <w:pStyle w:val="ListParagraph"/>
        <w:numPr>
          <w:ilvl w:val="3"/>
          <w:numId w:val="3"/>
        </w:numPr>
      </w:pPr>
      <w:r w:rsidRPr="00197A66">
        <w:rPr>
          <w:b/>
          <w:bCs/>
          <w:highlight w:val="yellow"/>
        </w:rPr>
        <w:t>6:12</w:t>
      </w:r>
      <w:r>
        <w:t xml:space="preserve"> – </w:t>
      </w:r>
      <w:r w:rsidRPr="00197A66">
        <w:rPr>
          <w:b/>
          <w:bCs/>
          <w:i/>
          <w:iCs/>
          <w:highlight w:val="yellow"/>
        </w:rPr>
        <w:t>“sluggish”</w:t>
      </w:r>
      <w:r>
        <w:t xml:space="preserve"> (</w:t>
      </w:r>
      <w:proofErr w:type="spellStart"/>
      <w:r w:rsidRPr="0099102F">
        <w:t>nōthros</w:t>
      </w:r>
      <w:proofErr w:type="spellEnd"/>
      <w:r>
        <w:t>)</w:t>
      </w:r>
    </w:p>
    <w:p w14:paraId="4DDCCF1E" w14:textId="1AAB1ECB" w:rsidR="0099102F" w:rsidRDefault="0099102F" w:rsidP="0099102F">
      <w:pPr>
        <w:pStyle w:val="ListParagraph"/>
        <w:numPr>
          <w:ilvl w:val="1"/>
          <w:numId w:val="3"/>
        </w:numPr>
      </w:pPr>
      <w:r>
        <w:t xml:space="preserve">Problem – </w:t>
      </w:r>
      <w:r w:rsidRPr="00197A66">
        <w:rPr>
          <w:b/>
          <w:bCs/>
          <w:highlight w:val="yellow"/>
        </w:rPr>
        <w:t>(v. 12)</w:t>
      </w:r>
      <w:r>
        <w:t xml:space="preserve"> – still need milk, can’t digest meat.</w:t>
      </w:r>
    </w:p>
    <w:p w14:paraId="31C91329" w14:textId="685503F8" w:rsidR="0099102F" w:rsidRDefault="0099102F" w:rsidP="0099102F">
      <w:pPr>
        <w:pStyle w:val="ListParagraph"/>
        <w:numPr>
          <w:ilvl w:val="2"/>
          <w:numId w:val="3"/>
        </w:numPr>
      </w:pPr>
      <w:r>
        <w:t>Not that they are a babe.</w:t>
      </w:r>
    </w:p>
    <w:p w14:paraId="208639F5" w14:textId="41393659" w:rsidR="0099102F" w:rsidRDefault="0099102F" w:rsidP="0099102F">
      <w:pPr>
        <w:pStyle w:val="ListParagraph"/>
        <w:numPr>
          <w:ilvl w:val="2"/>
          <w:numId w:val="3"/>
        </w:numPr>
      </w:pPr>
      <w:r>
        <w:t xml:space="preserve">But that they are STILL a babe – </w:t>
      </w:r>
      <w:r w:rsidRPr="00197A66">
        <w:rPr>
          <w:b/>
          <w:bCs/>
          <w:i/>
          <w:iCs/>
          <w:highlight w:val="yellow"/>
        </w:rPr>
        <w:t>“</w:t>
      </w:r>
      <w:r w:rsidRPr="00197A66">
        <w:rPr>
          <w:b/>
          <w:bCs/>
          <w:i/>
          <w:iCs/>
          <w:highlight w:val="yellow"/>
        </w:rPr>
        <w:t>I fed you with milk and not with solid food; for until now you were not able to receive it, and even now you are still not able</w:t>
      </w:r>
      <w:r w:rsidRPr="00197A66">
        <w:rPr>
          <w:b/>
          <w:bCs/>
          <w:i/>
          <w:iCs/>
          <w:highlight w:val="yellow"/>
        </w:rPr>
        <w:t>” (1 Corinthians 3:2)</w:t>
      </w:r>
      <w:r>
        <w:t>.</w:t>
      </w:r>
    </w:p>
    <w:p w14:paraId="3B657C85" w14:textId="4AE6DC42" w:rsidR="0099102F" w:rsidRDefault="0099102F" w:rsidP="0099102F">
      <w:pPr>
        <w:pStyle w:val="ListParagraph"/>
        <w:numPr>
          <w:ilvl w:val="1"/>
          <w:numId w:val="3"/>
        </w:numPr>
      </w:pPr>
      <w:r>
        <w:t>Consequence – (</w:t>
      </w:r>
      <w:r w:rsidRPr="00197A66">
        <w:rPr>
          <w:b/>
          <w:bCs/>
          <w:highlight w:val="yellow"/>
        </w:rPr>
        <w:t>vv. 13-14</w:t>
      </w:r>
      <w:r>
        <w:t>) – unskilled, undiscerning.</w:t>
      </w:r>
    </w:p>
    <w:p w14:paraId="159CA759" w14:textId="3062894C" w:rsidR="0099102F" w:rsidRDefault="0099102F" w:rsidP="0099102F">
      <w:pPr>
        <w:pStyle w:val="ListParagraph"/>
        <w:numPr>
          <w:ilvl w:val="2"/>
          <w:numId w:val="3"/>
        </w:numPr>
      </w:pPr>
      <w:r w:rsidRPr="00197A66">
        <w:rPr>
          <w:b/>
          <w:bCs/>
        </w:rPr>
        <w:lastRenderedPageBreak/>
        <w:t>Discerning good and evil</w:t>
      </w:r>
      <w:r>
        <w:t xml:space="preserve"> – in face of trial</w:t>
      </w:r>
      <w:r w:rsidR="0060559B">
        <w:t>, ill-equipped to make right decision due to immaturity.</w:t>
      </w:r>
    </w:p>
    <w:p w14:paraId="4B7248EC" w14:textId="29B69F9D" w:rsidR="0060559B" w:rsidRDefault="0060559B" w:rsidP="0099102F">
      <w:pPr>
        <w:pStyle w:val="ListParagraph"/>
        <w:numPr>
          <w:ilvl w:val="2"/>
          <w:numId w:val="3"/>
        </w:numPr>
      </w:pPr>
      <w:r>
        <w:t xml:space="preserve">EX: </w:t>
      </w:r>
      <w:r w:rsidRPr="00197A66">
        <w:rPr>
          <w:b/>
          <w:bCs/>
          <w:highlight w:val="yellow"/>
        </w:rPr>
        <w:t>2:1-3</w:t>
      </w:r>
      <w:r>
        <w:t xml:space="preserve"> – drifting from word; </w:t>
      </w:r>
      <w:r w:rsidRPr="00197A66">
        <w:rPr>
          <w:b/>
          <w:bCs/>
          <w:highlight w:val="yellow"/>
        </w:rPr>
        <w:t>3:12</w:t>
      </w:r>
      <w:r>
        <w:t xml:space="preserve"> – deceitfulness of sin</w:t>
      </w:r>
      <w:r w:rsidR="00197A66">
        <w:t xml:space="preserve">; </w:t>
      </w:r>
      <w:r w:rsidR="00197A66" w:rsidRPr="00197A66">
        <w:rPr>
          <w:b/>
          <w:bCs/>
          <w:highlight w:val="yellow"/>
        </w:rPr>
        <w:t>13:10-14</w:t>
      </w:r>
      <w:r w:rsidR="00197A66">
        <w:t xml:space="preserve"> – go outside camp and </w:t>
      </w:r>
      <w:proofErr w:type="gramStart"/>
      <w:r w:rsidR="00197A66">
        <w:t>suffer, or</w:t>
      </w:r>
      <w:proofErr w:type="gramEnd"/>
      <w:r w:rsidR="00197A66">
        <w:t xml:space="preserve"> stay.</w:t>
      </w:r>
    </w:p>
    <w:p w14:paraId="256EE58A" w14:textId="15F87EC8" w:rsidR="00604B40" w:rsidRDefault="00604B40" w:rsidP="00604B40">
      <w:pPr>
        <w:pStyle w:val="ListParagraph"/>
        <w:numPr>
          <w:ilvl w:val="0"/>
          <w:numId w:val="3"/>
        </w:numPr>
      </w:pPr>
      <w:r>
        <w:t xml:space="preserve">On to Perfection </w:t>
      </w:r>
      <w:r w:rsidRPr="00197A66">
        <w:rPr>
          <w:b/>
          <w:bCs/>
          <w:highlight w:val="yellow"/>
        </w:rPr>
        <w:t>(6:1-3)</w:t>
      </w:r>
    </w:p>
    <w:p w14:paraId="79246B4F" w14:textId="4611A785" w:rsidR="0060559B" w:rsidRDefault="0060559B" w:rsidP="0060559B">
      <w:pPr>
        <w:pStyle w:val="ListParagraph"/>
        <w:numPr>
          <w:ilvl w:val="1"/>
          <w:numId w:val="3"/>
        </w:numPr>
      </w:pPr>
      <w:r w:rsidRPr="00197A66">
        <w:rPr>
          <w:b/>
          <w:bCs/>
          <w:highlight w:val="yellow"/>
        </w:rPr>
        <w:t>(v. 1)</w:t>
      </w:r>
      <w:r>
        <w:t xml:space="preserve"> – the milk is important, but preparatory for progression.</w:t>
      </w:r>
    </w:p>
    <w:p w14:paraId="2E548178" w14:textId="2275BD70" w:rsidR="0060559B" w:rsidRDefault="0060559B" w:rsidP="0060559B">
      <w:pPr>
        <w:pStyle w:val="ListParagraph"/>
        <w:numPr>
          <w:ilvl w:val="2"/>
          <w:numId w:val="3"/>
        </w:numPr>
      </w:pPr>
      <w:r>
        <w:t>EX: Building house – lay foundation once, erect structure on top.</w:t>
      </w:r>
    </w:p>
    <w:p w14:paraId="19F1380C" w14:textId="33C8A239" w:rsidR="0060559B" w:rsidRDefault="0060559B" w:rsidP="0060559B">
      <w:pPr>
        <w:pStyle w:val="ListParagraph"/>
        <w:numPr>
          <w:ilvl w:val="2"/>
          <w:numId w:val="3"/>
        </w:numPr>
      </w:pPr>
      <w:r>
        <w:t>Aim – perfection – maturity.</w:t>
      </w:r>
    </w:p>
    <w:p w14:paraId="33043F5F" w14:textId="016821FA" w:rsidR="0060559B" w:rsidRDefault="0060559B" w:rsidP="0060559B">
      <w:pPr>
        <w:pStyle w:val="ListParagraph"/>
        <w:numPr>
          <w:ilvl w:val="2"/>
          <w:numId w:val="3"/>
        </w:numPr>
      </w:pPr>
      <w:r>
        <w:t>Leaving discussion – not abandoning it, but not staying there – take what you’ve learned with you to greater things.</w:t>
      </w:r>
    </w:p>
    <w:p w14:paraId="12EC2307" w14:textId="3CCA0329" w:rsidR="0060559B" w:rsidRDefault="0060559B" w:rsidP="0060559B">
      <w:pPr>
        <w:pStyle w:val="ListParagraph"/>
        <w:numPr>
          <w:ilvl w:val="2"/>
          <w:numId w:val="3"/>
        </w:numPr>
      </w:pPr>
      <w:r>
        <w:t>(</w:t>
      </w:r>
      <w:r w:rsidRPr="00197A66">
        <w:rPr>
          <w:b/>
          <w:bCs/>
          <w:highlight w:val="yellow"/>
        </w:rPr>
        <w:t>v. 3)</w:t>
      </w:r>
      <w:r>
        <w:t xml:space="preserve"> – we will be able to with God’s help </w:t>
      </w:r>
      <w:r w:rsidRPr="00197A66">
        <w:rPr>
          <w:b/>
          <w:bCs/>
          <w:highlight w:val="yellow"/>
        </w:rPr>
        <w:t>(cf. John 15:5).</w:t>
      </w:r>
    </w:p>
    <w:p w14:paraId="2CE80001" w14:textId="4E489A7B" w:rsidR="0060559B" w:rsidRDefault="0060559B" w:rsidP="0060559B">
      <w:pPr>
        <w:pStyle w:val="ListParagraph"/>
        <w:numPr>
          <w:ilvl w:val="1"/>
          <w:numId w:val="3"/>
        </w:numPr>
      </w:pPr>
      <w:r w:rsidRPr="00E650B1">
        <w:rPr>
          <w:b/>
          <w:bCs/>
        </w:rPr>
        <w:t>Repentance from dead works</w:t>
      </w:r>
      <w:r>
        <w:t xml:space="preserve"> – can’t continue in sin, to die to sin.</w:t>
      </w:r>
    </w:p>
    <w:p w14:paraId="66778B07" w14:textId="5AB08F48" w:rsidR="0060559B" w:rsidRDefault="0060559B" w:rsidP="0060559B">
      <w:pPr>
        <w:pStyle w:val="ListParagraph"/>
        <w:numPr>
          <w:ilvl w:val="1"/>
          <w:numId w:val="3"/>
        </w:numPr>
      </w:pPr>
      <w:r w:rsidRPr="00E650B1">
        <w:rPr>
          <w:b/>
          <w:bCs/>
        </w:rPr>
        <w:t>Faith toward God</w:t>
      </w:r>
      <w:r>
        <w:t xml:space="preserve"> – </w:t>
      </w:r>
      <w:r w:rsidRPr="00E650B1">
        <w:rPr>
          <w:b/>
          <w:bCs/>
          <w:highlight w:val="yellow"/>
        </w:rPr>
        <w:t>11:6</w:t>
      </w:r>
      <w:r>
        <w:t xml:space="preserve"> – vital; obedient faith; source (</w:t>
      </w:r>
      <w:r w:rsidRPr="00E650B1">
        <w:rPr>
          <w:b/>
          <w:bCs/>
          <w:highlight w:val="yellow"/>
        </w:rPr>
        <w:t>Romans 10:17</w:t>
      </w:r>
      <w:r>
        <w:t>).</w:t>
      </w:r>
    </w:p>
    <w:p w14:paraId="39FEC0DD" w14:textId="1714ADD0" w:rsidR="0060559B" w:rsidRDefault="0060559B" w:rsidP="0060559B">
      <w:pPr>
        <w:pStyle w:val="ListParagraph"/>
        <w:numPr>
          <w:ilvl w:val="1"/>
          <w:numId w:val="3"/>
        </w:numPr>
      </w:pPr>
      <w:r w:rsidRPr="00E650B1">
        <w:rPr>
          <w:b/>
          <w:bCs/>
        </w:rPr>
        <w:t>Doctrine of Baptisms</w:t>
      </w:r>
      <w:r>
        <w:t xml:space="preserve"> – type/shadows of washings under OT, and realization of true cleansing under NT (</w:t>
      </w:r>
      <w:r w:rsidRPr="00E650B1">
        <w:rPr>
          <w:b/>
          <w:bCs/>
          <w:highlight w:val="yellow"/>
        </w:rPr>
        <w:t>cf. 1 Peter 3:21</w:t>
      </w:r>
      <w:r>
        <w:t>).</w:t>
      </w:r>
    </w:p>
    <w:p w14:paraId="0F5CC574" w14:textId="632B5FA0" w:rsidR="0060559B" w:rsidRDefault="0060559B" w:rsidP="0060559B">
      <w:pPr>
        <w:pStyle w:val="ListParagraph"/>
        <w:numPr>
          <w:ilvl w:val="2"/>
          <w:numId w:val="3"/>
        </w:numPr>
      </w:pPr>
      <w:proofErr w:type="gramStart"/>
      <w:r>
        <w:t>Also</w:t>
      </w:r>
      <w:proofErr w:type="gramEnd"/>
      <w:r>
        <w:t xml:space="preserve"> different baptisms – John, fire, HS, suffering, water for remission of sins.</w:t>
      </w:r>
    </w:p>
    <w:p w14:paraId="35D4A45E" w14:textId="5B5CD147" w:rsidR="0060559B" w:rsidRDefault="0060559B" w:rsidP="0060559B">
      <w:pPr>
        <w:pStyle w:val="ListParagraph"/>
        <w:numPr>
          <w:ilvl w:val="1"/>
          <w:numId w:val="3"/>
        </w:numPr>
      </w:pPr>
      <w:r w:rsidRPr="00E650B1">
        <w:rPr>
          <w:b/>
          <w:bCs/>
        </w:rPr>
        <w:t>Laying on of Hands</w:t>
      </w:r>
      <w:r>
        <w:t xml:space="preserve"> – for imparting spiritual gifts (Infancy of church) (</w:t>
      </w:r>
      <w:r w:rsidRPr="00E650B1">
        <w:rPr>
          <w:b/>
          <w:bCs/>
          <w:highlight w:val="yellow"/>
        </w:rPr>
        <w:t>cf. Acts 8:</w:t>
      </w:r>
      <w:r w:rsidR="00197A66" w:rsidRPr="00E650B1">
        <w:rPr>
          <w:b/>
          <w:bCs/>
          <w:highlight w:val="yellow"/>
        </w:rPr>
        <w:t>17-18</w:t>
      </w:r>
      <w:r w:rsidR="00197A66">
        <w:t>)</w:t>
      </w:r>
    </w:p>
    <w:p w14:paraId="6BF4E935" w14:textId="39089760" w:rsidR="0060559B" w:rsidRDefault="0060559B" w:rsidP="0060559B">
      <w:pPr>
        <w:pStyle w:val="ListParagraph"/>
        <w:numPr>
          <w:ilvl w:val="1"/>
          <w:numId w:val="3"/>
        </w:numPr>
      </w:pPr>
      <w:r w:rsidRPr="00E650B1">
        <w:rPr>
          <w:b/>
          <w:bCs/>
        </w:rPr>
        <w:t>Resurrection of the Dead</w:t>
      </w:r>
      <w:r w:rsidR="00197A66">
        <w:t xml:space="preserve"> – future universal resurrection (Christ </w:t>
      </w:r>
      <w:proofErr w:type="spellStart"/>
      <w:r w:rsidR="00197A66">
        <w:t>firstfruits</w:t>
      </w:r>
      <w:proofErr w:type="spellEnd"/>
      <w:r w:rsidR="00197A66">
        <w:t>)</w:t>
      </w:r>
    </w:p>
    <w:p w14:paraId="212ED107" w14:textId="13326CF1" w:rsidR="0060559B" w:rsidRDefault="0060559B" w:rsidP="0060559B">
      <w:pPr>
        <w:pStyle w:val="ListParagraph"/>
        <w:numPr>
          <w:ilvl w:val="1"/>
          <w:numId w:val="3"/>
        </w:numPr>
      </w:pPr>
      <w:r w:rsidRPr="00E650B1">
        <w:rPr>
          <w:b/>
          <w:bCs/>
        </w:rPr>
        <w:t>Eternal Judgment</w:t>
      </w:r>
      <w:r w:rsidR="00197A66">
        <w:t xml:space="preserve"> – the resurrection is to judgment (</w:t>
      </w:r>
      <w:r w:rsidR="00197A66" w:rsidRPr="00E650B1">
        <w:rPr>
          <w:b/>
          <w:bCs/>
          <w:highlight w:val="yellow"/>
        </w:rPr>
        <w:t>9:27</w:t>
      </w:r>
      <w:r w:rsidR="00197A66">
        <w:t>) (</w:t>
      </w:r>
      <w:r w:rsidR="00197A66" w:rsidRPr="00E650B1">
        <w:rPr>
          <w:i/>
          <w:iCs/>
        </w:rPr>
        <w:t>NOTE: argument in chapter 9 rests on assumption of foundation laid</w:t>
      </w:r>
      <w:r w:rsidR="00197A66">
        <w:t>).</w:t>
      </w:r>
    </w:p>
    <w:p w14:paraId="355C5A11" w14:textId="0826D03F" w:rsidR="00294467" w:rsidRDefault="00D60C31" w:rsidP="00294467">
      <w:pPr>
        <w:pStyle w:val="ListParagraph"/>
        <w:numPr>
          <w:ilvl w:val="0"/>
          <w:numId w:val="2"/>
        </w:numPr>
      </w:pPr>
      <w:r>
        <w:t>Caution</w:t>
      </w:r>
      <w:r w:rsidR="00D9636C">
        <w:t xml:space="preserve">: Apostasy Looms </w:t>
      </w:r>
      <w:r w:rsidR="00D9636C" w:rsidRPr="00652CED">
        <w:rPr>
          <w:b/>
          <w:bCs/>
          <w:highlight w:val="yellow"/>
        </w:rPr>
        <w:t>(6:4-8)</w:t>
      </w:r>
    </w:p>
    <w:p w14:paraId="3FE70EA5" w14:textId="03EBF62F" w:rsidR="00604B40" w:rsidRDefault="00584947" w:rsidP="00604B40">
      <w:pPr>
        <w:pStyle w:val="ListParagraph"/>
        <w:numPr>
          <w:ilvl w:val="0"/>
          <w:numId w:val="4"/>
        </w:numPr>
      </w:pPr>
      <w:r>
        <w:t xml:space="preserve">Insidious Implications </w:t>
      </w:r>
      <w:r w:rsidR="0082206E">
        <w:t>of</w:t>
      </w:r>
      <w:r>
        <w:t xml:space="preserve"> Their Direction </w:t>
      </w:r>
      <w:r w:rsidRPr="00652CED">
        <w:rPr>
          <w:b/>
          <w:bCs/>
          <w:highlight w:val="yellow"/>
        </w:rPr>
        <w:t>(6:4-6</w:t>
      </w:r>
      <w:r w:rsidR="00652CED" w:rsidRPr="00652CED">
        <w:rPr>
          <w:b/>
          <w:bCs/>
          <w:highlight w:val="yellow"/>
        </w:rPr>
        <w:t>)</w:t>
      </w:r>
    </w:p>
    <w:p w14:paraId="5EFCB2FA" w14:textId="65B4F549" w:rsidR="008449E7" w:rsidRDefault="008449E7" w:rsidP="008449E7">
      <w:pPr>
        <w:pStyle w:val="ListParagraph"/>
        <w:numPr>
          <w:ilvl w:val="1"/>
          <w:numId w:val="4"/>
        </w:numPr>
      </w:pPr>
      <w:r w:rsidRPr="00652CED">
        <w:rPr>
          <w:b/>
          <w:bCs/>
          <w:highlight w:val="yellow"/>
        </w:rPr>
        <w:t>(vv. 4, 6)</w:t>
      </w:r>
      <w:r>
        <w:t xml:space="preserve"> – impossible to RENEW them to repentance.</w:t>
      </w:r>
    </w:p>
    <w:p w14:paraId="6A32DC24" w14:textId="7DB3EB84" w:rsidR="008449E7" w:rsidRDefault="008449E7" w:rsidP="008449E7">
      <w:pPr>
        <w:pStyle w:val="ListParagraph"/>
        <w:numPr>
          <w:ilvl w:val="2"/>
          <w:numId w:val="4"/>
        </w:numPr>
      </w:pPr>
      <w:r>
        <w:t>Not impossible for them – to be forgiven, to be saved.</w:t>
      </w:r>
    </w:p>
    <w:p w14:paraId="7A5F2E7F" w14:textId="0E7D4A03" w:rsidR="008449E7" w:rsidRDefault="008449E7" w:rsidP="008449E7">
      <w:pPr>
        <w:pStyle w:val="ListParagraph"/>
        <w:numPr>
          <w:ilvl w:val="2"/>
          <w:numId w:val="4"/>
        </w:numPr>
      </w:pPr>
      <w:r>
        <w:t>Force of “Impossible”:</w:t>
      </w:r>
    </w:p>
    <w:p w14:paraId="778CFFDF" w14:textId="780EE24B" w:rsidR="008449E7" w:rsidRDefault="008449E7" w:rsidP="008449E7">
      <w:pPr>
        <w:pStyle w:val="ListParagraph"/>
        <w:numPr>
          <w:ilvl w:val="3"/>
          <w:numId w:val="4"/>
        </w:numPr>
      </w:pPr>
      <w:r>
        <w:t xml:space="preserve">For God to lie – </w:t>
      </w:r>
      <w:r w:rsidRPr="00652CED">
        <w:rPr>
          <w:b/>
          <w:bCs/>
          <w:highlight w:val="yellow"/>
        </w:rPr>
        <w:t>6:18</w:t>
      </w:r>
    </w:p>
    <w:p w14:paraId="6E0C471D" w14:textId="0C3F8B55" w:rsidR="008449E7" w:rsidRDefault="008449E7" w:rsidP="008449E7">
      <w:pPr>
        <w:pStyle w:val="ListParagraph"/>
        <w:numPr>
          <w:ilvl w:val="3"/>
          <w:numId w:val="4"/>
        </w:numPr>
      </w:pPr>
      <w:r>
        <w:t xml:space="preserve">For blood of animals to take away sin – </w:t>
      </w:r>
      <w:r w:rsidRPr="00652CED">
        <w:rPr>
          <w:b/>
          <w:bCs/>
          <w:highlight w:val="yellow"/>
        </w:rPr>
        <w:t>10:4</w:t>
      </w:r>
    </w:p>
    <w:p w14:paraId="7CD104A2" w14:textId="5B303D57" w:rsidR="008449E7" w:rsidRDefault="008449E7" w:rsidP="008449E7">
      <w:pPr>
        <w:pStyle w:val="ListParagraph"/>
        <w:numPr>
          <w:ilvl w:val="3"/>
          <w:numId w:val="4"/>
        </w:numPr>
      </w:pPr>
      <w:r>
        <w:t xml:space="preserve">To please God without faith – </w:t>
      </w:r>
      <w:r w:rsidRPr="00652CED">
        <w:rPr>
          <w:b/>
          <w:bCs/>
          <w:highlight w:val="yellow"/>
        </w:rPr>
        <w:t>11:6</w:t>
      </w:r>
    </w:p>
    <w:p w14:paraId="64AE2B03" w14:textId="4EF15906" w:rsidR="008449E7" w:rsidRDefault="008449E7" w:rsidP="008449E7">
      <w:pPr>
        <w:pStyle w:val="ListParagraph"/>
        <w:numPr>
          <w:ilvl w:val="1"/>
          <w:numId w:val="4"/>
        </w:numPr>
      </w:pPr>
      <w:r>
        <w:t>Why impossible to renew?</w:t>
      </w:r>
    </w:p>
    <w:p w14:paraId="1F215BCD" w14:textId="78FA4BCA" w:rsidR="008449E7" w:rsidRDefault="008449E7" w:rsidP="008449E7">
      <w:pPr>
        <w:pStyle w:val="ListParagraph"/>
        <w:numPr>
          <w:ilvl w:val="2"/>
          <w:numId w:val="4"/>
        </w:numPr>
      </w:pPr>
      <w:r w:rsidRPr="00652CED">
        <w:rPr>
          <w:b/>
          <w:bCs/>
          <w:i/>
          <w:iCs/>
          <w:highlight w:val="yellow"/>
        </w:rPr>
        <w:t>“</w:t>
      </w:r>
      <w:proofErr w:type="gramStart"/>
      <w:r w:rsidRPr="00652CED">
        <w:rPr>
          <w:b/>
          <w:bCs/>
          <w:i/>
          <w:iCs/>
          <w:highlight w:val="yellow"/>
        </w:rPr>
        <w:t>if</w:t>
      </w:r>
      <w:proofErr w:type="gramEnd"/>
      <w:r w:rsidRPr="00652CED">
        <w:rPr>
          <w:b/>
          <w:bCs/>
          <w:i/>
          <w:iCs/>
          <w:highlight w:val="yellow"/>
        </w:rPr>
        <w:t xml:space="preserve"> they fall away”</w:t>
      </w:r>
      <w:r>
        <w:t xml:space="preserve"> – not drift into sin and then repent, but complete departure – turning back (context – from Christ to Judaism).</w:t>
      </w:r>
    </w:p>
    <w:p w14:paraId="1BF12A9A" w14:textId="3D2DBFBC" w:rsidR="008449E7" w:rsidRDefault="008449E7" w:rsidP="008449E7">
      <w:pPr>
        <w:pStyle w:val="ListParagraph"/>
        <w:numPr>
          <w:ilvl w:val="2"/>
          <w:numId w:val="4"/>
        </w:numPr>
      </w:pPr>
      <w:r>
        <w:t>What have they fallen away from?</w:t>
      </w:r>
    </w:p>
    <w:p w14:paraId="7F2A7EA0" w14:textId="0E33AA12" w:rsidR="008449E7" w:rsidRDefault="008449E7" w:rsidP="008449E7">
      <w:pPr>
        <w:pStyle w:val="ListParagraph"/>
        <w:numPr>
          <w:ilvl w:val="3"/>
          <w:numId w:val="4"/>
        </w:numPr>
      </w:pPr>
      <w:r w:rsidRPr="00652CED">
        <w:rPr>
          <w:b/>
          <w:bCs/>
        </w:rPr>
        <w:t>Enlightened</w:t>
      </w:r>
      <w:r>
        <w:t xml:space="preserve"> – with truth, so what will you tell them they haven’t already known and rejected (</w:t>
      </w:r>
      <w:r w:rsidRPr="00C4626D">
        <w:rPr>
          <w:b/>
          <w:bCs/>
          <w:highlight w:val="yellow"/>
        </w:rPr>
        <w:t>cf. 2 Peter 2:21</w:t>
      </w:r>
      <w:r>
        <w:t>).</w:t>
      </w:r>
    </w:p>
    <w:p w14:paraId="6F103905" w14:textId="3551B47D" w:rsidR="008449E7" w:rsidRDefault="008449E7" w:rsidP="008449E7">
      <w:pPr>
        <w:pStyle w:val="ListParagraph"/>
        <w:numPr>
          <w:ilvl w:val="3"/>
          <w:numId w:val="4"/>
        </w:numPr>
      </w:pPr>
      <w:r w:rsidRPr="00652CED">
        <w:rPr>
          <w:b/>
          <w:bCs/>
        </w:rPr>
        <w:t>Tasted heavenly gift</w:t>
      </w:r>
      <w:r>
        <w:t xml:space="preserve"> – experienced release from sin and spiritual blessings.</w:t>
      </w:r>
    </w:p>
    <w:p w14:paraId="1A85E313" w14:textId="1B61702A" w:rsidR="008449E7" w:rsidRDefault="00652CED" w:rsidP="008449E7">
      <w:pPr>
        <w:pStyle w:val="ListParagraph"/>
        <w:numPr>
          <w:ilvl w:val="3"/>
          <w:numId w:val="4"/>
        </w:numPr>
      </w:pPr>
      <w:r w:rsidRPr="00652CED">
        <w:rPr>
          <w:b/>
          <w:bCs/>
        </w:rPr>
        <w:t>Partakers</w:t>
      </w:r>
      <w:r w:rsidR="008449E7" w:rsidRPr="00652CED">
        <w:rPr>
          <w:b/>
          <w:bCs/>
        </w:rPr>
        <w:t xml:space="preserve"> of the Holy Spirit </w:t>
      </w:r>
      <w:r w:rsidR="008449E7">
        <w:t>– in fellowship with God through revealed truth – change, active faith.</w:t>
      </w:r>
    </w:p>
    <w:p w14:paraId="1A3C7961" w14:textId="0418C91D" w:rsidR="008449E7" w:rsidRDefault="008449E7" w:rsidP="008449E7">
      <w:pPr>
        <w:pStyle w:val="ListParagraph"/>
        <w:numPr>
          <w:ilvl w:val="3"/>
          <w:numId w:val="4"/>
        </w:numPr>
      </w:pPr>
      <w:r w:rsidRPr="00652CED">
        <w:rPr>
          <w:b/>
          <w:bCs/>
        </w:rPr>
        <w:t>Tasted good word of God</w:t>
      </w:r>
      <w:r>
        <w:t xml:space="preserve"> – </w:t>
      </w:r>
      <w:proofErr w:type="gramStart"/>
      <w:r>
        <w:t>all of</w:t>
      </w:r>
      <w:proofErr w:type="gramEnd"/>
      <w:r>
        <w:t xml:space="preserve"> its attendant blessings – saw it is good.</w:t>
      </w:r>
    </w:p>
    <w:p w14:paraId="1D25F526" w14:textId="3AFEFEF1" w:rsidR="008449E7" w:rsidRDefault="008449E7" w:rsidP="008449E7">
      <w:pPr>
        <w:pStyle w:val="ListParagraph"/>
        <w:numPr>
          <w:ilvl w:val="3"/>
          <w:numId w:val="4"/>
        </w:numPr>
      </w:pPr>
      <w:r w:rsidRPr="00C4626D">
        <w:rPr>
          <w:b/>
          <w:bCs/>
        </w:rPr>
        <w:lastRenderedPageBreak/>
        <w:t>Powers of age to come</w:t>
      </w:r>
      <w:r>
        <w:t xml:space="preserve"> – Messianic Kingdom (</w:t>
      </w:r>
      <w:r w:rsidR="00652CED">
        <w:t>powers</w:t>
      </w:r>
      <w:r>
        <w:t xml:space="preserve"> of grace and gospel) (THINK: Jews who looked forward to the fulfillment of prophecy, but now turning away.)</w:t>
      </w:r>
    </w:p>
    <w:p w14:paraId="638749FA" w14:textId="139C6A8E" w:rsidR="008D3300" w:rsidRPr="008D3300" w:rsidRDefault="008D3300" w:rsidP="008449E7">
      <w:pPr>
        <w:pStyle w:val="ListParagraph"/>
        <w:numPr>
          <w:ilvl w:val="3"/>
          <w:numId w:val="4"/>
        </w:numPr>
        <w:rPr>
          <w:b/>
          <w:bCs/>
        </w:rPr>
      </w:pPr>
      <w:r w:rsidRPr="008D3300">
        <w:rPr>
          <w:b/>
          <w:bCs/>
        </w:rPr>
        <w:t xml:space="preserve">NOTE: All these can correspond to the foundations of </w:t>
      </w:r>
      <w:r w:rsidRPr="008D3300">
        <w:rPr>
          <w:b/>
          <w:bCs/>
          <w:highlight w:val="yellow"/>
        </w:rPr>
        <w:t>(vv. 1-2)</w:t>
      </w:r>
      <w:r w:rsidRPr="008D3300">
        <w:rPr>
          <w:b/>
          <w:bCs/>
        </w:rPr>
        <w:t xml:space="preserve"> – such known blessings would usher an appreciative one to greater heights.</w:t>
      </w:r>
    </w:p>
    <w:p w14:paraId="24517ABF" w14:textId="110DCCA6" w:rsidR="00652CED" w:rsidRDefault="00652CED" w:rsidP="00652CED">
      <w:pPr>
        <w:pStyle w:val="ListParagraph"/>
        <w:numPr>
          <w:ilvl w:val="2"/>
          <w:numId w:val="4"/>
        </w:numPr>
      </w:pPr>
      <w:r>
        <w:t>Amounts to crucifying Christ – (</w:t>
      </w:r>
      <w:r w:rsidRPr="00C4626D">
        <w:rPr>
          <w:b/>
          <w:bCs/>
          <w:highlight w:val="yellow"/>
        </w:rPr>
        <w:t>v. 6</w:t>
      </w:r>
      <w:r>
        <w:t xml:space="preserve">) – </w:t>
      </w:r>
      <w:r w:rsidRPr="00C4626D">
        <w:rPr>
          <w:b/>
          <w:bCs/>
          <w:highlight w:val="yellow"/>
        </w:rPr>
        <w:t>10:28-29</w:t>
      </w:r>
      <w:r w:rsidRPr="00C4626D">
        <w:rPr>
          <w:b/>
          <w:bCs/>
        </w:rPr>
        <w:t xml:space="preserve"> </w:t>
      </w:r>
      <w:r>
        <w:t>– despising/rejecting the blessings no different than despising/rejecting Christ as others did before.</w:t>
      </w:r>
    </w:p>
    <w:p w14:paraId="5970BC11" w14:textId="0EE097D1" w:rsidR="00652CED" w:rsidRDefault="00652CED" w:rsidP="00652CED">
      <w:pPr>
        <w:pStyle w:val="ListParagraph"/>
        <w:numPr>
          <w:ilvl w:val="1"/>
          <w:numId w:val="4"/>
        </w:numPr>
      </w:pPr>
      <w:r>
        <w:t xml:space="preserve">Why is their failure to grow followed with such an aggressive/dramatic warning? – </w:t>
      </w:r>
      <w:r w:rsidRPr="00C4626D">
        <w:rPr>
          <w:b/>
          <w:bCs/>
          <w:highlight w:val="yellow"/>
        </w:rPr>
        <w:t>1 Peter 2:1-3</w:t>
      </w:r>
      <w:r w:rsidRPr="00C4626D">
        <w:rPr>
          <w:b/>
          <w:bCs/>
        </w:rPr>
        <w:t xml:space="preserve"> </w:t>
      </w:r>
      <w:r>
        <w:t>– failure to grow is an indication that you do not care for the taste of spiritual blessing, which is the first step to rejecting it completely.</w:t>
      </w:r>
    </w:p>
    <w:p w14:paraId="592CD6CF" w14:textId="510BD21E" w:rsidR="00652CED" w:rsidRDefault="00652CED" w:rsidP="00652CED">
      <w:pPr>
        <w:pStyle w:val="ListParagraph"/>
        <w:numPr>
          <w:ilvl w:val="2"/>
          <w:numId w:val="4"/>
        </w:numPr>
      </w:pPr>
      <w:r>
        <w:t>S</w:t>
      </w:r>
      <w:r>
        <w:t>till acknowledge the gracious taste of the Lord? No, for if you did you would seek milk of word to grow by</w:t>
      </w:r>
      <w:r>
        <w:t xml:space="preserve"> it.</w:t>
      </w:r>
    </w:p>
    <w:p w14:paraId="77321D10" w14:textId="7A1D14E4" w:rsidR="00584947" w:rsidRDefault="00584947" w:rsidP="00604B40">
      <w:pPr>
        <w:pStyle w:val="ListParagraph"/>
        <w:numPr>
          <w:ilvl w:val="0"/>
          <w:numId w:val="4"/>
        </w:numPr>
      </w:pPr>
      <w:r>
        <w:t>An Appropriate Metaphor (</w:t>
      </w:r>
      <w:r w:rsidRPr="00C4626D">
        <w:rPr>
          <w:b/>
          <w:bCs/>
          <w:highlight w:val="yellow"/>
        </w:rPr>
        <w:t>6:7-8</w:t>
      </w:r>
      <w:r>
        <w:t>)</w:t>
      </w:r>
    </w:p>
    <w:p w14:paraId="48B776D3" w14:textId="7A203517" w:rsidR="00652CED" w:rsidRDefault="00652CED" w:rsidP="00652CED">
      <w:pPr>
        <w:pStyle w:val="ListParagraph"/>
        <w:numPr>
          <w:ilvl w:val="1"/>
          <w:numId w:val="4"/>
        </w:numPr>
      </w:pPr>
      <w:r>
        <w:t>The blessings of God (</w:t>
      </w:r>
      <w:r w:rsidRPr="00C4626D">
        <w:rPr>
          <w:b/>
          <w:bCs/>
          <w:highlight w:val="yellow"/>
        </w:rPr>
        <w:t>vv. 4-5</w:t>
      </w:r>
      <w:r>
        <w:t>) are for the purpose of progressing to maturity and receiving more blessings.</w:t>
      </w:r>
    </w:p>
    <w:p w14:paraId="484EF1F5" w14:textId="11E6C417" w:rsidR="00652CED" w:rsidRDefault="00652CED" w:rsidP="00652CED">
      <w:pPr>
        <w:pStyle w:val="ListParagraph"/>
        <w:numPr>
          <w:ilvl w:val="1"/>
          <w:numId w:val="4"/>
        </w:numPr>
      </w:pPr>
      <w:r>
        <w:t>To receive such, only to fail to pursue more and grow is like land that is watered and cultivated to bring f</w:t>
      </w:r>
      <w:r w:rsidR="00F8392F">
        <w:t>or</w:t>
      </w:r>
      <w:r>
        <w:t>th fruit, but only brings thorns and briers – THE FARMER WILL BURN IT BECAUSE IT IS USELESS – SO WILL GOD (</w:t>
      </w:r>
      <w:r w:rsidRPr="00C4626D">
        <w:rPr>
          <w:b/>
          <w:bCs/>
          <w:highlight w:val="yellow"/>
        </w:rPr>
        <w:t>cf. John 15:6)</w:t>
      </w:r>
    </w:p>
    <w:p w14:paraId="776DBAD2" w14:textId="61228F96" w:rsidR="00D9636C" w:rsidRDefault="00D9636C" w:rsidP="00294467">
      <w:pPr>
        <w:pStyle w:val="ListParagraph"/>
        <w:numPr>
          <w:ilvl w:val="0"/>
          <w:numId w:val="2"/>
        </w:numPr>
      </w:pPr>
      <w:r>
        <w:t xml:space="preserve">Exhortation: Optimism for Better Days </w:t>
      </w:r>
      <w:r w:rsidRPr="00E642F2">
        <w:rPr>
          <w:b/>
          <w:bCs/>
          <w:highlight w:val="yellow"/>
        </w:rPr>
        <w:t>(6:9-12)</w:t>
      </w:r>
    </w:p>
    <w:p w14:paraId="2DC9F2DC" w14:textId="25910104" w:rsidR="00584947" w:rsidRDefault="00584947" w:rsidP="00584947">
      <w:pPr>
        <w:pStyle w:val="ListParagraph"/>
        <w:numPr>
          <w:ilvl w:val="0"/>
          <w:numId w:val="5"/>
        </w:numPr>
      </w:pPr>
      <w:r>
        <w:t xml:space="preserve">A Reason for Optimism </w:t>
      </w:r>
      <w:r w:rsidRPr="00E642F2">
        <w:rPr>
          <w:b/>
          <w:bCs/>
          <w:highlight w:val="yellow"/>
        </w:rPr>
        <w:t>(6:9-10)</w:t>
      </w:r>
    </w:p>
    <w:p w14:paraId="46E0C9BC" w14:textId="340F7DB1" w:rsidR="005A0A38" w:rsidRDefault="005A0A38" w:rsidP="005A0A38">
      <w:pPr>
        <w:pStyle w:val="ListParagraph"/>
        <w:numPr>
          <w:ilvl w:val="1"/>
          <w:numId w:val="5"/>
        </w:numPr>
      </w:pPr>
      <w:r w:rsidRPr="00E642F2">
        <w:rPr>
          <w:b/>
          <w:bCs/>
          <w:highlight w:val="yellow"/>
        </w:rPr>
        <w:t>(v. 9)</w:t>
      </w:r>
      <w:r>
        <w:t xml:space="preserve"> – the warning/rebuke is not with doubt, but confidence (nevertheless, the warning/rebuke is necessary) – </w:t>
      </w:r>
      <w:r w:rsidRPr="00E642F2">
        <w:rPr>
          <w:b/>
          <w:bCs/>
          <w:i/>
          <w:iCs/>
          <w:highlight w:val="yellow"/>
        </w:rPr>
        <w:t>“[love] believes all things, hopes all things” (1 Corinthians 13:7)</w:t>
      </w:r>
      <w:r>
        <w:t>.</w:t>
      </w:r>
    </w:p>
    <w:p w14:paraId="1223042C" w14:textId="5155D0A2" w:rsidR="005A0A38" w:rsidRDefault="005A0A38" w:rsidP="005A0A38">
      <w:pPr>
        <w:pStyle w:val="ListParagraph"/>
        <w:numPr>
          <w:ilvl w:val="2"/>
          <w:numId w:val="5"/>
        </w:numPr>
      </w:pPr>
      <w:r w:rsidRPr="00E642F2">
        <w:rPr>
          <w:b/>
          <w:bCs/>
          <w:i/>
          <w:iCs/>
          <w:highlight w:val="yellow"/>
        </w:rPr>
        <w:t>“</w:t>
      </w:r>
      <w:proofErr w:type="gramStart"/>
      <w:r w:rsidRPr="00E642F2">
        <w:rPr>
          <w:b/>
          <w:bCs/>
          <w:i/>
          <w:iCs/>
          <w:highlight w:val="yellow"/>
        </w:rPr>
        <w:t>things</w:t>
      </w:r>
      <w:proofErr w:type="gramEnd"/>
      <w:r w:rsidRPr="00E642F2">
        <w:rPr>
          <w:b/>
          <w:bCs/>
          <w:i/>
          <w:iCs/>
          <w:highlight w:val="yellow"/>
        </w:rPr>
        <w:t xml:space="preserve"> that accompany salvation”</w:t>
      </w:r>
      <w:r>
        <w:t xml:space="preserve"> – </w:t>
      </w:r>
      <w:r w:rsidRPr="00E642F2">
        <w:rPr>
          <w:b/>
          <w:bCs/>
          <w:highlight w:val="yellow"/>
        </w:rPr>
        <w:t>5:14</w:t>
      </w:r>
      <w:r>
        <w:t xml:space="preserve"> (solid food); </w:t>
      </w:r>
      <w:r w:rsidRPr="00E642F2">
        <w:rPr>
          <w:b/>
          <w:bCs/>
          <w:highlight w:val="yellow"/>
        </w:rPr>
        <w:t>6:1</w:t>
      </w:r>
      <w:r>
        <w:t xml:space="preserve"> (going on to perfection)</w:t>
      </w:r>
    </w:p>
    <w:p w14:paraId="6431AED1" w14:textId="7FA99FDF" w:rsidR="005A0A38" w:rsidRDefault="005A0A38" w:rsidP="005A0A38">
      <w:pPr>
        <w:pStyle w:val="ListParagraph"/>
        <w:numPr>
          <w:ilvl w:val="1"/>
          <w:numId w:val="5"/>
        </w:numPr>
      </w:pPr>
      <w:r>
        <w:t xml:space="preserve">Reason – </w:t>
      </w:r>
      <w:r w:rsidRPr="00E642F2">
        <w:rPr>
          <w:b/>
          <w:bCs/>
          <w:highlight w:val="yellow"/>
        </w:rPr>
        <w:t>(v. 10)</w:t>
      </w:r>
      <w:r>
        <w:t xml:space="preserve"> – they have shown interest/diligence in the past, as well in some areas currently.</w:t>
      </w:r>
    </w:p>
    <w:p w14:paraId="769EF8DB" w14:textId="6F456A9B" w:rsidR="005A0A38" w:rsidRDefault="005A0A38" w:rsidP="005A0A38">
      <w:pPr>
        <w:pStyle w:val="ListParagraph"/>
        <w:numPr>
          <w:ilvl w:val="2"/>
          <w:numId w:val="5"/>
        </w:numPr>
      </w:pPr>
      <w:r w:rsidRPr="00E642F2">
        <w:rPr>
          <w:b/>
          <w:bCs/>
          <w:i/>
          <w:iCs/>
          <w:highlight w:val="yellow"/>
        </w:rPr>
        <w:t>“</w:t>
      </w:r>
      <w:proofErr w:type="gramStart"/>
      <w:r w:rsidRPr="00E642F2">
        <w:rPr>
          <w:b/>
          <w:bCs/>
          <w:i/>
          <w:iCs/>
          <w:highlight w:val="yellow"/>
        </w:rPr>
        <w:t>have</w:t>
      </w:r>
      <w:proofErr w:type="gramEnd"/>
      <w:r w:rsidRPr="00E642F2">
        <w:rPr>
          <w:b/>
          <w:bCs/>
          <w:i/>
          <w:iCs/>
          <w:highlight w:val="yellow"/>
        </w:rPr>
        <w:t xml:space="preserve"> shown”</w:t>
      </w:r>
      <w:r>
        <w:t xml:space="preserve"> (Past); </w:t>
      </w:r>
      <w:r w:rsidRPr="00E642F2">
        <w:rPr>
          <w:b/>
          <w:bCs/>
          <w:i/>
          <w:iCs/>
          <w:highlight w:val="yellow"/>
        </w:rPr>
        <w:t>“and do minister”</w:t>
      </w:r>
      <w:r>
        <w:t xml:space="preserve"> (Present)</w:t>
      </w:r>
    </w:p>
    <w:p w14:paraId="29673735" w14:textId="05EB6681" w:rsidR="005A0A38" w:rsidRDefault="005A0A38" w:rsidP="005A0A38">
      <w:pPr>
        <w:pStyle w:val="ListParagraph"/>
        <w:numPr>
          <w:ilvl w:val="2"/>
          <w:numId w:val="5"/>
        </w:numPr>
      </w:pPr>
      <w:r>
        <w:t>It is not as though the Hebrews were completely hardened and heartless – cared for other Christians (</w:t>
      </w:r>
      <w:r w:rsidRPr="00E642F2">
        <w:rPr>
          <w:b/>
          <w:bCs/>
          <w:highlight w:val="yellow"/>
        </w:rPr>
        <w:t>10:33-34</w:t>
      </w:r>
      <w:r>
        <w:t>).</w:t>
      </w:r>
    </w:p>
    <w:p w14:paraId="7E9355CB" w14:textId="0DF2926B" w:rsidR="005A0A38" w:rsidRDefault="005A0A38" w:rsidP="005A0A38">
      <w:pPr>
        <w:pStyle w:val="ListParagraph"/>
        <w:numPr>
          <w:ilvl w:val="3"/>
          <w:numId w:val="5"/>
        </w:numPr>
      </w:pPr>
      <w:r>
        <w:t xml:space="preserve">But they lacked </w:t>
      </w:r>
      <w:r w:rsidRPr="00E642F2">
        <w:rPr>
          <w:b/>
          <w:bCs/>
          <w:i/>
          <w:iCs/>
          <w:highlight w:val="yellow"/>
        </w:rPr>
        <w:t>“full assurance of hope” (v. 11).</w:t>
      </w:r>
    </w:p>
    <w:p w14:paraId="07ED3EB1" w14:textId="4A89F2DB" w:rsidR="005A0A38" w:rsidRDefault="005A0A38" w:rsidP="005A0A38">
      <w:pPr>
        <w:pStyle w:val="ListParagraph"/>
        <w:numPr>
          <w:ilvl w:val="2"/>
          <w:numId w:val="5"/>
        </w:numPr>
      </w:pPr>
      <w:r>
        <w:t>They were slacking in an important area – ENCOURAGED BY NOTING WHAT THEY ARE DOING WELL, AND INSTRUCTING TO ACT THE SAME IN ALL AREAS.</w:t>
      </w:r>
    </w:p>
    <w:p w14:paraId="3F18BEE9" w14:textId="2936A476" w:rsidR="00584947" w:rsidRDefault="00584947" w:rsidP="00584947">
      <w:pPr>
        <w:pStyle w:val="ListParagraph"/>
        <w:numPr>
          <w:ilvl w:val="0"/>
          <w:numId w:val="5"/>
        </w:numPr>
      </w:pPr>
      <w:r>
        <w:t xml:space="preserve">A Call to Action </w:t>
      </w:r>
      <w:r w:rsidRPr="00E642F2">
        <w:rPr>
          <w:b/>
          <w:bCs/>
          <w:highlight w:val="yellow"/>
        </w:rPr>
        <w:t>(6:11-12)</w:t>
      </w:r>
    </w:p>
    <w:p w14:paraId="305001BC" w14:textId="1414AF3A" w:rsidR="005A0A38" w:rsidRDefault="00E642F2" w:rsidP="005A0A38">
      <w:pPr>
        <w:pStyle w:val="ListParagraph"/>
        <w:numPr>
          <w:ilvl w:val="1"/>
          <w:numId w:val="5"/>
        </w:numPr>
      </w:pPr>
      <w:r w:rsidRPr="00E642F2">
        <w:rPr>
          <w:b/>
          <w:bCs/>
          <w:highlight w:val="yellow"/>
        </w:rPr>
        <w:t>(v. 11)</w:t>
      </w:r>
      <w:r>
        <w:t xml:space="preserve"> – </w:t>
      </w:r>
      <w:r w:rsidRPr="00E642F2">
        <w:rPr>
          <w:b/>
          <w:bCs/>
          <w:i/>
          <w:iCs/>
          <w:highlight w:val="yellow"/>
        </w:rPr>
        <w:t>“same diligence”</w:t>
      </w:r>
      <w:r>
        <w:t xml:space="preserve"> – </w:t>
      </w:r>
      <w:proofErr w:type="gramStart"/>
      <w:r>
        <w:t>i.e.</w:t>
      </w:r>
      <w:proofErr w:type="gramEnd"/>
      <w:r>
        <w:t xml:space="preserve"> as you’re doing in other areas </w:t>
      </w:r>
      <w:r w:rsidRPr="00E642F2">
        <w:rPr>
          <w:b/>
          <w:bCs/>
          <w:highlight w:val="yellow"/>
        </w:rPr>
        <w:t>(v. 10)</w:t>
      </w:r>
      <w:r>
        <w:t xml:space="preserve"> – it is not good enough to work hard in some areas, but must do so in all.</w:t>
      </w:r>
    </w:p>
    <w:p w14:paraId="78930E05" w14:textId="3BB6D501" w:rsidR="00E642F2" w:rsidRDefault="00E642F2" w:rsidP="00E642F2">
      <w:pPr>
        <w:pStyle w:val="ListParagraph"/>
        <w:numPr>
          <w:ilvl w:val="2"/>
          <w:numId w:val="5"/>
        </w:numPr>
      </w:pPr>
      <w:r w:rsidRPr="00E642F2">
        <w:rPr>
          <w:b/>
          <w:bCs/>
          <w:i/>
          <w:iCs/>
          <w:highlight w:val="yellow"/>
        </w:rPr>
        <w:t>“</w:t>
      </w:r>
      <w:proofErr w:type="gramStart"/>
      <w:r w:rsidRPr="00E642F2">
        <w:rPr>
          <w:b/>
          <w:bCs/>
          <w:i/>
          <w:iCs/>
          <w:highlight w:val="yellow"/>
        </w:rPr>
        <w:t>to</w:t>
      </w:r>
      <w:proofErr w:type="gramEnd"/>
      <w:r w:rsidRPr="00E642F2">
        <w:rPr>
          <w:b/>
          <w:bCs/>
          <w:i/>
          <w:iCs/>
          <w:highlight w:val="yellow"/>
        </w:rPr>
        <w:t xml:space="preserve"> the full assurance of hope”</w:t>
      </w:r>
      <w:r>
        <w:t xml:space="preserve"> – pros – towards.</w:t>
      </w:r>
    </w:p>
    <w:p w14:paraId="701652D0" w14:textId="1E6C4AA0" w:rsidR="00E642F2" w:rsidRDefault="00E642F2" w:rsidP="00E642F2">
      <w:pPr>
        <w:pStyle w:val="ListParagraph"/>
        <w:numPr>
          <w:ilvl w:val="2"/>
          <w:numId w:val="5"/>
        </w:numPr>
      </w:pPr>
      <w:r w:rsidRPr="00E642F2">
        <w:rPr>
          <w:b/>
          <w:bCs/>
          <w:i/>
          <w:iCs/>
          <w:highlight w:val="yellow"/>
        </w:rPr>
        <w:t>“</w:t>
      </w:r>
      <w:proofErr w:type="gramStart"/>
      <w:r w:rsidRPr="00E642F2">
        <w:rPr>
          <w:b/>
          <w:bCs/>
          <w:i/>
          <w:iCs/>
          <w:highlight w:val="yellow"/>
        </w:rPr>
        <w:t>so</w:t>
      </w:r>
      <w:proofErr w:type="gramEnd"/>
      <w:r w:rsidRPr="00E642F2">
        <w:rPr>
          <w:b/>
          <w:bCs/>
          <w:i/>
          <w:iCs/>
          <w:highlight w:val="yellow"/>
        </w:rPr>
        <w:t xml:space="preserve"> as to realize the full assurance of hope</w:t>
      </w:r>
      <w:r w:rsidRPr="00E642F2">
        <w:rPr>
          <w:b/>
          <w:bCs/>
          <w:i/>
          <w:iCs/>
          <w:highlight w:val="yellow"/>
        </w:rPr>
        <w:t>” (NASB)</w:t>
      </w:r>
      <w:r>
        <w:t xml:space="preserve"> – i.e. you aren’t there yet.</w:t>
      </w:r>
    </w:p>
    <w:p w14:paraId="3B77AFD2" w14:textId="4CA66C1B" w:rsidR="00E642F2" w:rsidRDefault="00E642F2" w:rsidP="00E642F2">
      <w:pPr>
        <w:pStyle w:val="ListParagraph"/>
        <w:numPr>
          <w:ilvl w:val="3"/>
          <w:numId w:val="5"/>
        </w:numPr>
      </w:pPr>
      <w:r>
        <w:lastRenderedPageBreak/>
        <w:t>Which is why you’re struggling.</w:t>
      </w:r>
    </w:p>
    <w:p w14:paraId="278E222D" w14:textId="08C159EA" w:rsidR="00E642F2" w:rsidRPr="001D7ED0" w:rsidRDefault="00E642F2" w:rsidP="00E642F2">
      <w:pPr>
        <w:pStyle w:val="ListParagraph"/>
        <w:numPr>
          <w:ilvl w:val="3"/>
          <w:numId w:val="5"/>
        </w:numPr>
        <w:rPr>
          <w:b/>
          <w:bCs/>
        </w:rPr>
      </w:pPr>
      <w:r w:rsidRPr="001D7ED0">
        <w:rPr>
          <w:b/>
          <w:bCs/>
        </w:rPr>
        <w:t>The cause is your lack of growth – SO SHOW DILIGENCE TOWARD THAT END.</w:t>
      </w:r>
    </w:p>
    <w:p w14:paraId="2058CECF" w14:textId="2BAD05E7" w:rsidR="00E642F2" w:rsidRDefault="00E642F2" w:rsidP="00E642F2">
      <w:pPr>
        <w:pStyle w:val="ListParagraph"/>
        <w:numPr>
          <w:ilvl w:val="1"/>
          <w:numId w:val="5"/>
        </w:numPr>
      </w:pPr>
      <w:r w:rsidRPr="001D7ED0">
        <w:rPr>
          <w:b/>
          <w:bCs/>
          <w:highlight w:val="yellow"/>
        </w:rPr>
        <w:t>(v. 12)</w:t>
      </w:r>
      <w:r>
        <w:t xml:space="preserve"> – not sluggish (</w:t>
      </w:r>
      <w:r w:rsidRPr="001D7ED0">
        <w:rPr>
          <w:b/>
          <w:bCs/>
          <w:highlight w:val="yellow"/>
        </w:rPr>
        <w:t>5:11</w:t>
      </w:r>
      <w:r>
        <w:t xml:space="preserve"> – </w:t>
      </w:r>
      <w:r w:rsidRPr="001D7ED0">
        <w:rPr>
          <w:b/>
          <w:bCs/>
          <w:i/>
          <w:iCs/>
          <w:highlight w:val="yellow"/>
        </w:rPr>
        <w:t>“dull”</w:t>
      </w:r>
      <w:r>
        <w:t xml:space="preserve"> – </w:t>
      </w:r>
      <w:proofErr w:type="spellStart"/>
      <w:r w:rsidRPr="001D7ED0">
        <w:rPr>
          <w:i/>
          <w:iCs/>
        </w:rPr>
        <w:t>nōthros</w:t>
      </w:r>
      <w:proofErr w:type="spellEnd"/>
      <w:r w:rsidRPr="001D7ED0">
        <w:rPr>
          <w:i/>
          <w:iCs/>
        </w:rPr>
        <w:t>)</w:t>
      </w:r>
      <w:r>
        <w:t xml:space="preserve"> – in their study and growth of God’s word – maturity to digest meat (like Jesus High Priesthood – </w:t>
      </w:r>
      <w:r w:rsidRPr="001D7ED0">
        <w:rPr>
          <w:b/>
          <w:bCs/>
          <w:highlight w:val="yellow"/>
        </w:rPr>
        <w:t>5:10</w:t>
      </w:r>
      <w:r>
        <w:t>).</w:t>
      </w:r>
    </w:p>
    <w:p w14:paraId="171D5CD2" w14:textId="28BE8372" w:rsidR="00E642F2" w:rsidRDefault="00E642F2" w:rsidP="00E642F2">
      <w:pPr>
        <w:pStyle w:val="ListParagraph"/>
        <w:numPr>
          <w:ilvl w:val="2"/>
          <w:numId w:val="5"/>
        </w:numPr>
      </w:pPr>
      <w:r>
        <w:t>Follow example of others in faith and patience.</w:t>
      </w:r>
    </w:p>
    <w:p w14:paraId="398B1021" w14:textId="73DFC243" w:rsidR="00E642F2" w:rsidRDefault="00E642F2" w:rsidP="00E642F2">
      <w:pPr>
        <w:pStyle w:val="ListParagraph"/>
        <w:numPr>
          <w:ilvl w:val="2"/>
          <w:numId w:val="5"/>
        </w:numPr>
      </w:pPr>
      <w:r>
        <w:t>Diligence in growth would require faith and patience, would lead to growth in faith and patience, which would see them to the end.</w:t>
      </w:r>
    </w:p>
    <w:p w14:paraId="6A2C83A4" w14:textId="0B92485D" w:rsidR="00E642F2" w:rsidRPr="001D7ED0" w:rsidRDefault="00E642F2" w:rsidP="00E642F2">
      <w:pPr>
        <w:pStyle w:val="ListParagraph"/>
        <w:numPr>
          <w:ilvl w:val="1"/>
          <w:numId w:val="5"/>
        </w:numPr>
        <w:rPr>
          <w:b/>
          <w:bCs/>
        </w:rPr>
      </w:pPr>
      <w:r w:rsidRPr="001D7ED0">
        <w:rPr>
          <w:b/>
          <w:bCs/>
        </w:rPr>
        <w:t>Diligence shown = not sluggish; full assurance of hope = leads to faith and patience; until the end = inherit the promises.</w:t>
      </w:r>
    </w:p>
    <w:p w14:paraId="4469079A" w14:textId="72FCB13E" w:rsidR="00D9636C" w:rsidRDefault="00D60C31" w:rsidP="00294467">
      <w:pPr>
        <w:pStyle w:val="ListParagraph"/>
        <w:numPr>
          <w:ilvl w:val="0"/>
          <w:numId w:val="2"/>
        </w:numPr>
      </w:pPr>
      <w:r>
        <w:t>Consolation</w:t>
      </w:r>
      <w:r w:rsidR="00D9636C">
        <w:t>: Hope and High Priest (</w:t>
      </w:r>
      <w:r w:rsidR="00D9636C" w:rsidRPr="005A5E07">
        <w:rPr>
          <w:b/>
          <w:bCs/>
          <w:highlight w:val="yellow"/>
        </w:rPr>
        <w:t>6:13-20</w:t>
      </w:r>
      <w:r w:rsidR="00D9636C">
        <w:t>)</w:t>
      </w:r>
    </w:p>
    <w:p w14:paraId="5B2663D2" w14:textId="1DD82F35" w:rsidR="00584947" w:rsidRDefault="00B0396C" w:rsidP="00584947">
      <w:pPr>
        <w:pStyle w:val="ListParagraph"/>
        <w:numPr>
          <w:ilvl w:val="0"/>
          <w:numId w:val="6"/>
        </w:numPr>
      </w:pPr>
      <w:r>
        <w:t>God’s Immutable Counsel (</w:t>
      </w:r>
      <w:r w:rsidRPr="005A5E07">
        <w:rPr>
          <w:b/>
          <w:bCs/>
          <w:highlight w:val="yellow"/>
        </w:rPr>
        <w:t>6:13-18</w:t>
      </w:r>
      <w:r>
        <w:t>)</w:t>
      </w:r>
    </w:p>
    <w:p w14:paraId="52D1104A" w14:textId="79A3F9FF" w:rsidR="005C5342" w:rsidRDefault="005C5342" w:rsidP="005C5342">
      <w:pPr>
        <w:pStyle w:val="ListParagraph"/>
        <w:numPr>
          <w:ilvl w:val="1"/>
          <w:numId w:val="6"/>
        </w:numPr>
      </w:pPr>
      <w:r w:rsidRPr="005A5E07">
        <w:rPr>
          <w:i/>
          <w:iCs/>
          <w:highlight w:val="yellow"/>
        </w:rPr>
        <w:t>“For”</w:t>
      </w:r>
      <w:r>
        <w:t xml:space="preserve"> – following exhortation to follow example of others (</w:t>
      </w:r>
      <w:r w:rsidRPr="005A5E07">
        <w:rPr>
          <w:b/>
          <w:bCs/>
          <w:highlight w:val="yellow"/>
        </w:rPr>
        <w:t>v. 12</w:t>
      </w:r>
      <w:r>
        <w:t>).</w:t>
      </w:r>
    </w:p>
    <w:p w14:paraId="22BAA09A" w14:textId="3FE717C4" w:rsidR="005C5342" w:rsidRDefault="005C5342" w:rsidP="005C5342">
      <w:pPr>
        <w:pStyle w:val="ListParagraph"/>
        <w:numPr>
          <w:ilvl w:val="1"/>
          <w:numId w:val="6"/>
        </w:numPr>
      </w:pPr>
      <w:r>
        <w:t>(</w:t>
      </w:r>
      <w:r w:rsidRPr="005A5E07">
        <w:rPr>
          <w:b/>
          <w:bCs/>
          <w:highlight w:val="yellow"/>
        </w:rPr>
        <w:t>vv. 13, 15</w:t>
      </w:r>
      <w:r>
        <w:t xml:space="preserve">) – </w:t>
      </w:r>
      <w:r w:rsidRPr="005A5E07">
        <w:rPr>
          <w:b/>
          <w:bCs/>
          <w:i/>
          <w:iCs/>
          <w:highlight w:val="yellow"/>
        </w:rPr>
        <w:t>“For when God made a promise to Abraham…after he had patently endured, he obtained the promise.”</w:t>
      </w:r>
    </w:p>
    <w:p w14:paraId="1F87A068" w14:textId="11665761" w:rsidR="005C5342" w:rsidRDefault="005C5342" w:rsidP="005C5342">
      <w:pPr>
        <w:pStyle w:val="ListParagraph"/>
        <w:numPr>
          <w:ilvl w:val="2"/>
          <w:numId w:val="6"/>
        </w:numPr>
      </w:pPr>
      <w:r>
        <w:t>Why should the Hebrews put all their eggs in this basket?</w:t>
      </w:r>
    </w:p>
    <w:p w14:paraId="1E32F1B7" w14:textId="068DB2A6" w:rsidR="005C5342" w:rsidRDefault="005C5342" w:rsidP="005C5342">
      <w:pPr>
        <w:pStyle w:val="ListParagraph"/>
        <w:numPr>
          <w:ilvl w:val="2"/>
          <w:numId w:val="6"/>
        </w:numPr>
      </w:pPr>
      <w:r>
        <w:t>How can the Hebrews know that a full devotion of themselves will pay off?</w:t>
      </w:r>
    </w:p>
    <w:p w14:paraId="050B3997" w14:textId="2333A3AD" w:rsidR="005C5342" w:rsidRDefault="005C5342" w:rsidP="005C5342">
      <w:pPr>
        <w:pStyle w:val="ListParagraph"/>
        <w:numPr>
          <w:ilvl w:val="2"/>
          <w:numId w:val="6"/>
        </w:numPr>
      </w:pPr>
      <w:r>
        <w:t>How can they know that persisting in faith which is the cause of the persecution will be worthwhile?</w:t>
      </w:r>
    </w:p>
    <w:p w14:paraId="0F1AD9B9" w14:textId="351F1B84" w:rsidR="005C5342" w:rsidRDefault="005C5342" w:rsidP="005C5342">
      <w:pPr>
        <w:pStyle w:val="ListParagraph"/>
        <w:numPr>
          <w:ilvl w:val="1"/>
          <w:numId w:val="6"/>
        </w:numPr>
      </w:pPr>
      <w:r>
        <w:t>God’s promises are certain:</w:t>
      </w:r>
    </w:p>
    <w:p w14:paraId="056F57C5" w14:textId="1B578B1B" w:rsidR="005C5342" w:rsidRDefault="005C5342" w:rsidP="005C5342">
      <w:pPr>
        <w:pStyle w:val="ListParagraph"/>
        <w:numPr>
          <w:ilvl w:val="2"/>
          <w:numId w:val="6"/>
        </w:numPr>
      </w:pPr>
      <w:r w:rsidRPr="005A5E07">
        <w:rPr>
          <w:b/>
          <w:bCs/>
          <w:highlight w:val="yellow"/>
        </w:rPr>
        <w:t>(vv. 13-14)</w:t>
      </w:r>
      <w:r>
        <w:t xml:space="preserve"> – swore in promising Abraham.</w:t>
      </w:r>
    </w:p>
    <w:p w14:paraId="08803FF0" w14:textId="6E5BB535" w:rsidR="005C5342" w:rsidRDefault="005C5342" w:rsidP="005C5342">
      <w:pPr>
        <w:pStyle w:val="ListParagraph"/>
        <w:numPr>
          <w:ilvl w:val="2"/>
          <w:numId w:val="6"/>
        </w:numPr>
      </w:pPr>
      <w:r w:rsidRPr="005A5E07">
        <w:rPr>
          <w:b/>
          <w:bCs/>
          <w:highlight w:val="yellow"/>
        </w:rPr>
        <w:t>(vv. 16-18)</w:t>
      </w:r>
      <w:r>
        <w:t xml:space="preserve"> – gave promise and made oath (two immutable things) to show the immutability of His counsel (word/promise).</w:t>
      </w:r>
    </w:p>
    <w:p w14:paraId="4F43AF02" w14:textId="4894F6A9" w:rsidR="005C5342" w:rsidRDefault="005C5342" w:rsidP="005C5342">
      <w:pPr>
        <w:pStyle w:val="ListParagraph"/>
        <w:numPr>
          <w:ilvl w:val="2"/>
          <w:numId w:val="6"/>
        </w:numPr>
      </w:pPr>
      <w:r w:rsidRPr="005A5E07">
        <w:rPr>
          <w:b/>
          <w:bCs/>
          <w:highlight w:val="yellow"/>
        </w:rPr>
        <w:t>(v. 15)</w:t>
      </w:r>
      <w:r>
        <w:t xml:space="preserve"> – Abraham received promise because: </w:t>
      </w:r>
      <w:r w:rsidRPr="005A5E07">
        <w:rPr>
          <w:b/>
          <w:bCs/>
        </w:rPr>
        <w:t>1)</w:t>
      </w:r>
      <w:r>
        <w:t xml:space="preserve"> God’s faithfulness and </w:t>
      </w:r>
      <w:r w:rsidRPr="005A5E07">
        <w:rPr>
          <w:b/>
          <w:bCs/>
        </w:rPr>
        <w:t>2)</w:t>
      </w:r>
      <w:r>
        <w:t xml:space="preserve"> Abraham’s enduring faith.</w:t>
      </w:r>
    </w:p>
    <w:p w14:paraId="15C79042" w14:textId="18E87E84" w:rsidR="005C5342" w:rsidRDefault="005C5342" w:rsidP="005C5342">
      <w:pPr>
        <w:pStyle w:val="ListParagraph"/>
        <w:numPr>
          <w:ilvl w:val="2"/>
          <w:numId w:val="6"/>
        </w:numPr>
      </w:pPr>
      <w:r w:rsidRPr="005A5E07">
        <w:rPr>
          <w:b/>
          <w:bCs/>
          <w:highlight w:val="yellow"/>
        </w:rPr>
        <w:t>(vv. 17-18)</w:t>
      </w:r>
      <w:r>
        <w:t xml:space="preserve"> – God did this so we could study it and have strong consolation (comfort, confidence).</w:t>
      </w:r>
    </w:p>
    <w:p w14:paraId="7CA514C0" w14:textId="2A4A4A32" w:rsidR="00B0396C" w:rsidRDefault="00B0396C" w:rsidP="00584947">
      <w:pPr>
        <w:pStyle w:val="ListParagraph"/>
        <w:numPr>
          <w:ilvl w:val="0"/>
          <w:numId w:val="6"/>
        </w:numPr>
      </w:pPr>
      <w:r>
        <w:t xml:space="preserve">Our Anchor of Hope </w:t>
      </w:r>
      <w:r w:rsidRPr="005A5E07">
        <w:rPr>
          <w:b/>
          <w:bCs/>
          <w:highlight w:val="yellow"/>
        </w:rPr>
        <w:t>(6:19)</w:t>
      </w:r>
    </w:p>
    <w:p w14:paraId="7F0D3B80" w14:textId="40B5D98B" w:rsidR="005C5342" w:rsidRDefault="005C5342" w:rsidP="005C5342">
      <w:pPr>
        <w:pStyle w:val="ListParagraph"/>
        <w:numPr>
          <w:ilvl w:val="1"/>
          <w:numId w:val="6"/>
        </w:numPr>
      </w:pPr>
      <w:r>
        <w:t xml:space="preserve">The result of their diligence in growth would be – </w:t>
      </w:r>
      <w:r w:rsidRPr="005A5E07">
        <w:rPr>
          <w:b/>
          <w:bCs/>
          <w:i/>
          <w:iCs/>
          <w:highlight w:val="yellow"/>
        </w:rPr>
        <w:t>“full assurance of hope” (v. 11)</w:t>
      </w:r>
      <w:r>
        <w:t xml:space="preserve"> – based also on God’s faithfulness.</w:t>
      </w:r>
    </w:p>
    <w:p w14:paraId="50853197" w14:textId="4B35EE3D" w:rsidR="005C5342" w:rsidRDefault="005C5342" w:rsidP="005C5342">
      <w:pPr>
        <w:pStyle w:val="ListParagraph"/>
        <w:numPr>
          <w:ilvl w:val="2"/>
          <w:numId w:val="6"/>
        </w:numPr>
      </w:pPr>
      <w:r>
        <w:t>Enters presence behind veil – heaven.</w:t>
      </w:r>
    </w:p>
    <w:p w14:paraId="364A65AB" w14:textId="7A5F09E7" w:rsidR="005C5342" w:rsidRDefault="005C5342" w:rsidP="005C5342">
      <w:pPr>
        <w:pStyle w:val="ListParagraph"/>
        <w:numPr>
          <w:ilvl w:val="1"/>
          <w:numId w:val="6"/>
        </w:numPr>
      </w:pPr>
      <w:r>
        <w:t>This hope would act as an anchor in a storm – (</w:t>
      </w:r>
      <w:r w:rsidRPr="005A5E07">
        <w:rPr>
          <w:b/>
          <w:bCs/>
          <w:highlight w:val="yellow"/>
        </w:rPr>
        <w:t>v. 19)</w:t>
      </w:r>
      <w:r>
        <w:t xml:space="preserve"> – the storm of their persecution (</w:t>
      </w:r>
      <w:r w:rsidRPr="005A5E07">
        <w:rPr>
          <w:b/>
          <w:bCs/>
          <w:highlight w:val="yellow"/>
        </w:rPr>
        <w:t>10:32, 39</w:t>
      </w:r>
      <w:r>
        <w:t>).</w:t>
      </w:r>
    </w:p>
    <w:p w14:paraId="3B3AB06F" w14:textId="4215FFC9" w:rsidR="00B0396C" w:rsidRDefault="00B0396C" w:rsidP="00584947">
      <w:pPr>
        <w:pStyle w:val="ListParagraph"/>
        <w:numPr>
          <w:ilvl w:val="0"/>
          <w:numId w:val="6"/>
        </w:numPr>
      </w:pPr>
      <w:r>
        <w:t>Our High Priest (</w:t>
      </w:r>
      <w:r w:rsidRPr="005A5E07">
        <w:rPr>
          <w:b/>
          <w:bCs/>
          <w:highlight w:val="yellow"/>
        </w:rPr>
        <w:t>6:20</w:t>
      </w:r>
      <w:r>
        <w:t>)</w:t>
      </w:r>
    </w:p>
    <w:p w14:paraId="61028F45" w14:textId="788139C2" w:rsidR="00797689" w:rsidRDefault="00797689" w:rsidP="00797689">
      <w:pPr>
        <w:pStyle w:val="ListParagraph"/>
        <w:numPr>
          <w:ilvl w:val="1"/>
          <w:numId w:val="6"/>
        </w:numPr>
      </w:pPr>
      <w:r>
        <w:t xml:space="preserve">Return from </w:t>
      </w:r>
      <w:r w:rsidRPr="005A5E07">
        <w:rPr>
          <w:b/>
          <w:bCs/>
          <w:highlight w:val="yellow"/>
        </w:rPr>
        <w:t>5:10-11</w:t>
      </w:r>
      <w:r>
        <w:t xml:space="preserve"> – resume a detailed discussion with </w:t>
      </w:r>
      <w:r w:rsidRPr="005A5E07">
        <w:rPr>
          <w:b/>
          <w:bCs/>
          <w:highlight w:val="yellow"/>
        </w:rPr>
        <w:t>Chapter 7</w:t>
      </w:r>
      <w:r>
        <w:t>.</w:t>
      </w:r>
    </w:p>
    <w:p w14:paraId="1091AEA8" w14:textId="44CE5B00" w:rsidR="00797689" w:rsidRDefault="00797689" w:rsidP="00797689">
      <w:pPr>
        <w:pStyle w:val="ListParagraph"/>
        <w:numPr>
          <w:ilvl w:val="1"/>
          <w:numId w:val="6"/>
        </w:numPr>
      </w:pPr>
      <w:r w:rsidRPr="005A5E07">
        <w:rPr>
          <w:b/>
          <w:bCs/>
          <w:highlight w:val="yellow"/>
        </w:rPr>
        <w:t>5:11-6:20</w:t>
      </w:r>
      <w:r>
        <w:t xml:space="preserve"> – not a mere digression into a side point, but A PREFACE TO THE IMPORTANCE OF THE SUBJECT TO THEIR SPIRITUAL SUCCEESS (hence the time given to encourage their growth to be able to digest such a subject).</w:t>
      </w:r>
    </w:p>
    <w:p w14:paraId="3B85E6F7" w14:textId="08359950" w:rsidR="00797689" w:rsidRDefault="00797689" w:rsidP="00797689">
      <w:pPr>
        <w:pStyle w:val="ListParagraph"/>
        <w:numPr>
          <w:ilvl w:val="1"/>
          <w:numId w:val="6"/>
        </w:numPr>
      </w:pPr>
      <w:r>
        <w:t>Hope enters behind veil – because forerunner entered.</w:t>
      </w:r>
    </w:p>
    <w:p w14:paraId="0B4753C7" w14:textId="654EC03D" w:rsidR="00797689" w:rsidRDefault="00797689" w:rsidP="00797689">
      <w:pPr>
        <w:pStyle w:val="ListParagraph"/>
        <w:numPr>
          <w:ilvl w:val="1"/>
          <w:numId w:val="6"/>
        </w:numPr>
      </w:pPr>
      <w:r>
        <w:t>Forerunner (implying we follow) – predicated on his entrance to become/serve as High Priest to aid us getting there.</w:t>
      </w:r>
    </w:p>
    <w:p w14:paraId="1931E02B" w14:textId="6D4D4D69" w:rsidR="00C47F03" w:rsidRDefault="00C47F03" w:rsidP="00797689">
      <w:pPr>
        <w:pStyle w:val="ListParagraph"/>
        <w:numPr>
          <w:ilvl w:val="1"/>
          <w:numId w:val="6"/>
        </w:numPr>
      </w:pPr>
      <w:r>
        <w:lastRenderedPageBreak/>
        <w:t>Need for growth to maturity in digesting such a meaty topic to receive God’s grace to persevere in faith until we reach our reward.</w:t>
      </w:r>
    </w:p>
    <w:p w14:paraId="499FABC1" w14:textId="2A80EF66" w:rsidR="00C47F03" w:rsidRDefault="00C47F03" w:rsidP="00C47F03">
      <w:pPr>
        <w:pStyle w:val="ListParagraph"/>
        <w:numPr>
          <w:ilvl w:val="2"/>
          <w:numId w:val="6"/>
        </w:numPr>
      </w:pPr>
      <w:r w:rsidRPr="005A5E07">
        <w:rPr>
          <w:b/>
          <w:bCs/>
          <w:highlight w:val="yellow"/>
        </w:rPr>
        <w:t>4:14-16</w:t>
      </w:r>
      <w:r>
        <w:t xml:space="preserve"> (introductory thoughts before meaty details) – </w:t>
      </w:r>
      <w:r w:rsidRPr="005A5E07">
        <w:rPr>
          <w:b/>
          <w:bCs/>
          <w:i/>
          <w:iCs/>
          <w:highlight w:val="yellow"/>
        </w:rPr>
        <w:t>“Seeing then”</w:t>
      </w:r>
      <w:r>
        <w:t xml:space="preserve"> – when the High Priesthood is seen and appreciated in fulness through spiritual growth, then the help provided will be pursued.</w:t>
      </w:r>
    </w:p>
    <w:p w14:paraId="2F6CE244" w14:textId="203217FB" w:rsidR="00C47F03" w:rsidRDefault="00C47F03" w:rsidP="00C47F03">
      <w:pPr>
        <w:pStyle w:val="ListParagraph"/>
        <w:numPr>
          <w:ilvl w:val="2"/>
          <w:numId w:val="6"/>
        </w:numPr>
      </w:pPr>
      <w:r>
        <w:t>THEIR SLUGGISHNESS IN SPIRITUAL GROWTH WAS CAUSED BY THEIR NEGATIVE REACTION TO ADVERSITY – IRONICALLY, THE GROWTH TO RECEIVE MEAT LIKE THE DISCUSSION OF CHRIST’S HIGH PRIESTHOOD WOULD HAVE EQUIPPED THEM TO ENDURE THE ADVERSITY.</w:t>
      </w:r>
    </w:p>
    <w:p w14:paraId="0C6EBE7A" w14:textId="3CCEC56F" w:rsidR="00C47F03" w:rsidRDefault="00C47F03" w:rsidP="00C47F03">
      <w:pPr>
        <w:pStyle w:val="ListParagraph"/>
        <w:numPr>
          <w:ilvl w:val="2"/>
          <w:numId w:val="6"/>
        </w:numPr>
      </w:pPr>
      <w:r>
        <w:t>THEY HAD BEEN CHEATING THEMSELVES OUT OF GOD’S GRACE – THE WRITER IS CALLING THEM TO BREAK THAT CYCLE, AND THUS POSSESS THE FULL ASSURANCE THEY CRAVED.</w:t>
      </w:r>
    </w:p>
    <w:p w14:paraId="63791794" w14:textId="42FFCB2F" w:rsidR="00C47F03" w:rsidRPr="005A5E07" w:rsidRDefault="005A5E07" w:rsidP="00C47F03">
      <w:pPr>
        <w:rPr>
          <w:b/>
          <w:bCs/>
        </w:rPr>
      </w:pPr>
      <w:r w:rsidRPr="005A5E07">
        <w:rPr>
          <w:b/>
          <w:bCs/>
        </w:rPr>
        <w:t>Conclusion</w:t>
      </w:r>
    </w:p>
    <w:p w14:paraId="1DB21961" w14:textId="0E0F7AE3" w:rsidR="00C47F03" w:rsidRDefault="005A5E07" w:rsidP="00C47F03">
      <w:pPr>
        <w:pStyle w:val="ListParagraph"/>
        <w:numPr>
          <w:ilvl w:val="0"/>
          <w:numId w:val="7"/>
        </w:numPr>
      </w:pPr>
      <w:r>
        <w:t>Faith trusts in the plan of God to aid us and ensure our realization of hope in heaven.</w:t>
      </w:r>
    </w:p>
    <w:p w14:paraId="42B31C37" w14:textId="4D5A8A4B" w:rsidR="005A5E07" w:rsidRDefault="005A5E07" w:rsidP="00C47F03">
      <w:pPr>
        <w:pStyle w:val="ListParagraph"/>
        <w:numPr>
          <w:ilvl w:val="0"/>
          <w:numId w:val="7"/>
        </w:numPr>
      </w:pPr>
      <w:r>
        <w:t xml:space="preserve">Failure to progress in the knowledge and application of spiritual truth is to deny ourselves God’s grace which leads to full assurance </w:t>
      </w:r>
      <w:r w:rsidR="000E6E9A">
        <w:t>of</w:t>
      </w:r>
      <w:r>
        <w:t xml:space="preserve"> hope.</w:t>
      </w:r>
    </w:p>
    <w:p w14:paraId="6EFBA6BA" w14:textId="1DB91A01" w:rsidR="005A5E07" w:rsidRPr="00294467" w:rsidRDefault="005A5E07" w:rsidP="00C47F03">
      <w:pPr>
        <w:pStyle w:val="ListParagraph"/>
        <w:numPr>
          <w:ilvl w:val="0"/>
          <w:numId w:val="7"/>
        </w:numPr>
      </w:pPr>
      <w:r>
        <w:t>We should never underestimate the power of God’s word – the greatest tool we have for enduring the trials of faith is the gospel of Christ. To know it is to receive God’s grace to help, and to secure spiritual life.</w:t>
      </w:r>
    </w:p>
    <w:sectPr w:rsidR="005A5E07" w:rsidRPr="00294467"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0CEB" w14:textId="77777777" w:rsidR="0099730A" w:rsidRDefault="0099730A" w:rsidP="00294467">
      <w:r>
        <w:separator/>
      </w:r>
    </w:p>
  </w:endnote>
  <w:endnote w:type="continuationSeparator" w:id="0">
    <w:p w14:paraId="614A40FE" w14:textId="77777777" w:rsidR="0099730A" w:rsidRDefault="0099730A" w:rsidP="002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10136"/>
      <w:docPartObj>
        <w:docPartGallery w:val="Page Numbers (Bottom of Page)"/>
        <w:docPartUnique/>
      </w:docPartObj>
    </w:sdtPr>
    <w:sdtContent>
      <w:p w14:paraId="7E8BC19F" w14:textId="768C4BF1" w:rsidR="00294467" w:rsidRDefault="00294467" w:rsidP="007242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DFDF71" w14:textId="77777777" w:rsidR="00294467" w:rsidRDefault="00294467" w:rsidP="00294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9515605"/>
      <w:docPartObj>
        <w:docPartGallery w:val="Page Numbers (Bottom of Page)"/>
        <w:docPartUnique/>
      </w:docPartObj>
    </w:sdtPr>
    <w:sdtContent>
      <w:p w14:paraId="3C8F1D97" w14:textId="402024F6" w:rsidR="00294467" w:rsidRDefault="00294467" w:rsidP="007242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954BF1" w14:textId="77777777" w:rsidR="00294467" w:rsidRDefault="00294467" w:rsidP="002944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4199" w14:textId="77777777" w:rsidR="0099730A" w:rsidRDefault="0099730A" w:rsidP="00294467">
      <w:r>
        <w:separator/>
      </w:r>
    </w:p>
  </w:footnote>
  <w:footnote w:type="continuationSeparator" w:id="0">
    <w:p w14:paraId="6ADB5802" w14:textId="77777777" w:rsidR="0099730A" w:rsidRDefault="0099730A" w:rsidP="00294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DE90" w14:textId="019168EB" w:rsidR="00294467" w:rsidRDefault="00294467" w:rsidP="00294467">
    <w:pPr>
      <w:pStyle w:val="Header"/>
      <w:jc w:val="right"/>
    </w:pPr>
    <w:r>
      <w:t>Growth, Grace, and Hope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C37EA"/>
    <w:multiLevelType w:val="hybridMultilevel"/>
    <w:tmpl w:val="B6D6D0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C1531"/>
    <w:multiLevelType w:val="hybridMultilevel"/>
    <w:tmpl w:val="71BCAF2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0C7EAA"/>
    <w:multiLevelType w:val="hybridMultilevel"/>
    <w:tmpl w:val="43AEB6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B1710C"/>
    <w:multiLevelType w:val="hybridMultilevel"/>
    <w:tmpl w:val="6450C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F3C8A"/>
    <w:multiLevelType w:val="hybridMultilevel"/>
    <w:tmpl w:val="7842ED5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8D32642"/>
    <w:multiLevelType w:val="hybridMultilevel"/>
    <w:tmpl w:val="B13025F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D0569A"/>
    <w:multiLevelType w:val="hybridMultilevel"/>
    <w:tmpl w:val="2BD61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561809">
    <w:abstractNumId w:val="6"/>
  </w:num>
  <w:num w:numId="2" w16cid:durableId="1063605050">
    <w:abstractNumId w:val="0"/>
  </w:num>
  <w:num w:numId="3" w16cid:durableId="1538548480">
    <w:abstractNumId w:val="4"/>
  </w:num>
  <w:num w:numId="4" w16cid:durableId="1035623225">
    <w:abstractNumId w:val="5"/>
  </w:num>
  <w:num w:numId="5" w16cid:durableId="1241788576">
    <w:abstractNumId w:val="1"/>
  </w:num>
  <w:num w:numId="6" w16cid:durableId="510072857">
    <w:abstractNumId w:val="2"/>
  </w:num>
  <w:num w:numId="7" w16cid:durableId="654334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67"/>
    <w:rsid w:val="00081160"/>
    <w:rsid w:val="000E5918"/>
    <w:rsid w:val="000E6E9A"/>
    <w:rsid w:val="00197A66"/>
    <w:rsid w:val="001D7ED0"/>
    <w:rsid w:val="00294467"/>
    <w:rsid w:val="003E0100"/>
    <w:rsid w:val="003F7797"/>
    <w:rsid w:val="004E049F"/>
    <w:rsid w:val="00584947"/>
    <w:rsid w:val="005A0A38"/>
    <w:rsid w:val="005A5E07"/>
    <w:rsid w:val="005C5342"/>
    <w:rsid w:val="00604B40"/>
    <w:rsid w:val="0060559B"/>
    <w:rsid w:val="00612107"/>
    <w:rsid w:val="00652CED"/>
    <w:rsid w:val="00797689"/>
    <w:rsid w:val="007B7AE5"/>
    <w:rsid w:val="0082206E"/>
    <w:rsid w:val="008449E7"/>
    <w:rsid w:val="00896FA9"/>
    <w:rsid w:val="008D3300"/>
    <w:rsid w:val="008F39E7"/>
    <w:rsid w:val="0098214D"/>
    <w:rsid w:val="0099102F"/>
    <w:rsid w:val="0099730A"/>
    <w:rsid w:val="00B0396C"/>
    <w:rsid w:val="00BC7D7C"/>
    <w:rsid w:val="00C4626D"/>
    <w:rsid w:val="00C47F03"/>
    <w:rsid w:val="00D24B85"/>
    <w:rsid w:val="00D4223B"/>
    <w:rsid w:val="00D60C31"/>
    <w:rsid w:val="00D9636C"/>
    <w:rsid w:val="00E642F2"/>
    <w:rsid w:val="00E650B1"/>
    <w:rsid w:val="00F8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276DD"/>
  <w15:chartTrackingRefBased/>
  <w15:docId w15:val="{F64C6FE3-36F7-9848-9DC0-E18704E6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467"/>
    <w:pPr>
      <w:ind w:left="720"/>
      <w:contextualSpacing/>
    </w:pPr>
  </w:style>
  <w:style w:type="paragraph" w:styleId="Header">
    <w:name w:val="header"/>
    <w:basedOn w:val="Normal"/>
    <w:link w:val="HeaderChar"/>
    <w:uiPriority w:val="99"/>
    <w:unhideWhenUsed/>
    <w:rsid w:val="00294467"/>
    <w:pPr>
      <w:tabs>
        <w:tab w:val="center" w:pos="4680"/>
        <w:tab w:val="right" w:pos="9360"/>
      </w:tabs>
    </w:pPr>
  </w:style>
  <w:style w:type="character" w:customStyle="1" w:styleId="HeaderChar">
    <w:name w:val="Header Char"/>
    <w:basedOn w:val="DefaultParagraphFont"/>
    <w:link w:val="Header"/>
    <w:uiPriority w:val="99"/>
    <w:rsid w:val="00294467"/>
  </w:style>
  <w:style w:type="paragraph" w:styleId="Footer">
    <w:name w:val="footer"/>
    <w:basedOn w:val="Normal"/>
    <w:link w:val="FooterChar"/>
    <w:uiPriority w:val="99"/>
    <w:unhideWhenUsed/>
    <w:rsid w:val="00294467"/>
    <w:pPr>
      <w:tabs>
        <w:tab w:val="center" w:pos="4680"/>
        <w:tab w:val="right" w:pos="9360"/>
      </w:tabs>
    </w:pPr>
  </w:style>
  <w:style w:type="character" w:customStyle="1" w:styleId="FooterChar">
    <w:name w:val="Footer Char"/>
    <w:basedOn w:val="DefaultParagraphFont"/>
    <w:link w:val="Footer"/>
    <w:uiPriority w:val="99"/>
    <w:rsid w:val="00294467"/>
  </w:style>
  <w:style w:type="character" w:styleId="PageNumber">
    <w:name w:val="page number"/>
    <w:basedOn w:val="DefaultParagraphFont"/>
    <w:uiPriority w:val="99"/>
    <w:semiHidden/>
    <w:unhideWhenUsed/>
    <w:rsid w:val="00294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5</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36</cp:revision>
  <dcterms:created xsi:type="dcterms:W3CDTF">2023-02-03T17:13:00Z</dcterms:created>
  <dcterms:modified xsi:type="dcterms:W3CDTF">2023-02-04T17:04:00Z</dcterms:modified>
</cp:coreProperties>
</file>