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45285" w14:textId="1482495C" w:rsidR="007B7AE5" w:rsidRPr="00476294" w:rsidRDefault="00476294">
      <w:pPr>
        <w:rPr>
          <w:b/>
          <w:bCs/>
          <w:sz w:val="32"/>
          <w:szCs w:val="32"/>
        </w:rPr>
      </w:pPr>
      <w:r w:rsidRPr="00476294">
        <w:rPr>
          <w:b/>
          <w:bCs/>
          <w:sz w:val="32"/>
          <w:szCs w:val="32"/>
        </w:rPr>
        <w:t>The Grace of Giving</w:t>
      </w:r>
    </w:p>
    <w:p w14:paraId="274C195A" w14:textId="2FE170A9" w:rsidR="00476294" w:rsidRPr="00476294" w:rsidRDefault="00476294">
      <w:pPr>
        <w:rPr>
          <w:i/>
          <w:iCs/>
          <w:sz w:val="28"/>
          <w:szCs w:val="28"/>
        </w:rPr>
      </w:pPr>
      <w:r w:rsidRPr="00476294">
        <w:rPr>
          <w:i/>
          <w:iCs/>
          <w:sz w:val="28"/>
          <w:szCs w:val="28"/>
        </w:rPr>
        <w:t>2 Corinthians 8:7</w:t>
      </w:r>
    </w:p>
    <w:p w14:paraId="39C91EAD" w14:textId="19F73EDE" w:rsidR="00476294" w:rsidRPr="00476294" w:rsidRDefault="00476294">
      <w:pPr>
        <w:rPr>
          <w:b/>
          <w:bCs/>
        </w:rPr>
      </w:pPr>
      <w:r w:rsidRPr="00476294">
        <w:rPr>
          <w:b/>
          <w:bCs/>
        </w:rPr>
        <w:t>Introduction</w:t>
      </w:r>
    </w:p>
    <w:p w14:paraId="2E02C278" w14:textId="069D2B8C" w:rsidR="00476294" w:rsidRDefault="008A51EB" w:rsidP="008A51EB">
      <w:pPr>
        <w:pStyle w:val="ListParagraph"/>
        <w:numPr>
          <w:ilvl w:val="0"/>
          <w:numId w:val="1"/>
        </w:numPr>
      </w:pPr>
      <w:r>
        <w:t xml:space="preserve">Paul quoted Jesus as saying, </w:t>
      </w:r>
      <w:r w:rsidRPr="00175799">
        <w:rPr>
          <w:b/>
          <w:bCs/>
          <w:i/>
          <w:iCs/>
          <w:highlight w:val="yellow"/>
        </w:rPr>
        <w:t>“It is more blessed to give than to receive.”</w:t>
      </w:r>
      <w:r w:rsidRPr="008A51EB">
        <w:rPr>
          <w:b/>
          <w:bCs/>
          <w:highlight w:val="yellow"/>
        </w:rPr>
        <w:t xml:space="preserve"> (Acts 20:35)</w:t>
      </w:r>
    </w:p>
    <w:p w14:paraId="458EEB12" w14:textId="45699680" w:rsidR="008A51EB" w:rsidRDefault="008A51EB" w:rsidP="008A51EB">
      <w:pPr>
        <w:pStyle w:val="ListParagraph"/>
        <w:numPr>
          <w:ilvl w:val="0"/>
          <w:numId w:val="1"/>
        </w:numPr>
      </w:pPr>
      <w:r>
        <w:t>This is true in many contexts of our personal lives, but God has designed the church with a function that causes this truth to blossom before our eyes.</w:t>
      </w:r>
    </w:p>
    <w:p w14:paraId="129A7FEA" w14:textId="52A0E2C0" w:rsidR="008A51EB" w:rsidRDefault="008A51EB" w:rsidP="008A51EB">
      <w:pPr>
        <w:pStyle w:val="ListParagraph"/>
        <w:numPr>
          <w:ilvl w:val="0"/>
          <w:numId w:val="1"/>
        </w:numPr>
      </w:pPr>
      <w:r>
        <w:t>The “contribution” is an act of worship and activity of the church according to God’s plan that is sorely misunderstood, and often abused.</w:t>
      </w:r>
    </w:p>
    <w:p w14:paraId="4CEFF37E" w14:textId="14030343" w:rsidR="008A51EB" w:rsidRDefault="008A51EB" w:rsidP="008A51EB">
      <w:pPr>
        <w:pStyle w:val="ListParagraph"/>
        <w:numPr>
          <w:ilvl w:val="0"/>
          <w:numId w:val="1"/>
        </w:numPr>
      </w:pPr>
      <w:r>
        <w:t>We need to understand this activity we are obligated to participate in as the blessing it is.</w:t>
      </w:r>
    </w:p>
    <w:p w14:paraId="135EA44B" w14:textId="176862BD" w:rsidR="00476294" w:rsidRDefault="00F235D0" w:rsidP="00476294">
      <w:pPr>
        <w:pStyle w:val="ListParagraph"/>
        <w:numPr>
          <w:ilvl w:val="0"/>
          <w:numId w:val="2"/>
        </w:numPr>
      </w:pPr>
      <w:r>
        <w:t>The Command</w:t>
      </w:r>
    </w:p>
    <w:p w14:paraId="7A718EA3" w14:textId="5F0F0FA3" w:rsidR="005C6F85" w:rsidRDefault="005C6F85" w:rsidP="005C6F85">
      <w:pPr>
        <w:pStyle w:val="ListParagraph"/>
        <w:numPr>
          <w:ilvl w:val="0"/>
          <w:numId w:val="3"/>
        </w:numPr>
      </w:pPr>
      <w:r>
        <w:t>The Collection for the Saints – Background</w:t>
      </w:r>
    </w:p>
    <w:p w14:paraId="7D867D6E" w14:textId="6ADBABF8" w:rsidR="008A3764" w:rsidRDefault="008A3764" w:rsidP="008A3764">
      <w:pPr>
        <w:pStyle w:val="ListParagraph"/>
        <w:numPr>
          <w:ilvl w:val="1"/>
          <w:numId w:val="3"/>
        </w:numPr>
      </w:pPr>
      <w:r>
        <w:t xml:space="preserve">Jerusalem saints in need – </w:t>
      </w:r>
      <w:r w:rsidRPr="001F55B7">
        <w:rPr>
          <w:b/>
          <w:bCs/>
          <w:highlight w:val="yellow"/>
        </w:rPr>
        <w:t>1 Corinthians 16:1, 3-4</w:t>
      </w:r>
    </w:p>
    <w:p w14:paraId="15F56991" w14:textId="3D410BA0" w:rsidR="008A3764" w:rsidRDefault="00CC5647" w:rsidP="008A3764">
      <w:pPr>
        <w:pStyle w:val="ListParagraph"/>
        <w:numPr>
          <w:ilvl w:val="1"/>
          <w:numId w:val="3"/>
        </w:numPr>
      </w:pPr>
      <w:r>
        <w:t xml:space="preserve">Paul had traveled to Jerusalem to discuss problems concerning Judaizing error that had reached Antioch – </w:t>
      </w:r>
      <w:r w:rsidRPr="001F55B7">
        <w:rPr>
          <w:b/>
          <w:bCs/>
          <w:highlight w:val="yellow"/>
        </w:rPr>
        <w:t>Acts 15</w:t>
      </w:r>
    </w:p>
    <w:p w14:paraId="273C8DFE" w14:textId="2DF29987" w:rsidR="00CC5647" w:rsidRDefault="00CC5647" w:rsidP="00CC5647">
      <w:pPr>
        <w:pStyle w:val="ListParagraph"/>
        <w:numPr>
          <w:ilvl w:val="2"/>
          <w:numId w:val="3"/>
        </w:numPr>
      </w:pPr>
      <w:r>
        <w:t>Defending the truth, and showing his appointment to the Gentiles, Paul departed.</w:t>
      </w:r>
    </w:p>
    <w:p w14:paraId="32528F07" w14:textId="7D83C2BA" w:rsidR="00CC5647" w:rsidRDefault="00CC5647" w:rsidP="00CC5647">
      <w:pPr>
        <w:pStyle w:val="ListParagraph"/>
        <w:numPr>
          <w:ilvl w:val="2"/>
          <w:numId w:val="3"/>
        </w:numPr>
      </w:pPr>
      <w:r w:rsidRPr="001F55B7">
        <w:rPr>
          <w:b/>
          <w:bCs/>
          <w:highlight w:val="yellow"/>
        </w:rPr>
        <w:t>Galatians 2:9-10</w:t>
      </w:r>
      <w:r>
        <w:t xml:space="preserve"> – Jerusalem brethren asked Paul to remember the poor.</w:t>
      </w:r>
    </w:p>
    <w:p w14:paraId="18B9EA7A" w14:textId="33D1393A" w:rsidR="00CC5647" w:rsidRDefault="00CC5647" w:rsidP="00CC5647">
      <w:pPr>
        <w:pStyle w:val="ListParagraph"/>
        <w:numPr>
          <w:ilvl w:val="1"/>
          <w:numId w:val="3"/>
        </w:numPr>
      </w:pPr>
      <w:r>
        <w:t xml:space="preserve">Paul started a collection for the saints in Galatia and Corinth – </w:t>
      </w:r>
      <w:r w:rsidRPr="001F55B7">
        <w:rPr>
          <w:b/>
          <w:bCs/>
          <w:highlight w:val="yellow"/>
        </w:rPr>
        <w:t>1 Corinthians 16:1</w:t>
      </w:r>
    </w:p>
    <w:p w14:paraId="52B4157D" w14:textId="02E325F8" w:rsidR="00CC5647" w:rsidRDefault="00CC5647" w:rsidP="00CC5647">
      <w:pPr>
        <w:pStyle w:val="ListParagraph"/>
        <w:numPr>
          <w:ilvl w:val="1"/>
          <w:numId w:val="3"/>
        </w:numPr>
      </w:pPr>
      <w:r>
        <w:t xml:space="preserve">The Macedonian brethren were involved – </w:t>
      </w:r>
      <w:r w:rsidRPr="001F55B7">
        <w:rPr>
          <w:b/>
          <w:bCs/>
          <w:highlight w:val="yellow"/>
        </w:rPr>
        <w:t xml:space="preserve">2 Corinthians 9:2; 8:1, </w:t>
      </w:r>
      <w:proofErr w:type="gramStart"/>
      <w:r w:rsidRPr="001F55B7">
        <w:rPr>
          <w:b/>
          <w:bCs/>
          <w:highlight w:val="yellow"/>
        </w:rPr>
        <w:t>4</w:t>
      </w:r>
      <w:proofErr w:type="gramEnd"/>
    </w:p>
    <w:p w14:paraId="7391D5E7" w14:textId="1FBF6156" w:rsidR="00CC5647" w:rsidRDefault="00CC5647" w:rsidP="00CC5647">
      <w:pPr>
        <w:pStyle w:val="ListParagraph"/>
        <w:numPr>
          <w:ilvl w:val="1"/>
          <w:numId w:val="3"/>
        </w:numPr>
      </w:pPr>
      <w:r>
        <w:t xml:space="preserve">Mentioned the collection to the Romans – </w:t>
      </w:r>
      <w:r w:rsidRPr="001F55B7">
        <w:rPr>
          <w:b/>
          <w:bCs/>
          <w:highlight w:val="yellow"/>
        </w:rPr>
        <w:t>Romans 15:25-26, 31-32</w:t>
      </w:r>
      <w:r>
        <w:t xml:space="preserve"> – to bear the gift to Jerusalem before going to Rome. (</w:t>
      </w:r>
      <w:proofErr w:type="gramStart"/>
      <w:r>
        <w:t>to</w:t>
      </w:r>
      <w:proofErr w:type="gramEnd"/>
      <w:r>
        <w:t xml:space="preserve"> pray for the success of the effort)</w:t>
      </w:r>
    </w:p>
    <w:p w14:paraId="726B385C" w14:textId="2DE4C560" w:rsidR="005C6F85" w:rsidRDefault="005C6F85" w:rsidP="005C6F85">
      <w:pPr>
        <w:pStyle w:val="ListParagraph"/>
        <w:numPr>
          <w:ilvl w:val="0"/>
          <w:numId w:val="3"/>
        </w:numPr>
      </w:pPr>
      <w:r>
        <w:t>The Work of the Church – Financial Implications</w:t>
      </w:r>
    </w:p>
    <w:p w14:paraId="5880B587" w14:textId="00985644" w:rsidR="00CC5647" w:rsidRDefault="00CC5647" w:rsidP="00CC5647">
      <w:pPr>
        <w:pStyle w:val="ListParagraph"/>
        <w:numPr>
          <w:ilvl w:val="1"/>
          <w:numId w:val="3"/>
        </w:numPr>
      </w:pPr>
      <w:r w:rsidRPr="001F55B7">
        <w:rPr>
          <w:b/>
          <w:bCs/>
          <w:highlight w:val="yellow"/>
        </w:rPr>
        <w:t>1 Corinthians 16:1-2</w:t>
      </w:r>
      <w:r>
        <w:t xml:space="preserve"> – represents the pattern for the accumulation of church funds.</w:t>
      </w:r>
    </w:p>
    <w:p w14:paraId="71059401" w14:textId="4F866C08" w:rsidR="00CC5647" w:rsidRDefault="00CC5647" w:rsidP="00CC5647">
      <w:pPr>
        <w:pStyle w:val="ListParagraph"/>
        <w:numPr>
          <w:ilvl w:val="2"/>
          <w:numId w:val="3"/>
        </w:numPr>
      </w:pPr>
      <w:r>
        <w:t>Specific work in context – benevolence.</w:t>
      </w:r>
    </w:p>
    <w:p w14:paraId="75BBEF75" w14:textId="355342AC" w:rsidR="008F1AF3" w:rsidRDefault="00820A40" w:rsidP="00820A40">
      <w:pPr>
        <w:pStyle w:val="ListParagraph"/>
        <w:numPr>
          <w:ilvl w:val="1"/>
          <w:numId w:val="3"/>
        </w:numPr>
      </w:pPr>
      <w:r>
        <w:t>Other work – Edification (</w:t>
      </w:r>
      <w:r w:rsidRPr="001F55B7">
        <w:rPr>
          <w:b/>
          <w:bCs/>
          <w:highlight w:val="yellow"/>
        </w:rPr>
        <w:t>Ephesians 4:11-12</w:t>
      </w:r>
      <w:r>
        <w:t>); Evangelism (</w:t>
      </w:r>
      <w:r w:rsidRPr="001F55B7">
        <w:rPr>
          <w:b/>
          <w:bCs/>
          <w:highlight w:val="yellow"/>
        </w:rPr>
        <w:t>Matthew 28:19-20; Acts 8:4</w:t>
      </w:r>
      <w:r>
        <w:t>)</w:t>
      </w:r>
    </w:p>
    <w:p w14:paraId="103B3CD9" w14:textId="694251DA" w:rsidR="00912AD4" w:rsidRPr="00986C98" w:rsidRDefault="00912AD4" w:rsidP="00912AD4">
      <w:pPr>
        <w:pStyle w:val="ListParagraph"/>
        <w:numPr>
          <w:ilvl w:val="2"/>
          <w:numId w:val="3"/>
        </w:numPr>
      </w:pPr>
      <w:r>
        <w:t xml:space="preserve">Involves finances – </w:t>
      </w:r>
      <w:r w:rsidRPr="001F55B7">
        <w:rPr>
          <w:b/>
          <w:bCs/>
          <w:highlight w:val="yellow"/>
        </w:rPr>
        <w:t>1 Timothy 5:17-</w:t>
      </w:r>
      <w:proofErr w:type="gramStart"/>
      <w:r w:rsidRPr="001F55B7">
        <w:rPr>
          <w:b/>
          <w:bCs/>
          <w:highlight w:val="yellow"/>
        </w:rPr>
        <w:t>18;</w:t>
      </w:r>
      <w:proofErr w:type="gramEnd"/>
      <w:r w:rsidRPr="001F55B7">
        <w:rPr>
          <w:b/>
          <w:bCs/>
          <w:highlight w:val="yellow"/>
        </w:rPr>
        <w:t xml:space="preserve"> 1 Corinthians 9:14</w:t>
      </w:r>
    </w:p>
    <w:p w14:paraId="3FFFCF71" w14:textId="485FAD80" w:rsidR="00986C98" w:rsidRDefault="00986C98" w:rsidP="00986C98">
      <w:pPr>
        <w:pStyle w:val="ListParagraph"/>
        <w:numPr>
          <w:ilvl w:val="3"/>
          <w:numId w:val="3"/>
        </w:numPr>
      </w:pPr>
      <w:r>
        <w:rPr>
          <w:b/>
          <w:bCs/>
        </w:rPr>
        <w:t>NOTE:</w:t>
      </w:r>
      <w:r w:rsidR="004E0047">
        <w:rPr>
          <w:b/>
          <w:bCs/>
        </w:rPr>
        <w:t xml:space="preserve"> generic authority involving a place to assemble for worship, teaching materials, etc. (expediencies)</w:t>
      </w:r>
    </w:p>
    <w:p w14:paraId="48EE9584" w14:textId="7B0F1B77" w:rsidR="00912AD4" w:rsidRDefault="00912AD4" w:rsidP="00912AD4">
      <w:pPr>
        <w:pStyle w:val="ListParagraph"/>
        <w:numPr>
          <w:ilvl w:val="2"/>
          <w:numId w:val="3"/>
        </w:numPr>
      </w:pPr>
      <w:r>
        <w:t xml:space="preserve">Ex: </w:t>
      </w:r>
      <w:r w:rsidRPr="001F55B7">
        <w:rPr>
          <w:b/>
          <w:bCs/>
          <w:highlight w:val="yellow"/>
        </w:rPr>
        <w:t>Philippians 4:14-16; 2 Corinthians 11:8</w:t>
      </w:r>
      <w:r>
        <w:t xml:space="preserve"> – Paul received wages from churches as he preached the gospel.</w:t>
      </w:r>
    </w:p>
    <w:p w14:paraId="71E29D47" w14:textId="0521BE50" w:rsidR="00912AD4" w:rsidRDefault="00912AD4" w:rsidP="00912AD4">
      <w:pPr>
        <w:pStyle w:val="ListParagraph"/>
        <w:numPr>
          <w:ilvl w:val="3"/>
          <w:numId w:val="3"/>
        </w:numPr>
      </w:pPr>
      <w:r w:rsidRPr="001F55B7">
        <w:rPr>
          <w:b/>
          <w:bCs/>
        </w:rPr>
        <w:t>Where did the money come from?</w:t>
      </w:r>
      <w:r>
        <w:t xml:space="preserve"> – the churches (collective – </w:t>
      </w:r>
      <w:proofErr w:type="gramStart"/>
      <w:r>
        <w:t>i.e.</w:t>
      </w:r>
      <w:proofErr w:type="gramEnd"/>
      <w:r>
        <w:t xml:space="preserve"> not simply individual Christians sending to Paul, but individual churches)</w:t>
      </w:r>
      <w:r w:rsidR="009102EA">
        <w:t xml:space="preserve"> – treasury/store implied.</w:t>
      </w:r>
    </w:p>
    <w:p w14:paraId="06600E2F" w14:textId="7E3A0D0F" w:rsidR="00912AD4" w:rsidRDefault="00912AD4" w:rsidP="00912AD4">
      <w:pPr>
        <w:pStyle w:val="ListParagraph"/>
        <w:numPr>
          <w:ilvl w:val="3"/>
          <w:numId w:val="3"/>
        </w:numPr>
      </w:pPr>
      <w:r w:rsidRPr="001F55B7">
        <w:rPr>
          <w:b/>
          <w:bCs/>
        </w:rPr>
        <w:t>How did they collect the money?</w:t>
      </w:r>
      <w:r>
        <w:t xml:space="preserve"> – </w:t>
      </w:r>
      <w:r w:rsidRPr="001F55B7">
        <w:rPr>
          <w:b/>
          <w:bCs/>
          <w:highlight w:val="yellow"/>
        </w:rPr>
        <w:t>1 Corinthians 16:1-2</w:t>
      </w:r>
      <w:r>
        <w:t xml:space="preserve"> (only example for </w:t>
      </w:r>
      <w:r w:rsidR="00A7438B">
        <w:t>the method of a</w:t>
      </w:r>
      <w:r>
        <w:t xml:space="preserve"> </w:t>
      </w:r>
      <w:r w:rsidR="00A7438B">
        <w:t>treasury</w:t>
      </w:r>
      <w:r>
        <w:t>)</w:t>
      </w:r>
      <w:r w:rsidR="00920766">
        <w:t xml:space="preserve"> (</w:t>
      </w:r>
      <w:r w:rsidR="00920766" w:rsidRPr="001F55B7">
        <w:rPr>
          <w:b/>
          <w:bCs/>
          <w:highlight w:val="yellow"/>
        </w:rPr>
        <w:t>cf. Hebrews 7:14</w:t>
      </w:r>
      <w:r w:rsidR="00920766">
        <w:t xml:space="preserve"> – silence excludes – specific method revealed in </w:t>
      </w:r>
      <w:r w:rsidR="00920766" w:rsidRPr="001F55B7">
        <w:rPr>
          <w:b/>
          <w:bCs/>
          <w:highlight w:val="yellow"/>
        </w:rPr>
        <w:t>1 Corinthians 16:1-2</w:t>
      </w:r>
      <w:r w:rsidR="00920766">
        <w:t xml:space="preserve"> necessarily excludes other methods).</w:t>
      </w:r>
    </w:p>
    <w:p w14:paraId="278BA1A8" w14:textId="242CB21A" w:rsidR="00912AD4" w:rsidRDefault="00735384" w:rsidP="00735384">
      <w:pPr>
        <w:pStyle w:val="ListParagraph"/>
        <w:numPr>
          <w:ilvl w:val="2"/>
          <w:numId w:val="3"/>
        </w:numPr>
        <w:rPr>
          <w:b/>
          <w:bCs/>
        </w:rPr>
      </w:pPr>
      <w:r w:rsidRPr="001F55B7">
        <w:rPr>
          <w:b/>
          <w:bCs/>
        </w:rPr>
        <w:lastRenderedPageBreak/>
        <w:t xml:space="preserve">Implication – any financial need for the </w:t>
      </w:r>
      <w:r w:rsidR="00A7438B">
        <w:rPr>
          <w:b/>
          <w:bCs/>
        </w:rPr>
        <w:t xml:space="preserve">execution of the </w:t>
      </w:r>
      <w:r w:rsidRPr="001F55B7">
        <w:rPr>
          <w:b/>
          <w:bCs/>
        </w:rPr>
        <w:t xml:space="preserve">work the church (collective) is commanded is provided for in the revealed method of </w:t>
      </w:r>
      <w:r w:rsidRPr="001F55B7">
        <w:rPr>
          <w:b/>
          <w:bCs/>
          <w:highlight w:val="yellow"/>
        </w:rPr>
        <w:t>1 Corinthians 16:1-2.</w:t>
      </w:r>
      <w:r w:rsidRPr="001F55B7">
        <w:rPr>
          <w:b/>
          <w:bCs/>
        </w:rPr>
        <w:t xml:space="preserve"> </w:t>
      </w:r>
      <w:r w:rsidRPr="001F55B7">
        <w:rPr>
          <w:b/>
          <w:bCs/>
        </w:rPr>
        <w:t>(Edification, Evangelism, Benevolence)</w:t>
      </w:r>
    </w:p>
    <w:p w14:paraId="737F8226" w14:textId="36C0AD1E" w:rsidR="00621D04" w:rsidRPr="00621D04" w:rsidRDefault="00621D04" w:rsidP="00621D04">
      <w:pPr>
        <w:pStyle w:val="ListParagraph"/>
        <w:numPr>
          <w:ilvl w:val="1"/>
          <w:numId w:val="3"/>
        </w:numPr>
      </w:pPr>
      <w:r w:rsidRPr="00621D04">
        <w:t xml:space="preserve">This weekly </w:t>
      </w:r>
      <w:r w:rsidRPr="00621D04">
        <w:rPr>
          <w:b/>
          <w:bCs/>
          <w:i/>
          <w:iCs/>
          <w:highlight w:val="yellow"/>
        </w:rPr>
        <w:t>“collection”</w:t>
      </w:r>
      <w:r w:rsidRPr="00621D04">
        <w:t xml:space="preserve"> is a part of the commanded pattern – </w:t>
      </w:r>
      <w:r w:rsidRPr="00621D04">
        <w:rPr>
          <w:b/>
          <w:bCs/>
          <w:highlight w:val="yellow"/>
        </w:rPr>
        <w:t>1 Corinthians 16:1</w:t>
      </w:r>
      <w:r w:rsidRPr="00621D04">
        <w:t xml:space="preserve"> – </w:t>
      </w:r>
      <w:r w:rsidRPr="00621D04">
        <w:rPr>
          <w:b/>
          <w:bCs/>
          <w:i/>
          <w:iCs/>
          <w:highlight w:val="yellow"/>
        </w:rPr>
        <w:t xml:space="preserve">“so also you MUST </w:t>
      </w:r>
      <w:proofErr w:type="gramStart"/>
      <w:r w:rsidRPr="00621D04">
        <w:rPr>
          <w:b/>
          <w:bCs/>
          <w:i/>
          <w:iCs/>
          <w:highlight w:val="yellow"/>
        </w:rPr>
        <w:t>do</w:t>
      </w:r>
      <w:proofErr w:type="gramEnd"/>
      <w:r w:rsidRPr="00621D04">
        <w:rPr>
          <w:b/>
          <w:bCs/>
          <w:i/>
          <w:iCs/>
          <w:highlight w:val="yellow"/>
        </w:rPr>
        <w:t>”</w:t>
      </w:r>
    </w:p>
    <w:p w14:paraId="20A085A4" w14:textId="36DD2AB8" w:rsidR="00621D04" w:rsidRPr="00621D04" w:rsidRDefault="00621D04" w:rsidP="00621D04">
      <w:pPr>
        <w:pStyle w:val="ListParagraph"/>
        <w:numPr>
          <w:ilvl w:val="2"/>
          <w:numId w:val="3"/>
        </w:numPr>
      </w:pPr>
      <w:r w:rsidRPr="00621D04">
        <w:rPr>
          <w:b/>
          <w:bCs/>
          <w:highlight w:val="yellow"/>
        </w:rPr>
        <w:t>1 Corinthians 4:17</w:t>
      </w:r>
      <w:r w:rsidRPr="00621D04">
        <w:t xml:space="preserve"> – as he teaches everywhere in every church.</w:t>
      </w:r>
    </w:p>
    <w:p w14:paraId="63E006DF" w14:textId="4860996D" w:rsidR="005C6F85" w:rsidRDefault="00B34FC6" w:rsidP="005C6F85">
      <w:pPr>
        <w:pStyle w:val="ListParagraph"/>
        <w:numPr>
          <w:ilvl w:val="0"/>
          <w:numId w:val="3"/>
        </w:numPr>
      </w:pPr>
      <w:r>
        <w:t>The Pattern (</w:t>
      </w:r>
      <w:proofErr w:type="spellStart"/>
      <w:r>
        <w:t>Cogdill</w:t>
      </w:r>
      <w:proofErr w:type="spellEnd"/>
      <w:r>
        <w:t xml:space="preserve">, Roy E., </w:t>
      </w:r>
      <w:r w:rsidRPr="0033793C">
        <w:rPr>
          <w:i/>
          <w:iCs/>
        </w:rPr>
        <w:t>The New Testament Church</w:t>
      </w:r>
      <w:r>
        <w:t>, 105)</w:t>
      </w:r>
    </w:p>
    <w:p w14:paraId="69DC21DA" w14:textId="1904972A" w:rsidR="00B34FC6" w:rsidRDefault="00B34FC6" w:rsidP="00B34FC6">
      <w:pPr>
        <w:pStyle w:val="ListParagraph"/>
        <w:numPr>
          <w:ilvl w:val="1"/>
          <w:numId w:val="3"/>
        </w:numPr>
      </w:pPr>
      <w:r>
        <w:t xml:space="preserve">Periodic – </w:t>
      </w:r>
      <w:r w:rsidRPr="001514CC">
        <w:rPr>
          <w:b/>
          <w:bCs/>
          <w:i/>
          <w:iCs/>
          <w:highlight w:val="yellow"/>
        </w:rPr>
        <w:t>“On the first day of the week”</w:t>
      </w:r>
    </w:p>
    <w:p w14:paraId="722446A3" w14:textId="21C5E62E" w:rsidR="00047F8F" w:rsidRDefault="00047F8F" w:rsidP="00047F8F">
      <w:pPr>
        <w:pStyle w:val="ListParagraph"/>
        <w:numPr>
          <w:ilvl w:val="2"/>
          <w:numId w:val="3"/>
        </w:numPr>
      </w:pPr>
      <w:r>
        <w:t>“</w:t>
      </w:r>
      <w:proofErr w:type="gramStart"/>
      <w:r w:rsidRPr="00047F8F">
        <w:rPr>
          <w:i/>
          <w:iCs/>
        </w:rPr>
        <w:t>kata</w:t>
      </w:r>
      <w:proofErr w:type="gramEnd"/>
      <w:r>
        <w:t xml:space="preserve"> </w:t>
      </w:r>
      <w:r w:rsidRPr="00047F8F">
        <w:t>(</w:t>
      </w:r>
      <w:r w:rsidRPr="00047F8F">
        <w:rPr>
          <w:i/>
          <w:iCs/>
        </w:rPr>
        <w:t>“On”</w:t>
      </w:r>
      <w:r>
        <w:t xml:space="preserve">) </w:t>
      </w:r>
      <w:r w:rsidRPr="00047F8F">
        <w:t>is distributive so that we may translate: "Sunday by Sunday let each of you lay by," etc.</w:t>
      </w:r>
      <w:r>
        <w:t>” (Lenski)</w:t>
      </w:r>
    </w:p>
    <w:p w14:paraId="74463F9E" w14:textId="213D1022" w:rsidR="00047F8F" w:rsidRPr="001514CC" w:rsidRDefault="00047F8F" w:rsidP="00047F8F">
      <w:pPr>
        <w:pStyle w:val="ListParagraph"/>
        <w:numPr>
          <w:ilvl w:val="2"/>
          <w:numId w:val="3"/>
        </w:numPr>
        <w:rPr>
          <w:b/>
          <w:bCs/>
          <w:i/>
          <w:iCs/>
        </w:rPr>
      </w:pPr>
      <w:r w:rsidRPr="001514CC">
        <w:rPr>
          <w:b/>
          <w:bCs/>
          <w:i/>
          <w:iCs/>
          <w:highlight w:val="yellow"/>
        </w:rPr>
        <w:t>“</w:t>
      </w:r>
      <w:r w:rsidRPr="001514CC">
        <w:rPr>
          <w:b/>
          <w:bCs/>
          <w:i/>
          <w:iCs/>
          <w:highlight w:val="yellow"/>
        </w:rPr>
        <w:t>On the first day of every week</w:t>
      </w:r>
      <w:r w:rsidRPr="001514CC">
        <w:rPr>
          <w:b/>
          <w:bCs/>
          <w:i/>
          <w:iCs/>
          <w:highlight w:val="yellow"/>
        </w:rPr>
        <w:t>” (NASB)</w:t>
      </w:r>
    </w:p>
    <w:p w14:paraId="537ECCD3" w14:textId="40A1DA7B" w:rsidR="00B34FC6" w:rsidRDefault="00B34FC6" w:rsidP="00B34FC6">
      <w:pPr>
        <w:pStyle w:val="ListParagraph"/>
        <w:numPr>
          <w:ilvl w:val="1"/>
          <w:numId w:val="3"/>
        </w:numPr>
      </w:pPr>
      <w:r>
        <w:t xml:space="preserve">Personal – </w:t>
      </w:r>
      <w:r w:rsidRPr="001514CC">
        <w:rPr>
          <w:b/>
          <w:bCs/>
          <w:i/>
          <w:iCs/>
          <w:highlight w:val="yellow"/>
        </w:rPr>
        <w:t xml:space="preserve">“let each </w:t>
      </w:r>
      <w:proofErr w:type="gramStart"/>
      <w:r w:rsidRPr="001514CC">
        <w:rPr>
          <w:b/>
          <w:bCs/>
          <w:i/>
          <w:iCs/>
          <w:highlight w:val="yellow"/>
        </w:rPr>
        <w:t>one of</w:t>
      </w:r>
      <w:proofErr w:type="gramEnd"/>
      <w:r w:rsidRPr="001514CC">
        <w:rPr>
          <w:b/>
          <w:bCs/>
          <w:i/>
          <w:iCs/>
          <w:highlight w:val="yellow"/>
        </w:rPr>
        <w:t xml:space="preserve"> you”</w:t>
      </w:r>
    </w:p>
    <w:p w14:paraId="517C42D1" w14:textId="6E9E2E87" w:rsidR="00047F8F" w:rsidRDefault="00047F8F" w:rsidP="00047F8F">
      <w:pPr>
        <w:pStyle w:val="ListParagraph"/>
        <w:numPr>
          <w:ilvl w:val="2"/>
          <w:numId w:val="3"/>
        </w:numPr>
      </w:pPr>
      <w:r>
        <w:t xml:space="preserve">Like each act of worship is personal, even if involving collective action – Each </w:t>
      </w:r>
      <w:r w:rsidR="001514CC">
        <w:t>must</w:t>
      </w:r>
      <w:r>
        <w:t xml:space="preserve"> personally sing, listen, discern the Lord’s body, and pray – amen the prayer.</w:t>
      </w:r>
    </w:p>
    <w:p w14:paraId="6862B5DB" w14:textId="207C7969" w:rsidR="00B34FC6" w:rsidRDefault="00B34FC6" w:rsidP="00B34FC6">
      <w:pPr>
        <w:pStyle w:val="ListParagraph"/>
        <w:numPr>
          <w:ilvl w:val="1"/>
          <w:numId w:val="3"/>
        </w:numPr>
      </w:pPr>
      <w:r>
        <w:t xml:space="preserve">Provident – </w:t>
      </w:r>
      <w:r w:rsidRPr="001514CC">
        <w:rPr>
          <w:b/>
          <w:bCs/>
          <w:i/>
          <w:iCs/>
          <w:highlight w:val="yellow"/>
        </w:rPr>
        <w:t>“lay something aside</w:t>
      </w:r>
      <w:r w:rsidR="00355774" w:rsidRPr="001514CC">
        <w:rPr>
          <w:b/>
          <w:bCs/>
          <w:i/>
          <w:iCs/>
          <w:highlight w:val="yellow"/>
        </w:rPr>
        <w:t xml:space="preserve">, storing </w:t>
      </w:r>
      <w:proofErr w:type="gramStart"/>
      <w:r w:rsidR="00355774" w:rsidRPr="001514CC">
        <w:rPr>
          <w:b/>
          <w:bCs/>
          <w:i/>
          <w:iCs/>
          <w:highlight w:val="yellow"/>
        </w:rPr>
        <w:t>up</w:t>
      </w:r>
      <w:proofErr w:type="gramEnd"/>
      <w:r w:rsidRPr="001514CC">
        <w:rPr>
          <w:b/>
          <w:bCs/>
          <w:i/>
          <w:iCs/>
          <w:highlight w:val="yellow"/>
        </w:rPr>
        <w:t>”</w:t>
      </w:r>
    </w:p>
    <w:p w14:paraId="25D3FF5B" w14:textId="77777777" w:rsidR="00047F8F" w:rsidRPr="001514CC" w:rsidRDefault="00047F8F" w:rsidP="00047F8F">
      <w:pPr>
        <w:pStyle w:val="ListParagraph"/>
        <w:numPr>
          <w:ilvl w:val="2"/>
          <w:numId w:val="3"/>
        </w:numPr>
        <w:rPr>
          <w:b/>
          <w:bCs/>
          <w:i/>
          <w:iCs/>
        </w:rPr>
      </w:pPr>
      <w:r w:rsidRPr="001514CC">
        <w:rPr>
          <w:b/>
          <w:bCs/>
          <w:i/>
          <w:iCs/>
          <w:highlight w:val="yellow"/>
        </w:rPr>
        <w:t>“</w:t>
      </w:r>
      <w:proofErr w:type="gramStart"/>
      <w:r w:rsidRPr="001514CC">
        <w:rPr>
          <w:b/>
          <w:bCs/>
          <w:i/>
          <w:iCs/>
          <w:highlight w:val="yellow"/>
        </w:rPr>
        <w:t>lay</w:t>
      </w:r>
      <w:proofErr w:type="gramEnd"/>
      <w:r w:rsidRPr="001514CC">
        <w:rPr>
          <w:b/>
          <w:bCs/>
          <w:i/>
          <w:iCs/>
          <w:highlight w:val="yellow"/>
        </w:rPr>
        <w:t xml:space="preserve"> by him</w:t>
      </w:r>
      <w:r w:rsidRPr="001514CC">
        <w:rPr>
          <w:b/>
          <w:bCs/>
          <w:i/>
          <w:iCs/>
          <w:highlight w:val="yellow"/>
        </w:rPr>
        <w:t>” (ASV)</w:t>
      </w:r>
    </w:p>
    <w:p w14:paraId="3A686867" w14:textId="4EA4DD8B" w:rsidR="00047F8F" w:rsidRDefault="00047F8F" w:rsidP="00047F8F">
      <w:pPr>
        <w:pStyle w:val="ListParagraph"/>
        <w:numPr>
          <w:ilvl w:val="2"/>
          <w:numId w:val="3"/>
        </w:numPr>
      </w:pPr>
      <w:r>
        <w:t>“</w:t>
      </w:r>
      <w:r w:rsidRPr="00047F8F">
        <w:t>Lit put by himself</w:t>
      </w:r>
      <w:r>
        <w:t xml:space="preserve">” (NASB, </w:t>
      </w:r>
      <w:proofErr w:type="spellStart"/>
      <w:r>
        <w:t>fn</w:t>
      </w:r>
      <w:proofErr w:type="spellEnd"/>
      <w:r>
        <w:t>)</w:t>
      </w:r>
    </w:p>
    <w:p w14:paraId="574A5E60" w14:textId="72E9E592" w:rsidR="00D24D45" w:rsidRDefault="00D24D45" w:rsidP="00D24D45">
      <w:pPr>
        <w:pStyle w:val="ListParagraph"/>
        <w:numPr>
          <w:ilvl w:val="2"/>
          <w:numId w:val="3"/>
        </w:numPr>
      </w:pPr>
      <w:proofErr w:type="gramStart"/>
      <w:r>
        <w:t>I.e.</w:t>
      </w:r>
      <w:proofErr w:type="gramEnd"/>
      <w:r>
        <w:t xml:space="preserve"> within personal funds, each individual is determining a portion to separate unto this collection.</w:t>
      </w:r>
    </w:p>
    <w:p w14:paraId="3042C5F3" w14:textId="43AA56EF" w:rsidR="00D24D45" w:rsidRDefault="00D24D45" w:rsidP="007D1F0A">
      <w:pPr>
        <w:pStyle w:val="ListParagraph"/>
        <w:numPr>
          <w:ilvl w:val="2"/>
          <w:numId w:val="3"/>
        </w:numPr>
      </w:pPr>
      <w:r>
        <w:t xml:space="preserve">Implies forethought, not hasty and random action – </w:t>
      </w:r>
      <w:r w:rsidRPr="001514CC">
        <w:rPr>
          <w:b/>
          <w:bCs/>
          <w:highlight w:val="yellow"/>
        </w:rPr>
        <w:t>2 Corinthians 9:7</w:t>
      </w:r>
      <w:r>
        <w:t xml:space="preserve"> – purpose.</w:t>
      </w:r>
    </w:p>
    <w:p w14:paraId="164FA870" w14:textId="5F7F7BAC" w:rsidR="001514CC" w:rsidRDefault="001514CC" w:rsidP="001514CC">
      <w:pPr>
        <w:pStyle w:val="ListParagraph"/>
        <w:numPr>
          <w:ilvl w:val="3"/>
          <w:numId w:val="3"/>
        </w:numPr>
      </w:pPr>
      <w:r>
        <w:t>Priority in budget for Christians.</w:t>
      </w:r>
    </w:p>
    <w:p w14:paraId="08A7A188" w14:textId="5BF033ED" w:rsidR="00B34FC6" w:rsidRDefault="00B34FC6" w:rsidP="00B34FC6">
      <w:pPr>
        <w:pStyle w:val="ListParagraph"/>
        <w:numPr>
          <w:ilvl w:val="1"/>
          <w:numId w:val="3"/>
        </w:numPr>
      </w:pPr>
      <w:r>
        <w:t xml:space="preserve">Proportionate – </w:t>
      </w:r>
      <w:r w:rsidRPr="001514CC">
        <w:rPr>
          <w:b/>
          <w:bCs/>
          <w:i/>
          <w:iCs/>
          <w:highlight w:val="yellow"/>
        </w:rPr>
        <w:t xml:space="preserve">“as he may </w:t>
      </w:r>
      <w:proofErr w:type="gramStart"/>
      <w:r w:rsidRPr="001514CC">
        <w:rPr>
          <w:b/>
          <w:bCs/>
          <w:i/>
          <w:iCs/>
          <w:highlight w:val="yellow"/>
        </w:rPr>
        <w:t>prosper</w:t>
      </w:r>
      <w:proofErr w:type="gramEnd"/>
      <w:r w:rsidRPr="001514CC">
        <w:rPr>
          <w:b/>
          <w:bCs/>
          <w:i/>
          <w:iCs/>
          <w:highlight w:val="yellow"/>
        </w:rPr>
        <w:t>”</w:t>
      </w:r>
    </w:p>
    <w:p w14:paraId="7EE0C0DE" w14:textId="647331AA" w:rsidR="007D1F0A" w:rsidRDefault="007D1F0A" w:rsidP="007D1F0A">
      <w:pPr>
        <w:pStyle w:val="ListParagraph"/>
        <w:numPr>
          <w:ilvl w:val="2"/>
          <w:numId w:val="3"/>
        </w:numPr>
      </w:pPr>
      <w:r>
        <w:t>NOTE: Not the OT tithe (1/10).</w:t>
      </w:r>
    </w:p>
    <w:p w14:paraId="7C13A36A" w14:textId="4B791328" w:rsidR="007D1F0A" w:rsidRDefault="007D1F0A" w:rsidP="007D1F0A">
      <w:pPr>
        <w:pStyle w:val="ListParagraph"/>
        <w:numPr>
          <w:ilvl w:val="2"/>
          <w:numId w:val="3"/>
        </w:numPr>
      </w:pPr>
      <w:proofErr w:type="gramStart"/>
      <w:r>
        <w:t>I.e.</w:t>
      </w:r>
      <w:proofErr w:type="gramEnd"/>
      <w:r>
        <w:t xml:space="preserve"> the giving is resulting from having prospered.</w:t>
      </w:r>
    </w:p>
    <w:p w14:paraId="3E1F6CA2" w14:textId="54F8181B" w:rsidR="007D1F0A" w:rsidRDefault="007D1F0A" w:rsidP="007D1F0A">
      <w:pPr>
        <w:pStyle w:val="ListParagraph"/>
        <w:numPr>
          <w:ilvl w:val="2"/>
          <w:numId w:val="3"/>
        </w:numPr>
      </w:pPr>
      <w:proofErr w:type="gramStart"/>
      <w:r>
        <w:t>I.e.</w:t>
      </w:r>
      <w:proofErr w:type="gramEnd"/>
      <w:r>
        <w:t xml:space="preserve"> the amount given is proportionate to the amount prospered.</w:t>
      </w:r>
    </w:p>
    <w:p w14:paraId="3C22AB75" w14:textId="237580F1" w:rsidR="007D1F0A" w:rsidRDefault="007D1F0A" w:rsidP="007D1F0A">
      <w:pPr>
        <w:pStyle w:val="ListParagraph"/>
        <w:numPr>
          <w:ilvl w:val="2"/>
          <w:numId w:val="3"/>
        </w:numPr>
      </w:pPr>
      <w:r>
        <w:t>Prosper much – give much; Prosper less – give less.</w:t>
      </w:r>
    </w:p>
    <w:p w14:paraId="526BC163" w14:textId="3D7BF2B2" w:rsidR="007D1F0A" w:rsidRDefault="007D1F0A" w:rsidP="007D1F0A">
      <w:pPr>
        <w:pStyle w:val="ListParagraph"/>
        <w:numPr>
          <w:ilvl w:val="2"/>
          <w:numId w:val="3"/>
        </w:numPr>
      </w:pPr>
      <w:r w:rsidRPr="001514CC">
        <w:rPr>
          <w:b/>
          <w:bCs/>
          <w:highlight w:val="yellow"/>
        </w:rPr>
        <w:t>2 Corinthians 8:12</w:t>
      </w:r>
      <w:r>
        <w:t xml:space="preserve"> – according to the relative ability of each.</w:t>
      </w:r>
    </w:p>
    <w:p w14:paraId="2D970850" w14:textId="7D373F01" w:rsidR="007D1F0A" w:rsidRDefault="007D1F0A" w:rsidP="007D1F0A">
      <w:pPr>
        <w:pStyle w:val="ListParagraph"/>
        <w:numPr>
          <w:ilvl w:val="3"/>
          <w:numId w:val="3"/>
        </w:numPr>
      </w:pPr>
      <w:r>
        <w:t>One who has much will give more than one who has little, but each will give in proportion to his ability/what he has prospered.</w:t>
      </w:r>
    </w:p>
    <w:p w14:paraId="01252933" w14:textId="1FF9A79F" w:rsidR="00B34FC6" w:rsidRDefault="00B34FC6" w:rsidP="00B34FC6">
      <w:pPr>
        <w:pStyle w:val="ListParagraph"/>
        <w:numPr>
          <w:ilvl w:val="1"/>
          <w:numId w:val="3"/>
        </w:numPr>
      </w:pPr>
      <w:r>
        <w:t xml:space="preserve">Preventative – </w:t>
      </w:r>
      <w:r w:rsidRPr="001514CC">
        <w:rPr>
          <w:b/>
          <w:bCs/>
          <w:i/>
          <w:iCs/>
          <w:highlight w:val="yellow"/>
        </w:rPr>
        <w:t xml:space="preserve">“that there be no collections when I </w:t>
      </w:r>
      <w:proofErr w:type="gramStart"/>
      <w:r w:rsidRPr="001514CC">
        <w:rPr>
          <w:b/>
          <w:bCs/>
          <w:i/>
          <w:iCs/>
          <w:highlight w:val="yellow"/>
        </w:rPr>
        <w:t>come</w:t>
      </w:r>
      <w:proofErr w:type="gramEnd"/>
      <w:r w:rsidRPr="001514CC">
        <w:rPr>
          <w:b/>
          <w:bCs/>
          <w:i/>
          <w:iCs/>
          <w:highlight w:val="yellow"/>
        </w:rPr>
        <w:t>”</w:t>
      </w:r>
    </w:p>
    <w:p w14:paraId="2305C7FA" w14:textId="649FF9E3" w:rsidR="007D1F0A" w:rsidRDefault="007D1F0A" w:rsidP="00D24D45">
      <w:pPr>
        <w:pStyle w:val="ListParagraph"/>
        <w:numPr>
          <w:ilvl w:val="2"/>
          <w:numId w:val="3"/>
        </w:numPr>
      </w:pPr>
      <w:r>
        <w:t xml:space="preserve">The purpose of this weekly </w:t>
      </w:r>
      <w:r w:rsidRPr="001514CC">
        <w:rPr>
          <w:b/>
          <w:bCs/>
          <w:i/>
          <w:iCs/>
          <w:highlight w:val="yellow"/>
        </w:rPr>
        <w:t>“storing up”</w:t>
      </w:r>
      <w:r>
        <w:t xml:space="preserve"> was to prevent unpreparedness</w:t>
      </w:r>
      <w:r w:rsidR="008957E8">
        <w:t xml:space="preserve"> in the face of a need.</w:t>
      </w:r>
    </w:p>
    <w:p w14:paraId="2B63F12D" w14:textId="42F84A56" w:rsidR="008957E8" w:rsidRDefault="008957E8" w:rsidP="008957E8">
      <w:pPr>
        <w:pStyle w:val="ListParagraph"/>
        <w:numPr>
          <w:ilvl w:val="3"/>
          <w:numId w:val="3"/>
        </w:numPr>
      </w:pPr>
      <w:r>
        <w:t xml:space="preserve">Here – benevolence – </w:t>
      </w:r>
      <w:r w:rsidRPr="001514CC">
        <w:rPr>
          <w:b/>
          <w:bCs/>
          <w:highlight w:val="yellow"/>
        </w:rPr>
        <w:t>cf. 2 Corinthians 9:5</w:t>
      </w:r>
    </w:p>
    <w:p w14:paraId="3C32C08F" w14:textId="77777777" w:rsidR="008957E8" w:rsidRDefault="008957E8" w:rsidP="00D24D45">
      <w:pPr>
        <w:pStyle w:val="ListParagraph"/>
        <w:numPr>
          <w:ilvl w:val="2"/>
          <w:numId w:val="3"/>
        </w:numPr>
      </w:pPr>
      <w:r w:rsidRPr="001514CC">
        <w:rPr>
          <w:b/>
          <w:bCs/>
        </w:rPr>
        <w:t>Implication from other passages</w:t>
      </w:r>
      <w:r>
        <w:t xml:space="preserve"> – store continually available to draw from for the work of the church.</w:t>
      </w:r>
    </w:p>
    <w:p w14:paraId="276684A9" w14:textId="74DF7906" w:rsidR="00D24D45" w:rsidRDefault="00D24D45" w:rsidP="008957E8">
      <w:pPr>
        <w:pStyle w:val="ListParagraph"/>
        <w:numPr>
          <w:ilvl w:val="3"/>
          <w:numId w:val="3"/>
        </w:numPr>
      </w:pPr>
      <w:r w:rsidRPr="001514CC">
        <w:rPr>
          <w:b/>
          <w:bCs/>
          <w:i/>
          <w:iCs/>
          <w:highlight w:val="yellow"/>
        </w:rPr>
        <w:t>“</w:t>
      </w:r>
      <w:proofErr w:type="gramStart"/>
      <w:r w:rsidRPr="001514CC">
        <w:rPr>
          <w:b/>
          <w:bCs/>
          <w:i/>
          <w:iCs/>
          <w:highlight w:val="yellow"/>
        </w:rPr>
        <w:t>storing</w:t>
      </w:r>
      <w:proofErr w:type="gramEnd"/>
      <w:r w:rsidRPr="001514CC">
        <w:rPr>
          <w:b/>
          <w:bCs/>
          <w:i/>
          <w:iCs/>
          <w:highlight w:val="yellow"/>
        </w:rPr>
        <w:t xml:space="preserve"> up”</w:t>
      </w:r>
      <w:r>
        <w:t xml:space="preserve"> – verb – </w:t>
      </w:r>
      <w:proofErr w:type="spellStart"/>
      <w:r w:rsidRPr="001514CC">
        <w:rPr>
          <w:i/>
          <w:iCs/>
        </w:rPr>
        <w:t>thēsaurizo</w:t>
      </w:r>
      <w:proofErr w:type="spellEnd"/>
      <w:r w:rsidRPr="001514CC">
        <w:rPr>
          <w:i/>
          <w:iCs/>
        </w:rPr>
        <w:t>̄</w:t>
      </w:r>
      <w:r>
        <w:t xml:space="preserve"> – “(1) </w:t>
      </w:r>
      <w:r w:rsidRPr="00D24D45">
        <w:t xml:space="preserve">to gather and </w:t>
      </w:r>
      <w:proofErr w:type="spellStart"/>
      <w:r w:rsidRPr="00D24D45">
        <w:t>lay up</w:t>
      </w:r>
      <w:proofErr w:type="spellEnd"/>
      <w:r w:rsidRPr="00D24D45">
        <w:t>, to heap up, store up</w:t>
      </w:r>
      <w:r>
        <w:t xml:space="preserve">; (1B) </w:t>
      </w:r>
      <w:r w:rsidRPr="00D24D45">
        <w:t>to keep in store, store up, reserve</w:t>
      </w:r>
      <w:r>
        <w:t>” (THAYER)</w:t>
      </w:r>
    </w:p>
    <w:p w14:paraId="22FC1360" w14:textId="77777777" w:rsidR="00D24D45" w:rsidRDefault="00D24D45" w:rsidP="008957E8">
      <w:pPr>
        <w:pStyle w:val="ListParagraph"/>
        <w:numPr>
          <w:ilvl w:val="4"/>
          <w:numId w:val="3"/>
        </w:numPr>
      </w:pPr>
      <w:r>
        <w:t>This action (verb) implies the result (noun) of a treasury.</w:t>
      </w:r>
    </w:p>
    <w:p w14:paraId="3B801B66" w14:textId="77777777" w:rsidR="00D24D45" w:rsidRDefault="00D24D45" w:rsidP="008957E8">
      <w:pPr>
        <w:pStyle w:val="ListParagraph"/>
        <w:numPr>
          <w:ilvl w:val="4"/>
          <w:numId w:val="3"/>
        </w:numPr>
      </w:pPr>
      <w:r>
        <w:lastRenderedPageBreak/>
        <w:t>When you treasure up (verb) you then have a (store).</w:t>
      </w:r>
    </w:p>
    <w:p w14:paraId="02663E09" w14:textId="3CA7E382" w:rsidR="00D24D45" w:rsidRDefault="00D24D45" w:rsidP="00D24D45">
      <w:pPr>
        <w:pStyle w:val="ListParagraph"/>
        <w:numPr>
          <w:ilvl w:val="3"/>
          <w:numId w:val="3"/>
        </w:numPr>
      </w:pPr>
      <w:r>
        <w:t>This treasury, or store, is the collective result of individuals laying by themselves portions of their prosperity.</w:t>
      </w:r>
    </w:p>
    <w:p w14:paraId="58770EA3" w14:textId="43EEA66D" w:rsidR="00BB0303" w:rsidRPr="00BB0303" w:rsidRDefault="00BB0303" w:rsidP="00BB0303">
      <w:pPr>
        <w:pStyle w:val="ListParagraph"/>
        <w:numPr>
          <w:ilvl w:val="1"/>
          <w:numId w:val="3"/>
        </w:numPr>
        <w:rPr>
          <w:b/>
          <w:bCs/>
        </w:rPr>
      </w:pPr>
      <w:r w:rsidRPr="00BB0303">
        <w:rPr>
          <w:b/>
          <w:bCs/>
        </w:rPr>
        <w:t xml:space="preserve">Summarized – Each Sunday, every individual Christian who has prospered is to contribute to the storing up of church funds what he has personally determined in proportion to his prosperity. </w:t>
      </w:r>
    </w:p>
    <w:p w14:paraId="00D4B270" w14:textId="7F1E9A0F" w:rsidR="00476294" w:rsidRDefault="00F235D0" w:rsidP="00476294">
      <w:pPr>
        <w:pStyle w:val="ListParagraph"/>
        <w:numPr>
          <w:ilvl w:val="0"/>
          <w:numId w:val="2"/>
        </w:numPr>
      </w:pPr>
      <w:r>
        <w:t>The Diligence of Others</w:t>
      </w:r>
      <w:r w:rsidR="00513A35">
        <w:t xml:space="preserve"> (</w:t>
      </w:r>
      <w:r w:rsidR="00513A35" w:rsidRPr="00513A35">
        <w:rPr>
          <w:b/>
          <w:bCs/>
          <w:highlight w:val="yellow"/>
        </w:rPr>
        <w:t>2 Corinthians 8</w:t>
      </w:r>
      <w:r w:rsidR="00513A35">
        <w:t>)</w:t>
      </w:r>
    </w:p>
    <w:p w14:paraId="47C5D7DB" w14:textId="245E46DE" w:rsidR="00A52261" w:rsidRDefault="00A52261" w:rsidP="000160F7">
      <w:pPr>
        <w:pStyle w:val="ListParagraph"/>
        <w:numPr>
          <w:ilvl w:val="0"/>
          <w:numId w:val="4"/>
        </w:numPr>
      </w:pPr>
      <w:r>
        <w:t>The Approach of Paul Manifests the Nature of the Activity</w:t>
      </w:r>
    </w:p>
    <w:p w14:paraId="1616C79C" w14:textId="062C4E02" w:rsidR="00A52261" w:rsidRDefault="00A52261" w:rsidP="00A52261">
      <w:pPr>
        <w:pStyle w:val="ListParagraph"/>
        <w:numPr>
          <w:ilvl w:val="1"/>
          <w:numId w:val="4"/>
        </w:numPr>
      </w:pPr>
      <w:r w:rsidRPr="008E53A4">
        <w:rPr>
          <w:b/>
          <w:bCs/>
          <w:highlight w:val="yellow"/>
        </w:rPr>
        <w:t>2 Corinthians 8:8</w:t>
      </w:r>
      <w:r>
        <w:t xml:space="preserve"> – </w:t>
      </w:r>
      <w:r w:rsidRPr="008E53A4">
        <w:rPr>
          <w:b/>
          <w:bCs/>
          <w:i/>
          <w:iCs/>
          <w:highlight w:val="yellow"/>
        </w:rPr>
        <w:t>“not…but”</w:t>
      </w:r>
      <w:r>
        <w:t xml:space="preserve"> structure – it is indeed a command, but he is prioritizing the motivation from sincere love by using examples of others.</w:t>
      </w:r>
    </w:p>
    <w:p w14:paraId="4F92CD22" w14:textId="4A81CAE3" w:rsidR="00A13CCE" w:rsidRDefault="00A13CCE" w:rsidP="00A13CCE">
      <w:pPr>
        <w:pStyle w:val="ListParagraph"/>
        <w:numPr>
          <w:ilvl w:val="2"/>
          <w:numId w:val="4"/>
        </w:numPr>
      </w:pPr>
      <w:r>
        <w:t>The synergy is interesting in this giving as Paul used the Corinthians to motivate the Macedonians (</w:t>
      </w:r>
      <w:r w:rsidRPr="008E53A4">
        <w:rPr>
          <w:b/>
          <w:bCs/>
          <w:highlight w:val="yellow"/>
        </w:rPr>
        <w:t>2 Corinthians 9:2</w:t>
      </w:r>
      <w:r>
        <w:t>) who he now uses to motivate the Corinthians.</w:t>
      </w:r>
    </w:p>
    <w:p w14:paraId="778584B0" w14:textId="2029F9C6" w:rsidR="00A52261" w:rsidRDefault="00A52261" w:rsidP="00A52261">
      <w:pPr>
        <w:pStyle w:val="ListParagraph"/>
        <w:numPr>
          <w:ilvl w:val="1"/>
          <w:numId w:val="4"/>
        </w:numPr>
      </w:pPr>
      <w:r>
        <w:t>It is commanded that Christians give, but</w:t>
      </w:r>
      <w:r w:rsidR="0088646E">
        <w:t xml:space="preserve"> it is a free-will offering seated in sincere love and devotion.</w:t>
      </w:r>
    </w:p>
    <w:p w14:paraId="4CF656D1" w14:textId="5AEF385C" w:rsidR="0088646E" w:rsidRPr="008E53A4" w:rsidRDefault="0088646E" w:rsidP="0088646E">
      <w:pPr>
        <w:pStyle w:val="ListParagraph"/>
        <w:numPr>
          <w:ilvl w:val="2"/>
          <w:numId w:val="4"/>
        </w:numPr>
        <w:rPr>
          <w:b/>
          <w:bCs/>
        </w:rPr>
      </w:pPr>
      <w:r w:rsidRPr="008E53A4">
        <w:rPr>
          <w:b/>
          <w:bCs/>
        </w:rPr>
        <w:t>This manifests the worshipful nature of the activity.</w:t>
      </w:r>
    </w:p>
    <w:p w14:paraId="32C7C383" w14:textId="73A032A5" w:rsidR="0088646E" w:rsidRDefault="0088646E" w:rsidP="0088646E">
      <w:pPr>
        <w:pStyle w:val="ListParagraph"/>
        <w:numPr>
          <w:ilvl w:val="2"/>
          <w:numId w:val="4"/>
        </w:numPr>
      </w:pPr>
      <w:r>
        <w:t>It is not a mindless/heartless matter of expediency, but one of sincere obeisance/devotion/reciprocity to God which ascends as an offering (</w:t>
      </w:r>
      <w:r w:rsidRPr="008E53A4">
        <w:rPr>
          <w:b/>
          <w:bCs/>
          <w:highlight w:val="yellow"/>
        </w:rPr>
        <w:t>cf. Philippians 4:18</w:t>
      </w:r>
      <w:r>
        <w:t xml:space="preserve"> – an offering as well retrospectively by the regular collection before</w:t>
      </w:r>
      <w:r>
        <w:t xml:space="preserve"> the opportunity made available for the specific sharing with Paul</w:t>
      </w:r>
      <w:r>
        <w:t>).</w:t>
      </w:r>
    </w:p>
    <w:p w14:paraId="364A834D" w14:textId="1CBCE71C" w:rsidR="000160F7" w:rsidRDefault="000160F7" w:rsidP="000160F7">
      <w:pPr>
        <w:pStyle w:val="ListParagraph"/>
        <w:numPr>
          <w:ilvl w:val="0"/>
          <w:numId w:val="4"/>
        </w:numPr>
      </w:pPr>
      <w:r>
        <w:t>The Churches of Macedonia</w:t>
      </w:r>
      <w:r w:rsidR="00A13CCE">
        <w:t xml:space="preserve"> (</w:t>
      </w:r>
      <w:r w:rsidR="00A13CCE" w:rsidRPr="008E53A4">
        <w:rPr>
          <w:b/>
          <w:bCs/>
          <w:highlight w:val="yellow"/>
        </w:rPr>
        <w:t>2 Corinthians 8:1-5</w:t>
      </w:r>
      <w:r w:rsidR="00A13CCE">
        <w:t>)</w:t>
      </w:r>
    </w:p>
    <w:p w14:paraId="77B27DCB" w14:textId="38CAD3F1" w:rsidR="00A13CCE" w:rsidRDefault="00A13CCE" w:rsidP="00A13CCE">
      <w:pPr>
        <w:pStyle w:val="ListParagraph"/>
        <w:numPr>
          <w:ilvl w:val="1"/>
          <w:numId w:val="4"/>
        </w:numPr>
      </w:pPr>
      <w:r w:rsidRPr="008E53A4">
        <w:rPr>
          <w:b/>
          <w:bCs/>
          <w:highlight w:val="yellow"/>
        </w:rPr>
        <w:t>(vv. 2-3)</w:t>
      </w:r>
      <w:r>
        <w:t xml:space="preserve"> – gave much even in their affliction and from their poverty.</w:t>
      </w:r>
    </w:p>
    <w:p w14:paraId="02E6B062" w14:textId="2FB1B01B" w:rsidR="00A13CCE" w:rsidRDefault="00A13CCE" w:rsidP="00A13CCE">
      <w:pPr>
        <w:pStyle w:val="ListParagraph"/>
        <w:numPr>
          <w:ilvl w:val="2"/>
          <w:numId w:val="4"/>
        </w:numPr>
      </w:pPr>
      <w:r>
        <w:t xml:space="preserve">Beyond </w:t>
      </w:r>
      <w:r w:rsidR="00E2119D">
        <w:t>–</w:t>
      </w:r>
      <w:r>
        <w:t xml:space="preserve"> </w:t>
      </w:r>
      <w:proofErr w:type="gramStart"/>
      <w:r w:rsidR="00E2119D">
        <w:t>i.e.</w:t>
      </w:r>
      <w:proofErr w:type="gramEnd"/>
      <w:r w:rsidR="00E2119D">
        <w:t xml:space="preserve"> they gave astoundingly more than what Paul could have expected.</w:t>
      </w:r>
    </w:p>
    <w:p w14:paraId="62A61F64" w14:textId="604CA351" w:rsidR="00E2119D" w:rsidRDefault="00E2119D" w:rsidP="00A13CCE">
      <w:pPr>
        <w:pStyle w:val="ListParagraph"/>
        <w:numPr>
          <w:ilvl w:val="2"/>
          <w:numId w:val="4"/>
        </w:numPr>
      </w:pPr>
      <w:r>
        <w:t xml:space="preserve">In more ways than one – </w:t>
      </w:r>
      <w:proofErr w:type="gramStart"/>
      <w:r>
        <w:t>i.e.</w:t>
      </w:r>
      <w:proofErr w:type="gramEnd"/>
      <w:r>
        <w:t xml:space="preserve"> it reached deeper than their pocket books. </w:t>
      </w:r>
      <w:r>
        <w:sym w:font="Wingdings" w:char="F0E0"/>
      </w:r>
    </w:p>
    <w:p w14:paraId="338913EB" w14:textId="768BBBEE" w:rsidR="00E2119D" w:rsidRDefault="00E2119D" w:rsidP="00E2119D">
      <w:pPr>
        <w:pStyle w:val="ListParagraph"/>
        <w:numPr>
          <w:ilvl w:val="1"/>
          <w:numId w:val="4"/>
        </w:numPr>
      </w:pPr>
      <w:r w:rsidRPr="008E53A4">
        <w:rPr>
          <w:b/>
          <w:bCs/>
          <w:highlight w:val="yellow"/>
        </w:rPr>
        <w:t>(v. 4)</w:t>
      </w:r>
      <w:r>
        <w:t xml:space="preserve"> – </w:t>
      </w:r>
      <w:r w:rsidRPr="008E53A4">
        <w:rPr>
          <w:b/>
          <w:bCs/>
          <w:i/>
          <w:iCs/>
          <w:highlight w:val="yellow"/>
        </w:rPr>
        <w:t>“freely willing” (v. 3)</w:t>
      </w:r>
      <w:r>
        <w:t xml:space="preserve"> is expounded by this verse – whereas Paul moved to request their participation HE WAS MET WITH AN EAGER REQUEST BY THEM TO PARTICIPATE.</w:t>
      </w:r>
    </w:p>
    <w:p w14:paraId="44ED51BC" w14:textId="45C8A60C" w:rsidR="006F36B1" w:rsidRDefault="006F36B1" w:rsidP="006F36B1">
      <w:pPr>
        <w:pStyle w:val="ListParagraph"/>
        <w:numPr>
          <w:ilvl w:val="2"/>
          <w:numId w:val="4"/>
        </w:numPr>
      </w:pPr>
      <w:r>
        <w:t>“</w:t>
      </w:r>
      <w:r w:rsidRPr="006F36B1">
        <w:t xml:space="preserve">NU, M omit </w:t>
      </w:r>
      <w:r w:rsidRPr="006F36B1">
        <w:rPr>
          <w:i/>
          <w:iCs/>
        </w:rPr>
        <w:t>that we would receive</w:t>
      </w:r>
      <w:r>
        <w:t xml:space="preserve">” (NKJV, </w:t>
      </w:r>
      <w:proofErr w:type="spellStart"/>
      <w:r>
        <w:t>fn</w:t>
      </w:r>
      <w:proofErr w:type="spellEnd"/>
      <w:r>
        <w:t>)</w:t>
      </w:r>
    </w:p>
    <w:p w14:paraId="633CF909" w14:textId="08B1EA4F" w:rsidR="006F36B1" w:rsidRPr="006F36B1" w:rsidRDefault="006F36B1" w:rsidP="006F36B1">
      <w:pPr>
        <w:pStyle w:val="ListParagraph"/>
        <w:numPr>
          <w:ilvl w:val="2"/>
          <w:numId w:val="4"/>
        </w:numPr>
        <w:rPr>
          <w:b/>
          <w:bCs/>
          <w:i/>
          <w:iCs/>
        </w:rPr>
      </w:pPr>
      <w:r w:rsidRPr="006F36B1">
        <w:rPr>
          <w:b/>
          <w:bCs/>
          <w:i/>
          <w:iCs/>
          <w:highlight w:val="yellow"/>
        </w:rPr>
        <w:t>“</w:t>
      </w:r>
      <w:proofErr w:type="gramStart"/>
      <w:r w:rsidRPr="006F36B1">
        <w:rPr>
          <w:b/>
          <w:bCs/>
          <w:i/>
          <w:iCs/>
          <w:highlight w:val="yellow"/>
        </w:rPr>
        <w:t>begging</w:t>
      </w:r>
      <w:proofErr w:type="gramEnd"/>
      <w:r w:rsidRPr="006F36B1">
        <w:rPr>
          <w:b/>
          <w:bCs/>
          <w:i/>
          <w:iCs/>
          <w:highlight w:val="yellow"/>
        </w:rPr>
        <w:t xml:space="preserve"> us with much urging for the favor of participation in the support of the saints</w:t>
      </w:r>
      <w:r w:rsidRPr="006F36B1">
        <w:rPr>
          <w:b/>
          <w:bCs/>
          <w:i/>
          <w:iCs/>
          <w:highlight w:val="yellow"/>
        </w:rPr>
        <w:t>” (NASB); “grace” (LSB)</w:t>
      </w:r>
    </w:p>
    <w:p w14:paraId="5D61EFB2" w14:textId="6D1EEFD9" w:rsidR="006F36B1" w:rsidRDefault="006F36B1" w:rsidP="006F36B1">
      <w:pPr>
        <w:pStyle w:val="ListParagraph"/>
        <w:numPr>
          <w:ilvl w:val="2"/>
          <w:numId w:val="4"/>
        </w:numPr>
      </w:pPr>
      <w:r>
        <w:t xml:space="preserve">Changes idea from eagerness for Paul to receive a gift from them to the brethren </w:t>
      </w:r>
      <w:r w:rsidRPr="006F36B1">
        <w:rPr>
          <w:b/>
          <w:bCs/>
        </w:rPr>
        <w:t>to eagerness for Paul to give them the gift of being able to participate in the good work.</w:t>
      </w:r>
    </w:p>
    <w:p w14:paraId="4F66E7DD" w14:textId="2058337F" w:rsidR="00E2119D" w:rsidRDefault="00E2119D" w:rsidP="00E2119D">
      <w:pPr>
        <w:pStyle w:val="ListParagraph"/>
        <w:numPr>
          <w:ilvl w:val="1"/>
          <w:numId w:val="4"/>
        </w:numPr>
      </w:pPr>
      <w:r w:rsidRPr="008E53A4">
        <w:rPr>
          <w:b/>
          <w:bCs/>
          <w:highlight w:val="yellow"/>
        </w:rPr>
        <w:t>(v. 5)</w:t>
      </w:r>
      <w:r>
        <w:t xml:space="preserve"> – before a dollar sign ever emerged it was made obvious that their entire being was one with the Lord’s will, and thus the apostle’s (and his companions) work in this ministry.</w:t>
      </w:r>
    </w:p>
    <w:p w14:paraId="2E46BD2B" w14:textId="32E9436C" w:rsidR="004737D5" w:rsidRDefault="004737D5" w:rsidP="00E2119D">
      <w:pPr>
        <w:pStyle w:val="ListParagraph"/>
        <w:numPr>
          <w:ilvl w:val="2"/>
          <w:numId w:val="4"/>
        </w:numPr>
      </w:pPr>
      <w:r w:rsidRPr="008E53A4">
        <w:rPr>
          <w:b/>
          <w:bCs/>
        </w:rPr>
        <w:t>First</w:t>
      </w:r>
      <w:r>
        <w:t xml:space="preserve"> – </w:t>
      </w:r>
      <w:proofErr w:type="gramStart"/>
      <w:r>
        <w:t>i.e.</w:t>
      </w:r>
      <w:proofErr w:type="gramEnd"/>
      <w:r>
        <w:t xml:space="preserve"> in manner of time and importance.</w:t>
      </w:r>
    </w:p>
    <w:p w14:paraId="3B4E92F7" w14:textId="12B11386" w:rsidR="00E2119D" w:rsidRDefault="00E2119D" w:rsidP="00E2119D">
      <w:pPr>
        <w:pStyle w:val="ListParagraph"/>
        <w:numPr>
          <w:ilvl w:val="2"/>
          <w:numId w:val="4"/>
        </w:numPr>
      </w:pPr>
      <w:r w:rsidRPr="008E53A4">
        <w:rPr>
          <w:b/>
          <w:bCs/>
          <w:highlight w:val="yellow"/>
        </w:rPr>
        <w:lastRenderedPageBreak/>
        <w:t>Cf. 2 Corinthians 9:5, 7</w:t>
      </w:r>
      <w:r>
        <w:t xml:space="preserve"> – their gift was not as a grudging obligation, but as a byproduct of their profound faith and devotion to the will of God.</w:t>
      </w:r>
    </w:p>
    <w:p w14:paraId="2B3DC8DF" w14:textId="6D9A8C96" w:rsidR="00E2119D" w:rsidRDefault="00E2119D" w:rsidP="00E2119D">
      <w:pPr>
        <w:pStyle w:val="ListParagraph"/>
        <w:numPr>
          <w:ilvl w:val="2"/>
          <w:numId w:val="4"/>
        </w:numPr>
      </w:pPr>
      <w:r>
        <w:t xml:space="preserve">EX: ham and eggs breakfast – the chicken is </w:t>
      </w:r>
      <w:r w:rsidR="004737D5">
        <w:t>involved;</w:t>
      </w:r>
      <w:r>
        <w:t xml:space="preserve"> the pig is committed.</w:t>
      </w:r>
    </w:p>
    <w:p w14:paraId="70E785CF" w14:textId="0A62FDD9" w:rsidR="00E2119D" w:rsidRPr="008E53A4" w:rsidRDefault="004737D5" w:rsidP="00E2119D">
      <w:pPr>
        <w:pStyle w:val="ListParagraph"/>
        <w:numPr>
          <w:ilvl w:val="2"/>
          <w:numId w:val="4"/>
        </w:numPr>
        <w:rPr>
          <w:b/>
          <w:bCs/>
        </w:rPr>
      </w:pPr>
      <w:r w:rsidRPr="008E53A4">
        <w:rPr>
          <w:b/>
          <w:bCs/>
        </w:rPr>
        <w:t>It is an understatement that your monetary contribution corresponds to your devotion of faith to the Lord’s will.</w:t>
      </w:r>
    </w:p>
    <w:p w14:paraId="50777D5D" w14:textId="019BCA96" w:rsidR="000160F7" w:rsidRDefault="000160F7" w:rsidP="000160F7">
      <w:pPr>
        <w:pStyle w:val="ListParagraph"/>
        <w:numPr>
          <w:ilvl w:val="0"/>
          <w:numId w:val="4"/>
        </w:numPr>
      </w:pPr>
      <w:r>
        <w:t>Our Lord Jesus Christ</w:t>
      </w:r>
      <w:r w:rsidR="00863858">
        <w:t xml:space="preserve"> (</w:t>
      </w:r>
      <w:r w:rsidR="00863858" w:rsidRPr="00E206F2">
        <w:rPr>
          <w:b/>
          <w:bCs/>
          <w:highlight w:val="yellow"/>
        </w:rPr>
        <w:t>2 Corinthians 8:9</w:t>
      </w:r>
      <w:r w:rsidR="00863858">
        <w:t>)</w:t>
      </w:r>
    </w:p>
    <w:p w14:paraId="4365F39E" w14:textId="51DD9B5A" w:rsidR="00863858" w:rsidRPr="00E206F2" w:rsidRDefault="00863858" w:rsidP="00863858">
      <w:pPr>
        <w:pStyle w:val="ListParagraph"/>
        <w:numPr>
          <w:ilvl w:val="1"/>
          <w:numId w:val="4"/>
        </w:numPr>
        <w:rPr>
          <w:b/>
          <w:bCs/>
        </w:rPr>
      </w:pPr>
      <w:r w:rsidRPr="00E206F2">
        <w:rPr>
          <w:b/>
          <w:bCs/>
          <w:highlight w:val="yellow"/>
        </w:rPr>
        <w:t xml:space="preserve">Cf. </w:t>
      </w:r>
      <w:r w:rsidR="00E206F2" w:rsidRPr="00E206F2">
        <w:rPr>
          <w:b/>
          <w:bCs/>
          <w:highlight w:val="yellow"/>
        </w:rPr>
        <w:t>Philippians</w:t>
      </w:r>
      <w:r w:rsidRPr="00E206F2">
        <w:rPr>
          <w:b/>
          <w:bCs/>
          <w:highlight w:val="yellow"/>
        </w:rPr>
        <w:t xml:space="preserve"> </w:t>
      </w:r>
      <w:r w:rsidR="00592B11">
        <w:rPr>
          <w:b/>
          <w:bCs/>
          <w:highlight w:val="yellow"/>
        </w:rPr>
        <w:t>2</w:t>
      </w:r>
      <w:r w:rsidR="00E206F2" w:rsidRPr="00E206F2">
        <w:rPr>
          <w:b/>
          <w:bCs/>
          <w:highlight w:val="yellow"/>
        </w:rPr>
        <w:t>:5-8</w:t>
      </w:r>
    </w:p>
    <w:p w14:paraId="620BDB05" w14:textId="581F0CCA" w:rsidR="00E206F2" w:rsidRDefault="00E206F2" w:rsidP="00863858">
      <w:pPr>
        <w:pStyle w:val="ListParagraph"/>
        <w:numPr>
          <w:ilvl w:val="1"/>
          <w:numId w:val="4"/>
        </w:numPr>
      </w:pPr>
      <w:r>
        <w:t xml:space="preserve">Where the Macedonians’ liberality is manifested </w:t>
      </w:r>
      <w:proofErr w:type="gramStart"/>
      <w:r>
        <w:t>in regard to</w:t>
      </w:r>
      <w:proofErr w:type="gramEnd"/>
      <w:r>
        <w:t xml:space="preserve"> their present poverty, Christ’s liberality is manifested in regard to His prior wealth abandoned by the choice to embrace profound poverty for our sake.</w:t>
      </w:r>
    </w:p>
    <w:p w14:paraId="67A32DE9" w14:textId="714BE5EC" w:rsidR="00F235D0" w:rsidRDefault="00F235D0" w:rsidP="00476294">
      <w:pPr>
        <w:pStyle w:val="ListParagraph"/>
        <w:numPr>
          <w:ilvl w:val="0"/>
          <w:numId w:val="2"/>
        </w:numPr>
      </w:pPr>
      <w:r>
        <w:t>The Grace of Giving (</w:t>
      </w:r>
      <w:r w:rsidRPr="00513A35">
        <w:rPr>
          <w:b/>
          <w:bCs/>
          <w:highlight w:val="yellow"/>
        </w:rPr>
        <w:t>2 Corinthians 8-9</w:t>
      </w:r>
      <w:r>
        <w:t>)</w:t>
      </w:r>
    </w:p>
    <w:p w14:paraId="20D71F43" w14:textId="33483745" w:rsidR="008A3764" w:rsidRDefault="008A3764" w:rsidP="002A3953">
      <w:pPr>
        <w:pStyle w:val="ListParagraph"/>
        <w:numPr>
          <w:ilvl w:val="0"/>
          <w:numId w:val="5"/>
        </w:numPr>
      </w:pPr>
      <w:r>
        <w:t>Grace in Context</w:t>
      </w:r>
    </w:p>
    <w:p w14:paraId="3D888FC3" w14:textId="4C1DC7B3" w:rsidR="000F6359" w:rsidRDefault="000F6359" w:rsidP="000F6359">
      <w:pPr>
        <w:pStyle w:val="ListParagraph"/>
        <w:numPr>
          <w:ilvl w:val="1"/>
          <w:numId w:val="5"/>
        </w:numPr>
      </w:pPr>
      <w:r>
        <w:t>This context especially shows the deep spiritual nature of the contribution – the act of worship that is giving. It is an incredible privilege of fellowship with God, and a product of His great grace He bestows on His children.</w:t>
      </w:r>
    </w:p>
    <w:p w14:paraId="13F036E2" w14:textId="69BB218B" w:rsidR="000F6359" w:rsidRDefault="00B166FE" w:rsidP="000F6359">
      <w:pPr>
        <w:pStyle w:val="ListParagraph"/>
        <w:numPr>
          <w:ilvl w:val="1"/>
          <w:numId w:val="5"/>
        </w:numPr>
      </w:pPr>
      <w:r w:rsidRPr="00970147">
        <w:rPr>
          <w:b/>
          <w:bCs/>
          <w:highlight w:val="yellow"/>
        </w:rPr>
        <w:t>8:1, 7; 9:14-15</w:t>
      </w:r>
      <w:r>
        <w:t xml:space="preserve"> – the context is framed in grace.</w:t>
      </w:r>
    </w:p>
    <w:p w14:paraId="41260BE5" w14:textId="2A366449" w:rsidR="00B166FE" w:rsidRDefault="00B166FE" w:rsidP="000F6359">
      <w:pPr>
        <w:pStyle w:val="ListParagraph"/>
        <w:numPr>
          <w:ilvl w:val="1"/>
          <w:numId w:val="5"/>
        </w:numPr>
      </w:pPr>
      <w:r>
        <w:t xml:space="preserve">God’s grace is the source of the Macedonians’ liberality – </w:t>
      </w:r>
      <w:r w:rsidRPr="00970147">
        <w:rPr>
          <w:b/>
          <w:bCs/>
          <w:highlight w:val="yellow"/>
        </w:rPr>
        <w:t>8:1-</w:t>
      </w:r>
      <w:proofErr w:type="gramStart"/>
      <w:r w:rsidRPr="00970147">
        <w:rPr>
          <w:b/>
          <w:bCs/>
          <w:highlight w:val="yellow"/>
        </w:rPr>
        <w:t>2</w:t>
      </w:r>
      <w:proofErr w:type="gramEnd"/>
    </w:p>
    <w:p w14:paraId="617A75A8" w14:textId="0D7A72BE" w:rsidR="00B166FE" w:rsidRDefault="00B166FE" w:rsidP="00B166FE">
      <w:pPr>
        <w:pStyle w:val="ListParagraph"/>
        <w:numPr>
          <w:ilvl w:val="2"/>
          <w:numId w:val="5"/>
        </w:numPr>
      </w:pPr>
      <w:r w:rsidRPr="00970147">
        <w:rPr>
          <w:b/>
          <w:bCs/>
          <w:highlight w:val="yellow"/>
        </w:rPr>
        <w:t>Cf. Acts 11:23</w:t>
      </w:r>
      <w:r>
        <w:t xml:space="preserve"> – “</w:t>
      </w:r>
      <w:r w:rsidR="006D048A">
        <w:t>(</w:t>
      </w:r>
      <w:r w:rsidR="006D048A" w:rsidRPr="006D048A">
        <w:t>4</w:t>
      </w:r>
      <w:r w:rsidR="006D048A">
        <w:t>)</w:t>
      </w:r>
      <w:r w:rsidR="006D048A" w:rsidRPr="006D048A">
        <w:t xml:space="preserve"> exceptional effect produced by generosity</w:t>
      </w:r>
      <w:r w:rsidR="006D048A">
        <w:t>” (BDAG)</w:t>
      </w:r>
    </w:p>
    <w:p w14:paraId="7F02864B" w14:textId="50838275" w:rsidR="00396C67" w:rsidRDefault="001E47F4" w:rsidP="00396C67">
      <w:pPr>
        <w:pStyle w:val="ListParagraph"/>
        <w:numPr>
          <w:ilvl w:val="2"/>
          <w:numId w:val="5"/>
        </w:numPr>
      </w:pPr>
      <w:r w:rsidRPr="00970147">
        <w:rPr>
          <w:b/>
          <w:bCs/>
          <w:highlight w:val="yellow"/>
        </w:rPr>
        <w:t>(v. 2)</w:t>
      </w:r>
      <w:r>
        <w:t xml:space="preserve"> – </w:t>
      </w:r>
      <w:r w:rsidR="00396C67">
        <w:t>Despite affliction</w:t>
      </w:r>
      <w:r>
        <w:t xml:space="preserve"> they had an abundance of joy (</w:t>
      </w:r>
      <w:r w:rsidRPr="00970147">
        <w:rPr>
          <w:b/>
          <w:bCs/>
          <w:highlight w:val="yellow"/>
        </w:rPr>
        <w:t>cf. Romans 5:2-3</w:t>
      </w:r>
      <w:r>
        <w:t>).</w:t>
      </w:r>
    </w:p>
    <w:p w14:paraId="45E1B702" w14:textId="60538AAD" w:rsidR="001E47F4" w:rsidRPr="00970147" w:rsidRDefault="001E47F4" w:rsidP="001E47F4">
      <w:pPr>
        <w:pStyle w:val="ListParagraph"/>
        <w:numPr>
          <w:ilvl w:val="3"/>
          <w:numId w:val="5"/>
        </w:numPr>
        <w:rPr>
          <w:b/>
          <w:bCs/>
        </w:rPr>
      </w:pPr>
      <w:r w:rsidRPr="00970147">
        <w:rPr>
          <w:b/>
          <w:bCs/>
        </w:rPr>
        <w:t>The prevailing joy despite affliction combined with their poverty TO PRODUCE AN OUTFLOW OF LIBERALITY.</w:t>
      </w:r>
    </w:p>
    <w:p w14:paraId="0BE811C6" w14:textId="34A63A46" w:rsidR="001E47F4" w:rsidRDefault="001E47F4" w:rsidP="001E47F4">
      <w:pPr>
        <w:pStyle w:val="ListParagraph"/>
        <w:numPr>
          <w:ilvl w:val="3"/>
          <w:numId w:val="5"/>
        </w:numPr>
      </w:pPr>
      <w:r w:rsidRPr="00970147">
        <w:rPr>
          <w:b/>
          <w:bCs/>
        </w:rPr>
        <w:t>Liberality</w:t>
      </w:r>
      <w:r w:rsidRPr="00970147">
        <w:rPr>
          <w:i/>
          <w:iCs/>
        </w:rPr>
        <w:t xml:space="preserve"> </w:t>
      </w:r>
      <w:r>
        <w:t xml:space="preserve">– </w:t>
      </w:r>
      <w:proofErr w:type="spellStart"/>
      <w:r w:rsidRPr="00970147">
        <w:rPr>
          <w:i/>
          <w:iCs/>
        </w:rPr>
        <w:t>haplotēs</w:t>
      </w:r>
      <w:proofErr w:type="spellEnd"/>
      <w:r>
        <w:t xml:space="preserve"> – “</w:t>
      </w:r>
      <w:r w:rsidRPr="001E47F4">
        <w:t xml:space="preserve">from </w:t>
      </w:r>
      <w:proofErr w:type="spellStart"/>
      <w:r w:rsidRPr="00970147">
        <w:rPr>
          <w:i/>
          <w:iCs/>
        </w:rPr>
        <w:t>haplous</w:t>
      </w:r>
      <w:proofErr w:type="spellEnd"/>
      <w:r w:rsidRPr="001E47F4">
        <w:t xml:space="preserve">, “single, simple,” in contrast to </w:t>
      </w:r>
      <w:proofErr w:type="spellStart"/>
      <w:r w:rsidRPr="00970147">
        <w:rPr>
          <w:i/>
          <w:iCs/>
        </w:rPr>
        <w:t>diplous</w:t>
      </w:r>
      <w:proofErr w:type="spellEnd"/>
      <w:r w:rsidRPr="001E47F4">
        <w:t>, “double”</w:t>
      </w:r>
      <w:r>
        <w:t xml:space="preserve"> (VINE)</w:t>
      </w:r>
    </w:p>
    <w:p w14:paraId="3B8CD35F" w14:textId="1CB3C82E" w:rsidR="001E47F4" w:rsidRDefault="001E47F4" w:rsidP="001E47F4">
      <w:pPr>
        <w:pStyle w:val="ListParagraph"/>
        <w:numPr>
          <w:ilvl w:val="4"/>
          <w:numId w:val="5"/>
        </w:numPr>
      </w:pPr>
      <w:r>
        <w:t>“</w:t>
      </w:r>
      <w:proofErr w:type="gramStart"/>
      <w:r w:rsidRPr="001E47F4">
        <w:t>singleness</w:t>
      </w:r>
      <w:proofErr w:type="gramEnd"/>
      <w:r w:rsidRPr="001E47F4">
        <w:t>, i.e. (subjectively) sincerity (without dissimulation or self-seeking)</w:t>
      </w:r>
      <w:r>
        <w:t>” (STRONG)</w:t>
      </w:r>
    </w:p>
    <w:p w14:paraId="584CC3AF" w14:textId="5ED151F0" w:rsidR="001E47F4" w:rsidRDefault="001E47F4" w:rsidP="001E47F4">
      <w:pPr>
        <w:pStyle w:val="ListParagraph"/>
        <w:numPr>
          <w:ilvl w:val="4"/>
          <w:numId w:val="5"/>
        </w:numPr>
      </w:pPr>
      <w:r>
        <w:t xml:space="preserve">“(2) </w:t>
      </w:r>
      <w:r w:rsidRPr="001E47F4">
        <w:t xml:space="preserve">not </w:t>
      </w:r>
      <w:proofErr w:type="spellStart"/>
      <w:r w:rsidRPr="001E47F4">
        <w:t>self seeking</w:t>
      </w:r>
      <w:proofErr w:type="spellEnd"/>
      <w:r w:rsidRPr="001E47F4">
        <w:t xml:space="preserve">, openness of heart manifesting itself by </w:t>
      </w:r>
      <w:proofErr w:type="spellStart"/>
      <w:r w:rsidRPr="001E47F4">
        <w:t>generousity</w:t>
      </w:r>
      <w:proofErr w:type="spellEnd"/>
      <w:r>
        <w:t>” (THAYER)</w:t>
      </w:r>
    </w:p>
    <w:p w14:paraId="26DB2E5C" w14:textId="20726AC8" w:rsidR="001E47F4" w:rsidRPr="00970147" w:rsidRDefault="001E47F4" w:rsidP="001E47F4">
      <w:pPr>
        <w:pStyle w:val="ListParagraph"/>
        <w:numPr>
          <w:ilvl w:val="4"/>
          <w:numId w:val="5"/>
        </w:numPr>
        <w:rPr>
          <w:b/>
          <w:bCs/>
        </w:rPr>
      </w:pPr>
      <w:r w:rsidRPr="00970147">
        <w:rPr>
          <w:b/>
          <w:bCs/>
        </w:rPr>
        <w:t>Idea – undivided, so without reservation, not grudgingly.</w:t>
      </w:r>
    </w:p>
    <w:p w14:paraId="5C5344EC" w14:textId="5328ADD3" w:rsidR="001E47F4" w:rsidRPr="00970147" w:rsidRDefault="001E47F4" w:rsidP="004152D1">
      <w:pPr>
        <w:pStyle w:val="ListParagraph"/>
        <w:numPr>
          <w:ilvl w:val="4"/>
          <w:numId w:val="5"/>
        </w:numPr>
        <w:rPr>
          <w:b/>
          <w:bCs/>
        </w:rPr>
      </w:pPr>
      <w:r w:rsidRPr="00970147">
        <w:rPr>
          <w:b/>
          <w:bCs/>
        </w:rPr>
        <w:t>ONLY THE GRACE OF GOD COULD PRODUCE SUCH CONTENTED BLISS THAT WOULD LEAD TO SUCH LIBERAL GIVING WHEN ALREADY THERE IS LITTLE TO GIVE. (</w:t>
      </w:r>
      <w:r w:rsidRPr="00970147">
        <w:rPr>
          <w:b/>
          <w:bCs/>
          <w:highlight w:val="yellow"/>
        </w:rPr>
        <w:t>Cf. Luke 21:1-4</w:t>
      </w:r>
      <w:r w:rsidRPr="00970147">
        <w:rPr>
          <w:b/>
          <w:bCs/>
        </w:rPr>
        <w:t xml:space="preserve"> – widow and her two mites.</w:t>
      </w:r>
      <w:r w:rsidRPr="00970147">
        <w:rPr>
          <w:b/>
          <w:bCs/>
        </w:rPr>
        <w:t>)</w:t>
      </w:r>
      <w:r w:rsidR="009E2B90">
        <w:rPr>
          <w:b/>
          <w:bCs/>
        </w:rPr>
        <w:t xml:space="preserve"> (An intense manifestation of faith in God)</w:t>
      </w:r>
    </w:p>
    <w:p w14:paraId="37543EDC" w14:textId="484C42A7" w:rsidR="004152D1" w:rsidRDefault="004152D1" w:rsidP="004152D1">
      <w:pPr>
        <w:pStyle w:val="ListParagraph"/>
        <w:numPr>
          <w:ilvl w:val="1"/>
          <w:numId w:val="5"/>
        </w:numPr>
      </w:pPr>
      <w:r>
        <w:t xml:space="preserve">Such an ability by God to give, and the practice of it, is itself a gift of grace – </w:t>
      </w:r>
      <w:r w:rsidRPr="00970147">
        <w:rPr>
          <w:b/>
          <w:bCs/>
          <w:highlight w:val="yellow"/>
        </w:rPr>
        <w:t>8:</w:t>
      </w:r>
      <w:proofErr w:type="gramStart"/>
      <w:r w:rsidRPr="00970147">
        <w:rPr>
          <w:b/>
          <w:bCs/>
          <w:highlight w:val="yellow"/>
        </w:rPr>
        <w:t>7</w:t>
      </w:r>
      <w:proofErr w:type="gramEnd"/>
    </w:p>
    <w:p w14:paraId="66DBF1F7" w14:textId="3DD522B9" w:rsidR="004152D1" w:rsidRDefault="004152D1" w:rsidP="004152D1">
      <w:pPr>
        <w:pStyle w:val="ListParagraph"/>
        <w:numPr>
          <w:ilvl w:val="2"/>
          <w:numId w:val="5"/>
        </w:numPr>
      </w:pPr>
      <w:r>
        <w:t xml:space="preserve">Faith, speech (logos – word – content of what is said, doctrine/truth), knowledge, diligence, love – all gifts of God which </w:t>
      </w:r>
      <w:r>
        <w:lastRenderedPageBreak/>
        <w:t>we receive fully through participation in them (</w:t>
      </w:r>
      <w:proofErr w:type="gramStart"/>
      <w:r>
        <w:t>i.e.</w:t>
      </w:r>
      <w:proofErr w:type="gramEnd"/>
      <w:r>
        <w:t xml:space="preserve"> they involve our activity).</w:t>
      </w:r>
    </w:p>
    <w:p w14:paraId="433DB4F6" w14:textId="6EE251BD" w:rsidR="004152D1" w:rsidRPr="00B87AA3" w:rsidRDefault="004152D1" w:rsidP="004152D1">
      <w:pPr>
        <w:pStyle w:val="ListParagraph"/>
        <w:numPr>
          <w:ilvl w:val="2"/>
          <w:numId w:val="5"/>
        </w:numPr>
      </w:pPr>
      <w:r>
        <w:t xml:space="preserve">The same for liberal giving </w:t>
      </w:r>
      <w:r w:rsidR="001C3D7B">
        <w:t>–</w:t>
      </w:r>
      <w:r>
        <w:t xml:space="preserve"> </w:t>
      </w:r>
      <w:r w:rsidR="001C3D7B" w:rsidRPr="00970147">
        <w:rPr>
          <w:i/>
          <w:iCs/>
        </w:rPr>
        <w:t>the very act is a privilege of participation which God has enabled us with that itself enriches us</w:t>
      </w:r>
      <w:r w:rsidR="001C3D7B">
        <w:t xml:space="preserve"> – </w:t>
      </w:r>
      <w:r w:rsidR="001C3D7B" w:rsidRPr="00970147">
        <w:rPr>
          <w:b/>
          <w:bCs/>
        </w:rPr>
        <w:t>ultimately as we are privileged to partake in His nature of beneficence (becoming One with God through giving).</w:t>
      </w:r>
    </w:p>
    <w:p w14:paraId="5CA00406" w14:textId="37947DDF" w:rsidR="00B87AA3" w:rsidRDefault="00B87AA3" w:rsidP="00B87AA3">
      <w:pPr>
        <w:pStyle w:val="ListParagraph"/>
        <w:numPr>
          <w:ilvl w:val="1"/>
          <w:numId w:val="5"/>
        </w:numPr>
      </w:pPr>
      <w:r>
        <w:rPr>
          <w:b/>
          <w:bCs/>
        </w:rPr>
        <w:t xml:space="preserve">The fact that such participation in giving is </w:t>
      </w:r>
      <w:r w:rsidR="00BC6B75">
        <w:rPr>
          <w:b/>
          <w:bCs/>
        </w:rPr>
        <w:t xml:space="preserve">a product of God’s grace, and is itself </w:t>
      </w:r>
      <w:r>
        <w:rPr>
          <w:b/>
          <w:bCs/>
        </w:rPr>
        <w:t>a gift of grace</w:t>
      </w:r>
      <w:r w:rsidR="00BC6B75">
        <w:rPr>
          <w:b/>
          <w:bCs/>
        </w:rPr>
        <w:t xml:space="preserve"> to the one who is involved in giving is further demonstrated in the context </w:t>
      </w:r>
      <w:r w:rsidR="00BC6B75" w:rsidRPr="00BC6B75">
        <w:rPr>
          <w:b/>
          <w:bCs/>
        </w:rPr>
        <w:sym w:font="Wingdings" w:char="F0E0"/>
      </w:r>
    </w:p>
    <w:p w14:paraId="68A27FB6" w14:textId="04D3A516" w:rsidR="002A3953" w:rsidRDefault="002A3953" w:rsidP="002A3953">
      <w:pPr>
        <w:pStyle w:val="ListParagraph"/>
        <w:numPr>
          <w:ilvl w:val="0"/>
          <w:numId w:val="5"/>
        </w:numPr>
      </w:pPr>
      <w:r>
        <w:t xml:space="preserve">Fellowship </w:t>
      </w:r>
      <w:r w:rsidR="00841DE3">
        <w:t>in</w:t>
      </w:r>
      <w:r>
        <w:t xml:space="preserve"> a Good Work </w:t>
      </w:r>
      <w:r w:rsidRPr="00F9118E">
        <w:rPr>
          <w:b/>
          <w:bCs/>
          <w:highlight w:val="yellow"/>
        </w:rPr>
        <w:t>(8:</w:t>
      </w:r>
      <w:r w:rsidR="00841DE3" w:rsidRPr="00F9118E">
        <w:rPr>
          <w:b/>
          <w:bCs/>
          <w:highlight w:val="yellow"/>
        </w:rPr>
        <w:t>4, 7)</w:t>
      </w:r>
    </w:p>
    <w:p w14:paraId="3F599ABD" w14:textId="42075203" w:rsidR="00F9118E" w:rsidRDefault="00F9118E" w:rsidP="00F9118E">
      <w:pPr>
        <w:pStyle w:val="ListParagraph"/>
        <w:numPr>
          <w:ilvl w:val="1"/>
          <w:numId w:val="5"/>
        </w:numPr>
      </w:pPr>
      <w:r w:rsidRPr="00F9118E">
        <w:rPr>
          <w:b/>
          <w:bCs/>
          <w:highlight w:val="yellow"/>
        </w:rPr>
        <w:t>(v. 4)</w:t>
      </w:r>
      <w:r>
        <w:t xml:space="preserve"> – </w:t>
      </w:r>
      <w:r w:rsidRPr="00F9118E">
        <w:rPr>
          <w:b/>
          <w:bCs/>
          <w:i/>
          <w:iCs/>
          <w:highlight w:val="yellow"/>
        </w:rPr>
        <w:t>“</w:t>
      </w:r>
      <w:r w:rsidRPr="00F9118E">
        <w:rPr>
          <w:b/>
          <w:bCs/>
          <w:i/>
          <w:iCs/>
          <w:highlight w:val="yellow"/>
        </w:rPr>
        <w:t>begging us earnestly for the favor of taking part in the relief of the saints</w:t>
      </w:r>
      <w:r w:rsidRPr="00F9118E">
        <w:rPr>
          <w:b/>
          <w:bCs/>
          <w:i/>
          <w:iCs/>
          <w:highlight w:val="yellow"/>
        </w:rPr>
        <w:t>” (ESV)</w:t>
      </w:r>
    </w:p>
    <w:p w14:paraId="55E6F683" w14:textId="026BC403" w:rsidR="00F9118E" w:rsidRDefault="00F9118E" w:rsidP="00F9118E">
      <w:pPr>
        <w:pStyle w:val="ListParagraph"/>
        <w:numPr>
          <w:ilvl w:val="1"/>
          <w:numId w:val="5"/>
        </w:numPr>
      </w:pPr>
      <w:r w:rsidRPr="00F9118E">
        <w:rPr>
          <w:b/>
          <w:bCs/>
          <w:highlight w:val="yellow"/>
        </w:rPr>
        <w:t>(v. 7)</w:t>
      </w:r>
      <w:r>
        <w:t xml:space="preserve"> – faith, speech (logos, word – what is said), knowledge, diligence, love – all activities which work together to glorify </w:t>
      </w:r>
      <w:proofErr w:type="gramStart"/>
      <w:r>
        <w:t>God, and</w:t>
      </w:r>
      <w:proofErr w:type="gramEnd"/>
      <w:r>
        <w:t xml:space="preserve"> aid our brethren spiritually.</w:t>
      </w:r>
    </w:p>
    <w:p w14:paraId="12127E8E" w14:textId="3B20F5DE" w:rsidR="00F9118E" w:rsidRDefault="00F9118E" w:rsidP="00F9118E">
      <w:pPr>
        <w:pStyle w:val="ListParagraph"/>
        <w:numPr>
          <w:ilvl w:val="2"/>
          <w:numId w:val="5"/>
        </w:numPr>
      </w:pPr>
      <w:r w:rsidRPr="00F9118E">
        <w:rPr>
          <w:b/>
          <w:bCs/>
          <w:i/>
          <w:iCs/>
          <w:highlight w:val="yellow"/>
        </w:rPr>
        <w:t>“</w:t>
      </w:r>
      <w:proofErr w:type="gramStart"/>
      <w:r w:rsidRPr="00F9118E">
        <w:rPr>
          <w:b/>
          <w:bCs/>
          <w:i/>
          <w:iCs/>
          <w:highlight w:val="yellow"/>
        </w:rPr>
        <w:t>this</w:t>
      </w:r>
      <w:proofErr w:type="gramEnd"/>
      <w:r w:rsidRPr="00F9118E">
        <w:rPr>
          <w:b/>
          <w:bCs/>
          <w:i/>
          <w:iCs/>
          <w:highlight w:val="yellow"/>
        </w:rPr>
        <w:t xml:space="preserve"> grace”</w:t>
      </w:r>
      <w:r>
        <w:t xml:space="preserve"> – i.e. the contribution is placed in a similar category of important and good work.</w:t>
      </w:r>
    </w:p>
    <w:p w14:paraId="222D2EFC" w14:textId="2F0143F4" w:rsidR="00F9118E" w:rsidRDefault="00F9118E" w:rsidP="00F9118E">
      <w:pPr>
        <w:pStyle w:val="ListParagraph"/>
        <w:numPr>
          <w:ilvl w:val="2"/>
          <w:numId w:val="5"/>
        </w:numPr>
      </w:pPr>
      <w:r>
        <w:t xml:space="preserve">Benevolence – </w:t>
      </w:r>
      <w:r w:rsidRPr="00F9118E">
        <w:rPr>
          <w:b/>
          <w:bCs/>
          <w:highlight w:val="yellow"/>
        </w:rPr>
        <w:t>cf. Matthew 25:40</w:t>
      </w:r>
      <w:r>
        <w:t xml:space="preserve"> – doing it to Christ.</w:t>
      </w:r>
    </w:p>
    <w:p w14:paraId="5F273AD1" w14:textId="28EE7A06" w:rsidR="00F9118E" w:rsidRDefault="00F9118E" w:rsidP="00F9118E">
      <w:pPr>
        <w:pStyle w:val="ListParagraph"/>
        <w:numPr>
          <w:ilvl w:val="1"/>
          <w:numId w:val="5"/>
        </w:numPr>
      </w:pPr>
      <w:r w:rsidRPr="00F9118E">
        <w:rPr>
          <w:b/>
          <w:bCs/>
        </w:rPr>
        <w:t>Beyond benevolence</w:t>
      </w:r>
      <w:r>
        <w:t xml:space="preserve"> – </w:t>
      </w:r>
      <w:r w:rsidRPr="00F9118E">
        <w:rPr>
          <w:b/>
          <w:bCs/>
          <w:highlight w:val="yellow"/>
        </w:rPr>
        <w:t>Philippians 1:3-5; 4:14-</w:t>
      </w:r>
      <w:r w:rsidR="00CE2805" w:rsidRPr="00CE2805">
        <w:rPr>
          <w:b/>
          <w:bCs/>
          <w:highlight w:val="yellow"/>
        </w:rPr>
        <w:t>20</w:t>
      </w:r>
      <w:r>
        <w:t xml:space="preserve"> – participation in the gospel by sending support to Paul.</w:t>
      </w:r>
    </w:p>
    <w:p w14:paraId="2299C1C5" w14:textId="37F9044F" w:rsidR="00F9118E" w:rsidRDefault="00F9118E" w:rsidP="00F9118E">
      <w:pPr>
        <w:pStyle w:val="ListParagraph"/>
        <w:numPr>
          <w:ilvl w:val="2"/>
          <w:numId w:val="5"/>
        </w:numPr>
      </w:pPr>
      <w:r w:rsidRPr="00F9118E">
        <w:rPr>
          <w:b/>
          <w:bCs/>
          <w:highlight w:val="yellow"/>
        </w:rPr>
        <w:t>3 John 5-8</w:t>
      </w:r>
      <w:r>
        <w:t xml:space="preserve"> – in such financial support is the fellow work for the truth.</w:t>
      </w:r>
    </w:p>
    <w:p w14:paraId="4C7CD977" w14:textId="095D584F" w:rsidR="00F9118E" w:rsidRDefault="00F9118E" w:rsidP="00F9118E">
      <w:pPr>
        <w:pStyle w:val="ListParagraph"/>
        <w:numPr>
          <w:ilvl w:val="2"/>
          <w:numId w:val="5"/>
        </w:numPr>
      </w:pPr>
      <w:r>
        <w:t>There is involvement in the work of the church in evangelism and edification through the offering we bring – must extend to intimate participation within our opportunities.</w:t>
      </w:r>
    </w:p>
    <w:p w14:paraId="75B9728B" w14:textId="2A892FED" w:rsidR="009E2B90" w:rsidRDefault="00841DE3" w:rsidP="009E2B90">
      <w:pPr>
        <w:pStyle w:val="ListParagraph"/>
        <w:numPr>
          <w:ilvl w:val="0"/>
          <w:numId w:val="5"/>
        </w:numPr>
      </w:pPr>
      <w:r>
        <w:t xml:space="preserve">Bountiful Reaping </w:t>
      </w:r>
      <w:r w:rsidR="0074368C">
        <w:t xml:space="preserve">for Increased Fruits of Righteousness </w:t>
      </w:r>
      <w:r w:rsidRPr="006D780A">
        <w:rPr>
          <w:b/>
          <w:bCs/>
          <w:highlight w:val="yellow"/>
        </w:rPr>
        <w:t>(9:6</w:t>
      </w:r>
      <w:r w:rsidR="0074368C" w:rsidRPr="006D780A">
        <w:rPr>
          <w:b/>
          <w:bCs/>
          <w:highlight w:val="yellow"/>
        </w:rPr>
        <w:t>-11a</w:t>
      </w:r>
      <w:r w:rsidRPr="006D780A">
        <w:rPr>
          <w:b/>
          <w:bCs/>
          <w:highlight w:val="yellow"/>
        </w:rPr>
        <w:t>)</w:t>
      </w:r>
    </w:p>
    <w:p w14:paraId="0415B1E3" w14:textId="6FBBFCFF" w:rsidR="009E2B90" w:rsidRDefault="00124E47" w:rsidP="009E2B90">
      <w:pPr>
        <w:pStyle w:val="ListParagraph"/>
        <w:numPr>
          <w:ilvl w:val="1"/>
          <w:numId w:val="5"/>
        </w:numPr>
      </w:pPr>
      <w:r w:rsidRPr="006D780A">
        <w:rPr>
          <w:b/>
          <w:bCs/>
          <w:highlight w:val="yellow"/>
        </w:rPr>
        <w:t>(v. 6)</w:t>
      </w:r>
      <w:r>
        <w:t xml:space="preserve"> – not only reap WHAT you </w:t>
      </w:r>
      <w:proofErr w:type="gramStart"/>
      <w:r>
        <w:t>sow, but</w:t>
      </w:r>
      <w:proofErr w:type="gramEnd"/>
      <w:r>
        <w:t xml:space="preserve"> reap HOW you sow.</w:t>
      </w:r>
    </w:p>
    <w:p w14:paraId="1B2EE95C" w14:textId="2DAFA999" w:rsidR="00124E47" w:rsidRDefault="00124E47" w:rsidP="00124E47">
      <w:pPr>
        <w:pStyle w:val="ListParagraph"/>
        <w:numPr>
          <w:ilvl w:val="2"/>
          <w:numId w:val="5"/>
        </w:numPr>
      </w:pPr>
      <w:r>
        <w:t>Bountifully – no number placed upon this.</w:t>
      </w:r>
    </w:p>
    <w:p w14:paraId="6B852658" w14:textId="32523915" w:rsidR="00124E47" w:rsidRDefault="00124E47" w:rsidP="00124E47">
      <w:pPr>
        <w:pStyle w:val="ListParagraph"/>
        <w:numPr>
          <w:ilvl w:val="1"/>
          <w:numId w:val="5"/>
        </w:numPr>
      </w:pPr>
      <w:r w:rsidRPr="006D780A">
        <w:rPr>
          <w:b/>
          <w:bCs/>
          <w:highlight w:val="yellow"/>
        </w:rPr>
        <w:t>(v. 7)</w:t>
      </w:r>
      <w:r>
        <w:t xml:space="preserve"> – bountiful sowing/giving is ultimately established in the heart.</w:t>
      </w:r>
    </w:p>
    <w:p w14:paraId="0C389F1B" w14:textId="78A673A5" w:rsidR="00124E47" w:rsidRDefault="00124E47" w:rsidP="00124E47">
      <w:pPr>
        <w:pStyle w:val="ListParagraph"/>
        <w:numPr>
          <w:ilvl w:val="2"/>
          <w:numId w:val="5"/>
        </w:numPr>
      </w:pPr>
      <w:r w:rsidRPr="006D780A">
        <w:rPr>
          <w:b/>
          <w:bCs/>
        </w:rPr>
        <w:t xml:space="preserve">Forethought </w:t>
      </w:r>
      <w:r>
        <w:t>– purposes.</w:t>
      </w:r>
    </w:p>
    <w:p w14:paraId="78512458" w14:textId="25593AB6" w:rsidR="00124E47" w:rsidRDefault="00124E47" w:rsidP="00124E47">
      <w:pPr>
        <w:pStyle w:val="ListParagraph"/>
        <w:numPr>
          <w:ilvl w:val="2"/>
          <w:numId w:val="5"/>
        </w:numPr>
      </w:pPr>
      <w:r w:rsidRPr="006D780A">
        <w:rPr>
          <w:b/>
          <w:bCs/>
        </w:rPr>
        <w:t xml:space="preserve">Cheerful </w:t>
      </w:r>
      <w:r>
        <w:t>– not by necessity or reluctantly.</w:t>
      </w:r>
    </w:p>
    <w:p w14:paraId="6542610E" w14:textId="0F664280" w:rsidR="00124E47" w:rsidRDefault="00124E47" w:rsidP="00124E47">
      <w:pPr>
        <w:pStyle w:val="ListParagraph"/>
        <w:numPr>
          <w:ilvl w:val="2"/>
          <w:numId w:val="5"/>
        </w:numPr>
      </w:pPr>
      <w:r w:rsidRPr="006D780A">
        <w:rPr>
          <w:b/>
          <w:bCs/>
        </w:rPr>
        <w:t>Liberality</w:t>
      </w:r>
      <w:r>
        <w:t xml:space="preserve"> – </w:t>
      </w:r>
      <w:r>
        <w:t xml:space="preserve">“(2) </w:t>
      </w:r>
      <w:r w:rsidRPr="001E47F4">
        <w:t xml:space="preserve">not </w:t>
      </w:r>
      <w:proofErr w:type="spellStart"/>
      <w:r w:rsidRPr="001E47F4">
        <w:t>self seeking</w:t>
      </w:r>
      <w:proofErr w:type="spellEnd"/>
      <w:r w:rsidRPr="001E47F4">
        <w:t xml:space="preserve">, openness of heart manifesting itself by </w:t>
      </w:r>
      <w:proofErr w:type="spellStart"/>
      <w:r w:rsidRPr="001E47F4">
        <w:t>generousity</w:t>
      </w:r>
      <w:proofErr w:type="spellEnd"/>
      <w:r>
        <w:t>” (THAYER)</w:t>
      </w:r>
    </w:p>
    <w:p w14:paraId="03C987A9" w14:textId="42DB6781" w:rsidR="00124E47" w:rsidRDefault="00124E47" w:rsidP="00124E47">
      <w:pPr>
        <w:pStyle w:val="ListParagraph"/>
        <w:numPr>
          <w:ilvl w:val="3"/>
          <w:numId w:val="5"/>
        </w:numPr>
      </w:pPr>
      <w:r>
        <w:t>If the giving is cheerful then proportionally it will be bountiful.</w:t>
      </w:r>
    </w:p>
    <w:p w14:paraId="103791D7" w14:textId="6E2389F4" w:rsidR="00124E47" w:rsidRDefault="00124E47" w:rsidP="00124E47">
      <w:pPr>
        <w:pStyle w:val="ListParagraph"/>
        <w:numPr>
          <w:ilvl w:val="1"/>
          <w:numId w:val="5"/>
        </w:numPr>
      </w:pPr>
      <w:r w:rsidRPr="006D780A">
        <w:rPr>
          <w:b/>
          <w:bCs/>
        </w:rPr>
        <w:t>Reap bountifully?</w:t>
      </w:r>
      <w:r>
        <w:t xml:space="preserve"> (</w:t>
      </w:r>
      <w:r w:rsidRPr="006D780A">
        <w:rPr>
          <w:b/>
          <w:bCs/>
          <w:highlight w:val="yellow"/>
        </w:rPr>
        <w:t>v. 6)</w:t>
      </w:r>
      <w:r>
        <w:t xml:space="preserve"> – this is not a “gospel of health and wealth” message. The material component of this has a very spiritual context. </w:t>
      </w:r>
      <w:r w:rsidRPr="006D780A">
        <w:rPr>
          <w:b/>
          <w:bCs/>
          <w:highlight w:val="yellow"/>
        </w:rPr>
        <w:t>(cf. Luke 16:9</w:t>
      </w:r>
      <w:r>
        <w:t xml:space="preserve"> – using </w:t>
      </w:r>
      <w:r w:rsidRPr="006D780A">
        <w:rPr>
          <w:b/>
          <w:bCs/>
          <w:i/>
          <w:iCs/>
          <w:highlight w:val="yellow"/>
        </w:rPr>
        <w:t>“unrighteous mammon”</w:t>
      </w:r>
      <w:r>
        <w:t xml:space="preserve"> in spiritual service)</w:t>
      </w:r>
    </w:p>
    <w:p w14:paraId="4013A542" w14:textId="2238B655" w:rsidR="00124E47" w:rsidRDefault="006D780A" w:rsidP="00124E47">
      <w:pPr>
        <w:pStyle w:val="ListParagraph"/>
        <w:numPr>
          <w:ilvl w:val="2"/>
          <w:numId w:val="5"/>
        </w:numPr>
      </w:pPr>
      <w:r w:rsidRPr="006D780A">
        <w:rPr>
          <w:b/>
          <w:bCs/>
          <w:highlight w:val="yellow"/>
        </w:rPr>
        <w:t>(v. 8)</w:t>
      </w:r>
      <w:r>
        <w:t xml:space="preserve"> – the bountiful reaping is God’s grace equipping us for </w:t>
      </w:r>
      <w:r w:rsidRPr="006D780A">
        <w:rPr>
          <w:b/>
          <w:bCs/>
          <w:i/>
          <w:iCs/>
          <w:highlight w:val="yellow"/>
        </w:rPr>
        <w:t>“every good work.”</w:t>
      </w:r>
    </w:p>
    <w:p w14:paraId="442464F8" w14:textId="5072894A" w:rsidR="006D780A" w:rsidRDefault="006D780A" w:rsidP="00124E47">
      <w:pPr>
        <w:pStyle w:val="ListParagraph"/>
        <w:numPr>
          <w:ilvl w:val="2"/>
          <w:numId w:val="5"/>
        </w:numPr>
      </w:pPr>
      <w:r w:rsidRPr="006D780A">
        <w:rPr>
          <w:b/>
          <w:bCs/>
          <w:highlight w:val="yellow"/>
        </w:rPr>
        <w:t>(v. 9)</w:t>
      </w:r>
      <w:r>
        <w:t xml:space="preserve"> – </w:t>
      </w:r>
      <w:r w:rsidRPr="006D780A">
        <w:rPr>
          <w:b/>
          <w:bCs/>
          <w:highlight w:val="yellow"/>
        </w:rPr>
        <w:t>Psalm 112</w:t>
      </w:r>
      <w:r>
        <w:t xml:space="preserve"> (</w:t>
      </w:r>
      <w:r w:rsidRPr="006D780A">
        <w:rPr>
          <w:b/>
          <w:bCs/>
          <w:highlight w:val="yellow"/>
        </w:rPr>
        <w:t>v. 9</w:t>
      </w:r>
      <w:r>
        <w:t xml:space="preserve"> is quoted) – concerns the blessed state of the man who fears God in contrast to the wicked.</w:t>
      </w:r>
    </w:p>
    <w:p w14:paraId="719B7FB8" w14:textId="673F0A5A" w:rsidR="006D780A" w:rsidRDefault="006D780A" w:rsidP="006D780A">
      <w:pPr>
        <w:pStyle w:val="ListParagraph"/>
        <w:numPr>
          <w:ilvl w:val="3"/>
          <w:numId w:val="5"/>
        </w:numPr>
      </w:pPr>
      <w:r>
        <w:lastRenderedPageBreak/>
        <w:t>Specifically, as the righteous man uses what he has in loving service to others, God continues to bless him so he can continue to bless others.</w:t>
      </w:r>
    </w:p>
    <w:p w14:paraId="6F00DE4C" w14:textId="19504762" w:rsidR="006D780A" w:rsidRDefault="006D780A" w:rsidP="006D780A">
      <w:pPr>
        <w:pStyle w:val="ListParagraph"/>
        <w:numPr>
          <w:ilvl w:val="3"/>
          <w:numId w:val="5"/>
        </w:numPr>
      </w:pPr>
      <w:r>
        <w:t>Used by Paul to demonstrate the same point.</w:t>
      </w:r>
    </w:p>
    <w:p w14:paraId="2699D3BA" w14:textId="04269B41" w:rsidR="006D780A" w:rsidRDefault="006D780A" w:rsidP="006D780A">
      <w:pPr>
        <w:pStyle w:val="ListParagraph"/>
        <w:numPr>
          <w:ilvl w:val="2"/>
          <w:numId w:val="5"/>
        </w:numPr>
      </w:pPr>
      <w:r w:rsidRPr="006D780A">
        <w:rPr>
          <w:b/>
          <w:bCs/>
          <w:highlight w:val="yellow"/>
        </w:rPr>
        <w:t>(vv. 10-11a)</w:t>
      </w:r>
      <w:r>
        <w:t xml:space="preserve"> – as we sow bountifully (in giving) God replenishes us for the purpose of increasing our sowing of righteousness.</w:t>
      </w:r>
    </w:p>
    <w:p w14:paraId="77DFB38F" w14:textId="1B7C6974" w:rsidR="00841DE3" w:rsidRDefault="00841DE3" w:rsidP="00841DE3">
      <w:pPr>
        <w:pStyle w:val="ListParagraph"/>
        <w:numPr>
          <w:ilvl w:val="0"/>
          <w:numId w:val="5"/>
        </w:numPr>
      </w:pPr>
      <w:r>
        <w:t xml:space="preserve">Supply of Thanksgiving to God </w:t>
      </w:r>
      <w:r w:rsidRPr="001C2190">
        <w:rPr>
          <w:b/>
          <w:bCs/>
          <w:highlight w:val="yellow"/>
        </w:rPr>
        <w:t>(9:</w:t>
      </w:r>
      <w:r w:rsidR="0074368C" w:rsidRPr="001C2190">
        <w:rPr>
          <w:b/>
          <w:bCs/>
          <w:highlight w:val="yellow"/>
        </w:rPr>
        <w:t>11b-</w:t>
      </w:r>
      <w:r w:rsidRPr="001C2190">
        <w:rPr>
          <w:b/>
          <w:bCs/>
          <w:highlight w:val="yellow"/>
        </w:rPr>
        <w:t>1</w:t>
      </w:r>
      <w:r w:rsidR="0074368C" w:rsidRPr="001C2190">
        <w:rPr>
          <w:b/>
          <w:bCs/>
          <w:highlight w:val="yellow"/>
        </w:rPr>
        <w:t>3</w:t>
      </w:r>
      <w:r w:rsidR="001C2190" w:rsidRPr="001C2190">
        <w:rPr>
          <w:b/>
          <w:bCs/>
          <w:highlight w:val="yellow"/>
        </w:rPr>
        <w:t>)</w:t>
      </w:r>
    </w:p>
    <w:p w14:paraId="45F3BFAD" w14:textId="4A3B996B" w:rsidR="001C2190" w:rsidRDefault="001C2190" w:rsidP="004C1DED">
      <w:pPr>
        <w:pStyle w:val="ListParagraph"/>
        <w:numPr>
          <w:ilvl w:val="1"/>
          <w:numId w:val="5"/>
        </w:numPr>
      </w:pPr>
      <w:r w:rsidRPr="001C2190">
        <w:rPr>
          <w:b/>
          <w:bCs/>
          <w:highlight w:val="yellow"/>
        </w:rPr>
        <w:t>(vv. 11b-12)</w:t>
      </w:r>
      <w:r>
        <w:t xml:space="preserve"> – the grace of giving is evident in the fact that it blesses all involved with a Godward focus.</w:t>
      </w:r>
    </w:p>
    <w:p w14:paraId="30C3D254" w14:textId="3167BE6A" w:rsidR="001C2190" w:rsidRDefault="001C2190" w:rsidP="001C2190">
      <w:pPr>
        <w:pStyle w:val="ListParagraph"/>
        <w:numPr>
          <w:ilvl w:val="2"/>
          <w:numId w:val="5"/>
        </w:numPr>
      </w:pPr>
      <w:r>
        <w:t>That the giving is a product of God’s grace is made evident by the direction of the thanksgiving – to God, not man.</w:t>
      </w:r>
    </w:p>
    <w:p w14:paraId="58DF9387" w14:textId="5866238D" w:rsidR="001C2190" w:rsidRDefault="001C2190" w:rsidP="001C2190">
      <w:pPr>
        <w:pStyle w:val="ListParagraph"/>
        <w:numPr>
          <w:ilvl w:val="2"/>
          <w:numId w:val="5"/>
        </w:numPr>
      </w:pPr>
      <w:r>
        <w:t>This, then, promotes spiritual growth mutually in the giver and receiver.</w:t>
      </w:r>
    </w:p>
    <w:p w14:paraId="66B2E209" w14:textId="20FB011B" w:rsidR="001C2190" w:rsidRDefault="001C2190" w:rsidP="001C2190">
      <w:pPr>
        <w:pStyle w:val="ListParagraph"/>
        <w:numPr>
          <w:ilvl w:val="2"/>
          <w:numId w:val="5"/>
        </w:numPr>
      </w:pPr>
      <w:r w:rsidRPr="001C2190">
        <w:rPr>
          <w:b/>
          <w:bCs/>
          <w:highlight w:val="yellow"/>
        </w:rPr>
        <w:t>Cf. Psalm 50:12-15</w:t>
      </w:r>
      <w:r>
        <w:t xml:space="preserve"> – it draws attention to the dependence on God.</w:t>
      </w:r>
    </w:p>
    <w:p w14:paraId="0BA92BAE" w14:textId="32D790BC" w:rsidR="004C1DED" w:rsidRDefault="001C2190" w:rsidP="004C1DED">
      <w:pPr>
        <w:pStyle w:val="ListParagraph"/>
        <w:numPr>
          <w:ilvl w:val="1"/>
          <w:numId w:val="5"/>
        </w:numPr>
      </w:pPr>
      <w:r w:rsidRPr="001C2190">
        <w:rPr>
          <w:b/>
          <w:bCs/>
          <w:highlight w:val="yellow"/>
        </w:rPr>
        <w:t>(v. 13a)</w:t>
      </w:r>
      <w:r>
        <w:t xml:space="preserve"> – </w:t>
      </w:r>
      <w:r w:rsidR="004C1DED">
        <w:t xml:space="preserve">For fellowship/unity – </w:t>
      </w:r>
      <w:r w:rsidR="004C1DED" w:rsidRPr="001C2190">
        <w:rPr>
          <w:b/>
          <w:bCs/>
          <w:i/>
          <w:iCs/>
          <w:highlight w:val="yellow"/>
        </w:rPr>
        <w:t xml:space="preserve">“glorify God for the obedience of your confession to the gospel of </w:t>
      </w:r>
      <w:proofErr w:type="gramStart"/>
      <w:r w:rsidR="004C1DED" w:rsidRPr="001C2190">
        <w:rPr>
          <w:b/>
          <w:bCs/>
          <w:i/>
          <w:iCs/>
          <w:highlight w:val="yellow"/>
        </w:rPr>
        <w:t>Christ</w:t>
      </w:r>
      <w:proofErr w:type="gramEnd"/>
      <w:r w:rsidR="004C1DED" w:rsidRPr="001C2190">
        <w:rPr>
          <w:b/>
          <w:bCs/>
          <w:i/>
          <w:iCs/>
          <w:highlight w:val="yellow"/>
        </w:rPr>
        <w:t>”</w:t>
      </w:r>
    </w:p>
    <w:p w14:paraId="0F145DE9" w14:textId="1E07838F" w:rsidR="001C2190" w:rsidRDefault="001C2190" w:rsidP="001C2190">
      <w:pPr>
        <w:pStyle w:val="ListParagraph"/>
        <w:numPr>
          <w:ilvl w:val="2"/>
          <w:numId w:val="5"/>
        </w:numPr>
      </w:pPr>
      <w:r w:rsidRPr="001C2190">
        <w:rPr>
          <w:b/>
          <w:bCs/>
        </w:rPr>
        <w:t>Jew/Gentile rift</w:t>
      </w:r>
      <w:r>
        <w:t xml:space="preserve"> – the collection was used by God to foment unity and peace among brethren.</w:t>
      </w:r>
    </w:p>
    <w:p w14:paraId="657BAE75" w14:textId="08EE793D" w:rsidR="001C2190" w:rsidRDefault="001C2190" w:rsidP="001C2190">
      <w:pPr>
        <w:pStyle w:val="ListParagraph"/>
        <w:numPr>
          <w:ilvl w:val="2"/>
          <w:numId w:val="5"/>
        </w:numPr>
      </w:pPr>
      <w:r w:rsidRPr="001C2190">
        <w:rPr>
          <w:b/>
          <w:bCs/>
        </w:rPr>
        <w:t xml:space="preserve">Proof </w:t>
      </w:r>
      <w:r>
        <w:t>– this service proved to the Jews that the Gentiles were of like sincere faith.</w:t>
      </w:r>
    </w:p>
    <w:p w14:paraId="04B0E896" w14:textId="19093CC3" w:rsidR="0074368C" w:rsidRDefault="001C2190" w:rsidP="0074368C">
      <w:pPr>
        <w:pStyle w:val="ListParagraph"/>
        <w:numPr>
          <w:ilvl w:val="1"/>
          <w:numId w:val="5"/>
        </w:numPr>
      </w:pPr>
      <w:r w:rsidRPr="001C2190">
        <w:rPr>
          <w:b/>
          <w:bCs/>
          <w:highlight w:val="yellow"/>
        </w:rPr>
        <w:t>(v. 13b)</w:t>
      </w:r>
      <w:r>
        <w:t xml:space="preserve"> – </w:t>
      </w:r>
      <w:r w:rsidR="004C1DED">
        <w:t xml:space="preserve">For loving aid – </w:t>
      </w:r>
      <w:r w:rsidR="004C1DED" w:rsidRPr="001C2190">
        <w:rPr>
          <w:b/>
          <w:bCs/>
          <w:i/>
          <w:iCs/>
          <w:highlight w:val="yellow"/>
        </w:rPr>
        <w:t>“and for your liberal sharing with them and all men”</w:t>
      </w:r>
      <w:r w:rsidR="00400E57" w:rsidRPr="001C2190">
        <w:rPr>
          <w:b/>
          <w:bCs/>
          <w:i/>
          <w:iCs/>
        </w:rPr>
        <w:t xml:space="preserve"> </w:t>
      </w:r>
      <w:r>
        <w:t xml:space="preserve">– </w:t>
      </w:r>
      <w:proofErr w:type="gramStart"/>
      <w:r>
        <w:t>i.e.</w:t>
      </w:r>
      <w:proofErr w:type="gramEnd"/>
      <w:r>
        <w:t xml:space="preserve"> not only showing their fidelity to God, but their love for all brethren (</w:t>
      </w:r>
      <w:r w:rsidRPr="001C2190">
        <w:rPr>
          <w:b/>
          <w:bCs/>
          <w:highlight w:val="yellow"/>
        </w:rPr>
        <w:t>cf. 1 John 4:21</w:t>
      </w:r>
      <w:r>
        <w:t>).</w:t>
      </w:r>
    </w:p>
    <w:p w14:paraId="53C89D7B" w14:textId="1C871157" w:rsidR="00841DE3" w:rsidRDefault="00841DE3" w:rsidP="00841DE3">
      <w:pPr>
        <w:pStyle w:val="ListParagraph"/>
        <w:numPr>
          <w:ilvl w:val="0"/>
          <w:numId w:val="5"/>
        </w:numPr>
      </w:pPr>
      <w:r>
        <w:t xml:space="preserve">Supplication for the Saints </w:t>
      </w:r>
      <w:r w:rsidRPr="00151755">
        <w:rPr>
          <w:b/>
          <w:bCs/>
          <w:highlight w:val="yellow"/>
        </w:rPr>
        <w:t>(9:14)</w:t>
      </w:r>
    </w:p>
    <w:p w14:paraId="4F1E39C0" w14:textId="43DC8B09" w:rsidR="00A4669A" w:rsidRDefault="00A4669A" w:rsidP="00A4669A">
      <w:pPr>
        <w:pStyle w:val="ListParagraph"/>
        <w:numPr>
          <w:ilvl w:val="1"/>
          <w:numId w:val="5"/>
        </w:numPr>
      </w:pPr>
      <w:r>
        <w:t>The brethren who heard of the Corinthian involvement moved to pray for them, and their activity in the grace of God – both for their benefit in receiving it, and for the Corinthians’ benefit in giving it.</w:t>
      </w:r>
    </w:p>
    <w:p w14:paraId="5D28D019" w14:textId="1C88A3CD" w:rsidR="00A4669A" w:rsidRPr="00151755" w:rsidRDefault="00A4669A" w:rsidP="00A4669A">
      <w:pPr>
        <w:pStyle w:val="ListParagraph"/>
        <w:numPr>
          <w:ilvl w:val="0"/>
          <w:numId w:val="5"/>
        </w:numPr>
        <w:rPr>
          <w:b/>
          <w:bCs/>
          <w:highlight w:val="yellow"/>
        </w:rPr>
      </w:pPr>
      <w:r w:rsidRPr="00151755">
        <w:rPr>
          <w:b/>
          <w:bCs/>
          <w:highlight w:val="yellow"/>
        </w:rPr>
        <w:t>“THANKS BE TO GOD FOR HIS INDESCRIBABLE GIFT!” (v. 15)</w:t>
      </w:r>
    </w:p>
    <w:p w14:paraId="4FEE1C28" w14:textId="21482AF5" w:rsidR="00A4669A" w:rsidRDefault="00A4669A" w:rsidP="00A4669A">
      <w:pPr>
        <w:pStyle w:val="ListParagraph"/>
        <w:numPr>
          <w:ilvl w:val="1"/>
          <w:numId w:val="5"/>
        </w:numPr>
      </w:pPr>
      <w:r>
        <w:t>The will of God in the collection is an act of beneficence on His part toward us.</w:t>
      </w:r>
    </w:p>
    <w:p w14:paraId="143CB109" w14:textId="1471DB6A" w:rsidR="00A4669A" w:rsidRDefault="00A4669A" w:rsidP="00A4669A">
      <w:pPr>
        <w:pStyle w:val="ListParagraph"/>
        <w:numPr>
          <w:ilvl w:val="1"/>
          <w:numId w:val="5"/>
        </w:numPr>
      </w:pPr>
      <w:r>
        <w:t>That we are blessed with opportunity and resources to give to God and those in need is a gift that we ourselves receive.</w:t>
      </w:r>
    </w:p>
    <w:p w14:paraId="0F414753" w14:textId="0D545D98" w:rsidR="00151755" w:rsidRPr="008A51EB" w:rsidRDefault="00151755" w:rsidP="00151755">
      <w:pPr>
        <w:rPr>
          <w:b/>
          <w:bCs/>
        </w:rPr>
      </w:pPr>
      <w:r w:rsidRPr="008A51EB">
        <w:rPr>
          <w:b/>
          <w:bCs/>
        </w:rPr>
        <w:t>Conclusion</w:t>
      </w:r>
    </w:p>
    <w:p w14:paraId="5C9FC5C2" w14:textId="240F63A4" w:rsidR="00151755" w:rsidRDefault="008A51EB" w:rsidP="00151755">
      <w:pPr>
        <w:pStyle w:val="ListParagraph"/>
        <w:numPr>
          <w:ilvl w:val="0"/>
          <w:numId w:val="6"/>
        </w:numPr>
      </w:pPr>
      <w:r>
        <w:t>The first day of the week giving involves deep and meaningful spiritual value.</w:t>
      </w:r>
    </w:p>
    <w:p w14:paraId="0C8B4B84" w14:textId="4CF3F16E" w:rsidR="008A51EB" w:rsidRDefault="008A51EB" w:rsidP="00151755">
      <w:pPr>
        <w:pStyle w:val="ListParagraph"/>
        <w:numPr>
          <w:ilvl w:val="0"/>
          <w:numId w:val="6"/>
        </w:numPr>
      </w:pPr>
      <w:r>
        <w:t>We must not make the mistake of setting this to the side, whether through total negligence, or lacking appreciation and understanding of its value.</w:t>
      </w:r>
    </w:p>
    <w:p w14:paraId="2342A002" w14:textId="0155B2A0" w:rsidR="008A51EB" w:rsidRDefault="008A51EB" w:rsidP="00151755">
      <w:pPr>
        <w:pStyle w:val="ListParagraph"/>
        <w:numPr>
          <w:ilvl w:val="0"/>
          <w:numId w:val="6"/>
        </w:numPr>
      </w:pPr>
      <w:r>
        <w:t>Let us give with cheerful hearts of faith, knowing the extreme good that God is performing through such activity, for others, the church, ourselves, and His cause.</w:t>
      </w:r>
    </w:p>
    <w:sectPr w:rsidR="008A51EB" w:rsidSect="0061210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EA24B" w14:textId="77777777" w:rsidR="003020D9" w:rsidRDefault="003020D9" w:rsidP="00476294">
      <w:r>
        <w:separator/>
      </w:r>
    </w:p>
  </w:endnote>
  <w:endnote w:type="continuationSeparator" w:id="0">
    <w:p w14:paraId="5A99E8DA" w14:textId="77777777" w:rsidR="003020D9" w:rsidRDefault="003020D9" w:rsidP="0047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336568"/>
      <w:docPartObj>
        <w:docPartGallery w:val="Page Numbers (Bottom of Page)"/>
        <w:docPartUnique/>
      </w:docPartObj>
    </w:sdtPr>
    <w:sdtContent>
      <w:p w14:paraId="5D2332C2" w14:textId="1FF5CFEC" w:rsidR="00476294" w:rsidRDefault="00476294" w:rsidP="00BF38A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1C8B92" w14:textId="77777777" w:rsidR="00476294" w:rsidRDefault="00476294" w:rsidP="004762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07829188"/>
      <w:docPartObj>
        <w:docPartGallery w:val="Page Numbers (Bottom of Page)"/>
        <w:docPartUnique/>
      </w:docPartObj>
    </w:sdtPr>
    <w:sdtContent>
      <w:p w14:paraId="634F257F" w14:textId="5E2038FC" w:rsidR="00476294" w:rsidRDefault="00476294" w:rsidP="00BF38A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18CD835" w14:textId="77777777" w:rsidR="00476294" w:rsidRDefault="00476294" w:rsidP="004762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9E226" w14:textId="77777777" w:rsidR="003020D9" w:rsidRDefault="003020D9" w:rsidP="00476294">
      <w:r>
        <w:separator/>
      </w:r>
    </w:p>
  </w:footnote>
  <w:footnote w:type="continuationSeparator" w:id="0">
    <w:p w14:paraId="27E926A1" w14:textId="77777777" w:rsidR="003020D9" w:rsidRDefault="003020D9" w:rsidP="00476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02151" w14:textId="14F35997" w:rsidR="00476294" w:rsidRDefault="00476294" w:rsidP="00476294">
    <w:pPr>
      <w:pStyle w:val="Header"/>
      <w:jc w:val="right"/>
    </w:pPr>
    <w:r>
      <w:t>The Grace of Giving – 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8483B"/>
    <w:multiLevelType w:val="hybridMultilevel"/>
    <w:tmpl w:val="7802476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F82D3A"/>
    <w:multiLevelType w:val="hybridMultilevel"/>
    <w:tmpl w:val="6FA6C2A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207521E"/>
    <w:multiLevelType w:val="hybridMultilevel"/>
    <w:tmpl w:val="1A1C2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80E36"/>
    <w:multiLevelType w:val="hybridMultilevel"/>
    <w:tmpl w:val="C88AD3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3C25648"/>
    <w:multiLevelType w:val="hybridMultilevel"/>
    <w:tmpl w:val="819A89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1688F"/>
    <w:multiLevelType w:val="hybridMultilevel"/>
    <w:tmpl w:val="F30E2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05461">
    <w:abstractNumId w:val="2"/>
  </w:num>
  <w:num w:numId="2" w16cid:durableId="1901554650">
    <w:abstractNumId w:val="4"/>
  </w:num>
  <w:num w:numId="3" w16cid:durableId="234316239">
    <w:abstractNumId w:val="1"/>
  </w:num>
  <w:num w:numId="4" w16cid:durableId="1844273100">
    <w:abstractNumId w:val="3"/>
  </w:num>
  <w:num w:numId="5" w16cid:durableId="433719583">
    <w:abstractNumId w:val="0"/>
  </w:num>
  <w:num w:numId="6" w16cid:durableId="16089265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294"/>
    <w:rsid w:val="000160F7"/>
    <w:rsid w:val="00047F8F"/>
    <w:rsid w:val="00073B36"/>
    <w:rsid w:val="000E5918"/>
    <w:rsid w:val="000E6597"/>
    <w:rsid w:val="000F6359"/>
    <w:rsid w:val="00124E47"/>
    <w:rsid w:val="001514CC"/>
    <w:rsid w:val="00151755"/>
    <w:rsid w:val="00175799"/>
    <w:rsid w:val="001C2190"/>
    <w:rsid w:val="001C3D7B"/>
    <w:rsid w:val="001E47F4"/>
    <w:rsid w:val="001F55B7"/>
    <w:rsid w:val="002A3953"/>
    <w:rsid w:val="003020D9"/>
    <w:rsid w:val="0033793C"/>
    <w:rsid w:val="00355774"/>
    <w:rsid w:val="0036135B"/>
    <w:rsid w:val="00396C67"/>
    <w:rsid w:val="003E5E03"/>
    <w:rsid w:val="00400E57"/>
    <w:rsid w:val="004152D1"/>
    <w:rsid w:val="004737D5"/>
    <w:rsid w:val="00476294"/>
    <w:rsid w:val="0049563C"/>
    <w:rsid w:val="004C1DED"/>
    <w:rsid w:val="004E0047"/>
    <w:rsid w:val="004E049F"/>
    <w:rsid w:val="00513A35"/>
    <w:rsid w:val="00520159"/>
    <w:rsid w:val="00592B11"/>
    <w:rsid w:val="005C6F85"/>
    <w:rsid w:val="005D2D9E"/>
    <w:rsid w:val="00612107"/>
    <w:rsid w:val="00621D04"/>
    <w:rsid w:val="006D048A"/>
    <w:rsid w:val="006D780A"/>
    <w:rsid w:val="006F36B1"/>
    <w:rsid w:val="00735384"/>
    <w:rsid w:val="0074368C"/>
    <w:rsid w:val="007B7AE5"/>
    <w:rsid w:val="007D1F0A"/>
    <w:rsid w:val="00820A40"/>
    <w:rsid w:val="00841DE3"/>
    <w:rsid w:val="00863858"/>
    <w:rsid w:val="0088646E"/>
    <w:rsid w:val="008957E8"/>
    <w:rsid w:val="008A3764"/>
    <w:rsid w:val="008A51EB"/>
    <w:rsid w:val="008E53A4"/>
    <w:rsid w:val="008F1AF3"/>
    <w:rsid w:val="009102EA"/>
    <w:rsid w:val="00912AD4"/>
    <w:rsid w:val="00920766"/>
    <w:rsid w:val="00970147"/>
    <w:rsid w:val="00986C98"/>
    <w:rsid w:val="009E2B90"/>
    <w:rsid w:val="00A13CCE"/>
    <w:rsid w:val="00A4669A"/>
    <w:rsid w:val="00A52261"/>
    <w:rsid w:val="00A7438B"/>
    <w:rsid w:val="00B166FE"/>
    <w:rsid w:val="00B344C2"/>
    <w:rsid w:val="00B34FC6"/>
    <w:rsid w:val="00B6527E"/>
    <w:rsid w:val="00B87AA3"/>
    <w:rsid w:val="00BB0303"/>
    <w:rsid w:val="00BC6B75"/>
    <w:rsid w:val="00BF6149"/>
    <w:rsid w:val="00C14349"/>
    <w:rsid w:val="00C56700"/>
    <w:rsid w:val="00C6040E"/>
    <w:rsid w:val="00CC4F2F"/>
    <w:rsid w:val="00CC5647"/>
    <w:rsid w:val="00CE2805"/>
    <w:rsid w:val="00D24D45"/>
    <w:rsid w:val="00E206F2"/>
    <w:rsid w:val="00E2119D"/>
    <w:rsid w:val="00F04FCD"/>
    <w:rsid w:val="00F235D0"/>
    <w:rsid w:val="00F9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2D6638"/>
  <w15:chartTrackingRefBased/>
  <w15:docId w15:val="{2C27E5B8-9E0E-454A-8885-463F79F5B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2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62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294"/>
  </w:style>
  <w:style w:type="paragraph" w:styleId="Footer">
    <w:name w:val="footer"/>
    <w:basedOn w:val="Normal"/>
    <w:link w:val="FooterChar"/>
    <w:uiPriority w:val="99"/>
    <w:unhideWhenUsed/>
    <w:rsid w:val="004762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294"/>
  </w:style>
  <w:style w:type="character" w:styleId="PageNumber">
    <w:name w:val="page number"/>
    <w:basedOn w:val="DefaultParagraphFont"/>
    <w:uiPriority w:val="99"/>
    <w:semiHidden/>
    <w:unhideWhenUsed/>
    <w:rsid w:val="00476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6</Pages>
  <Words>1899</Words>
  <Characters>10827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158</cp:revision>
  <cp:lastPrinted>2023-07-15T14:36:00Z</cp:lastPrinted>
  <dcterms:created xsi:type="dcterms:W3CDTF">2023-07-13T16:22:00Z</dcterms:created>
  <dcterms:modified xsi:type="dcterms:W3CDTF">2023-07-15T15:54:00Z</dcterms:modified>
</cp:coreProperties>
</file>