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5713" w14:textId="584748FE" w:rsidR="007B7AE5" w:rsidRPr="005D5860" w:rsidRDefault="005D5860">
      <w:pPr>
        <w:rPr>
          <w:b/>
          <w:bCs/>
          <w:sz w:val="32"/>
          <w:szCs w:val="32"/>
        </w:rPr>
      </w:pPr>
      <w:r w:rsidRPr="005D5860">
        <w:rPr>
          <w:b/>
          <w:bCs/>
          <w:sz w:val="32"/>
          <w:szCs w:val="32"/>
        </w:rPr>
        <w:t>Filthy Rags</w:t>
      </w:r>
    </w:p>
    <w:p w14:paraId="349C6680" w14:textId="4CD0BB27" w:rsidR="005D5860" w:rsidRPr="005D5860" w:rsidRDefault="005D5860">
      <w:pPr>
        <w:rPr>
          <w:i/>
          <w:iCs/>
          <w:sz w:val="28"/>
          <w:szCs w:val="28"/>
        </w:rPr>
      </w:pPr>
      <w:r w:rsidRPr="005D5860">
        <w:rPr>
          <w:i/>
          <w:iCs/>
          <w:sz w:val="28"/>
          <w:szCs w:val="28"/>
        </w:rPr>
        <w:t>Isaiah 64:6</w:t>
      </w:r>
    </w:p>
    <w:p w14:paraId="4053BF76" w14:textId="3F8AA43C" w:rsidR="005D5860" w:rsidRPr="005D5860" w:rsidRDefault="005D5860">
      <w:pPr>
        <w:rPr>
          <w:b/>
          <w:bCs/>
        </w:rPr>
      </w:pPr>
      <w:r w:rsidRPr="005D5860">
        <w:rPr>
          <w:b/>
          <w:bCs/>
        </w:rPr>
        <w:t>Introduction</w:t>
      </w:r>
    </w:p>
    <w:p w14:paraId="0F831632" w14:textId="272235AD" w:rsidR="007F208A" w:rsidRDefault="007F208A" w:rsidP="007F208A">
      <w:pPr>
        <w:pStyle w:val="ListParagraph"/>
        <w:numPr>
          <w:ilvl w:val="0"/>
          <w:numId w:val="1"/>
        </w:numPr>
      </w:pPr>
      <w:r>
        <w:t>It is a sobering thought th</w:t>
      </w:r>
      <w:r w:rsidR="00F243CD">
        <w:t xml:space="preserve">at what we think is a service of righteousness we offer </w:t>
      </w:r>
      <w:r>
        <w:t xml:space="preserve">God could be something which separates us from Him – </w:t>
      </w:r>
      <w:r w:rsidRPr="003B7746">
        <w:rPr>
          <w:b/>
          <w:bCs/>
          <w:highlight w:val="yellow"/>
        </w:rPr>
        <w:t>Isaiah 64:6</w:t>
      </w:r>
    </w:p>
    <w:p w14:paraId="09545F3C" w14:textId="01275911" w:rsidR="003B7746" w:rsidRDefault="003B7746" w:rsidP="003B7746">
      <w:pPr>
        <w:pStyle w:val="ListParagraph"/>
        <w:numPr>
          <w:ilvl w:val="1"/>
          <w:numId w:val="1"/>
        </w:numPr>
      </w:pPr>
      <w:r>
        <w:t xml:space="preserve">Unclean/filthy rags – thus, unable to approach God – </w:t>
      </w:r>
      <w:r w:rsidRPr="003B7746">
        <w:rPr>
          <w:b/>
          <w:bCs/>
          <w:highlight w:val="yellow"/>
        </w:rPr>
        <w:t>Haggai 2:12-14</w:t>
      </w:r>
    </w:p>
    <w:p w14:paraId="10C2E3E7" w14:textId="0B6826B8" w:rsidR="003B7746" w:rsidRDefault="003B7746" w:rsidP="003B7746">
      <w:pPr>
        <w:pStyle w:val="ListParagraph"/>
        <w:numPr>
          <w:ilvl w:val="1"/>
          <w:numId w:val="1"/>
        </w:numPr>
      </w:pPr>
      <w:r>
        <w:t xml:space="preserve">Fade as a leaf, carried away by wind – spiritual weakness, and driven away from God – </w:t>
      </w:r>
      <w:r w:rsidRPr="003B7746">
        <w:rPr>
          <w:b/>
          <w:bCs/>
          <w:highlight w:val="yellow"/>
        </w:rPr>
        <w:t>Psalm 1:4</w:t>
      </w:r>
    </w:p>
    <w:p w14:paraId="6EAA438D" w14:textId="42CD42AE" w:rsidR="007F208A" w:rsidRDefault="007F208A" w:rsidP="007F208A">
      <w:pPr>
        <w:pStyle w:val="ListParagraph"/>
        <w:numPr>
          <w:ilvl w:val="0"/>
          <w:numId w:val="1"/>
        </w:numPr>
      </w:pPr>
      <w:r>
        <w:t>This does not mean what the world would have us to think.</w:t>
      </w:r>
    </w:p>
    <w:p w14:paraId="48C3AAF4" w14:textId="22F5C3B9" w:rsidR="007F208A" w:rsidRDefault="007F208A" w:rsidP="007F208A">
      <w:pPr>
        <w:pStyle w:val="ListParagraph"/>
        <w:numPr>
          <w:ilvl w:val="0"/>
          <w:numId w:val="1"/>
        </w:numPr>
      </w:pPr>
      <w:r>
        <w:t>However, it does warn us about an approach to God in vanity which would not result in any good, but in separation from Him.</w:t>
      </w:r>
    </w:p>
    <w:p w14:paraId="00E8B98E" w14:textId="04982A23" w:rsidR="007F208A" w:rsidRDefault="007F208A" w:rsidP="007F208A">
      <w:pPr>
        <w:pStyle w:val="ListParagraph"/>
        <w:numPr>
          <w:ilvl w:val="0"/>
          <w:numId w:val="1"/>
        </w:numPr>
      </w:pPr>
      <w:r>
        <w:t xml:space="preserve">How might </w:t>
      </w:r>
      <w:r w:rsidRPr="003B7746">
        <w:rPr>
          <w:b/>
          <w:bCs/>
          <w:i/>
          <w:iCs/>
          <w:highlight w:val="yellow"/>
        </w:rPr>
        <w:t xml:space="preserve">“our </w:t>
      </w:r>
      <w:proofErr w:type="spellStart"/>
      <w:r w:rsidRPr="003B7746">
        <w:rPr>
          <w:b/>
          <w:bCs/>
          <w:i/>
          <w:iCs/>
          <w:highlight w:val="yellow"/>
        </w:rPr>
        <w:t>righteousnesses</w:t>
      </w:r>
      <w:proofErr w:type="spellEnd"/>
      <w:r w:rsidRPr="003B7746">
        <w:rPr>
          <w:b/>
          <w:bCs/>
          <w:i/>
          <w:iCs/>
          <w:highlight w:val="yellow"/>
        </w:rPr>
        <w:t xml:space="preserve"> [be] like filthy rags?”</w:t>
      </w:r>
      <w:r w:rsidRPr="003B7746">
        <w:rPr>
          <w:b/>
          <w:bCs/>
          <w:i/>
          <w:iCs/>
        </w:rPr>
        <w:t xml:space="preserve"> </w:t>
      </w:r>
      <w:r w:rsidRPr="00ED30F7">
        <w:rPr>
          <w:b/>
          <w:bCs/>
          <w:i/>
          <w:iCs/>
          <w:highlight w:val="yellow"/>
        </w:rPr>
        <w:t>(“</w:t>
      </w:r>
      <w:r w:rsidRPr="00ED30F7">
        <w:rPr>
          <w:b/>
          <w:bCs/>
          <w:i/>
          <w:iCs/>
          <w:highlight w:val="yellow"/>
        </w:rPr>
        <w:t>righteous deeds</w:t>
      </w:r>
      <w:r w:rsidRPr="00ED30F7">
        <w:rPr>
          <w:b/>
          <w:bCs/>
          <w:i/>
          <w:iCs/>
          <w:highlight w:val="yellow"/>
        </w:rPr>
        <w:t>,” NASB</w:t>
      </w:r>
      <w:r>
        <w:t>)</w:t>
      </w:r>
    </w:p>
    <w:p w14:paraId="0C5CA4EC" w14:textId="2903FC51" w:rsidR="005D5860" w:rsidRDefault="005D5860" w:rsidP="005D5860">
      <w:pPr>
        <w:pStyle w:val="ListParagraph"/>
        <w:numPr>
          <w:ilvl w:val="0"/>
          <w:numId w:val="2"/>
        </w:numPr>
      </w:pPr>
      <w:r>
        <w:t>The Text</w:t>
      </w:r>
    </w:p>
    <w:p w14:paraId="51C348ED" w14:textId="63C01823" w:rsidR="005D5860" w:rsidRDefault="005D5860" w:rsidP="005D5860">
      <w:pPr>
        <w:pStyle w:val="ListParagraph"/>
        <w:numPr>
          <w:ilvl w:val="0"/>
          <w:numId w:val="3"/>
        </w:numPr>
      </w:pPr>
      <w:r>
        <w:t>Abuse</w:t>
      </w:r>
    </w:p>
    <w:p w14:paraId="3288C7E0" w14:textId="0305174B" w:rsidR="00ED30F7" w:rsidRDefault="00ED30F7" w:rsidP="00ED30F7">
      <w:pPr>
        <w:pStyle w:val="ListParagraph"/>
        <w:numPr>
          <w:ilvl w:val="1"/>
          <w:numId w:val="3"/>
        </w:numPr>
      </w:pPr>
      <w:r>
        <w:t>“</w:t>
      </w:r>
      <w:r w:rsidRPr="00ED30F7">
        <w:t>Sin is the defilement which a fallen nature imparts to all we do</w:t>
      </w:r>
      <w:r>
        <w:t>…</w:t>
      </w:r>
      <w:r w:rsidRPr="00ED30F7">
        <w:t xml:space="preserve">So, even what we might consider to be in our </w:t>
      </w:r>
      <w:proofErr w:type="spellStart"/>
      <w:r w:rsidRPr="00ED30F7">
        <w:t>favour</w:t>
      </w:r>
      <w:proofErr w:type="spellEnd"/>
      <w:r w:rsidRPr="00ED30F7">
        <w:t>, righteous acts, partake of the defilement of fallenness.</w:t>
      </w:r>
      <w:r>
        <w:t>” (</w:t>
      </w:r>
      <w:proofErr w:type="spellStart"/>
      <w:r>
        <w:t>Motyer</w:t>
      </w:r>
      <w:proofErr w:type="spellEnd"/>
      <w:r>
        <w:t>, J. Alec, Tyndale Old Testament Commentaries)</w:t>
      </w:r>
    </w:p>
    <w:p w14:paraId="56B5442B" w14:textId="6682255D" w:rsidR="00ED30F7" w:rsidRDefault="00ED30F7" w:rsidP="00ED30F7">
      <w:pPr>
        <w:pStyle w:val="ListParagraph"/>
        <w:numPr>
          <w:ilvl w:val="1"/>
          <w:numId w:val="3"/>
        </w:numPr>
      </w:pPr>
      <w:r>
        <w:t>“</w:t>
      </w:r>
      <w:r w:rsidRPr="00ED30F7">
        <w:t>Even our few good works in which there is real excellence, as fruits of the Spirit, are so defective and defiled as done by us, that they need to be washed in the fountain open for sin and uncleanness.</w:t>
      </w:r>
      <w:r>
        <w:t>” (Matthew Henry)</w:t>
      </w:r>
    </w:p>
    <w:p w14:paraId="1DAB35F8" w14:textId="69BBC237" w:rsidR="00ED30F7" w:rsidRDefault="00ED30F7" w:rsidP="00ED30F7">
      <w:pPr>
        <w:pStyle w:val="ListParagraph"/>
        <w:numPr>
          <w:ilvl w:val="1"/>
          <w:numId w:val="3"/>
        </w:numPr>
      </w:pPr>
      <w:r>
        <w:t>“</w:t>
      </w:r>
      <w:r w:rsidRPr="00ED30F7">
        <w:t xml:space="preserve">In the best deeds of the best men there is some taint of evil. As Hooker says, </w:t>
      </w:r>
      <w:r>
        <w:t>‘</w:t>
      </w:r>
      <w:r w:rsidRPr="00ED30F7">
        <w:t>Our very repentances require to be repented of.</w:t>
      </w:r>
      <w:r>
        <w:t>’” (Pulpit Commentary)</w:t>
      </w:r>
    </w:p>
    <w:p w14:paraId="126392D6" w14:textId="749FFD5F" w:rsidR="00ED30F7" w:rsidRPr="004E0EB4" w:rsidRDefault="00ED30F7" w:rsidP="00B04930">
      <w:pPr>
        <w:pStyle w:val="ListParagraph"/>
        <w:numPr>
          <w:ilvl w:val="1"/>
          <w:numId w:val="3"/>
        </w:numPr>
        <w:rPr>
          <w:b/>
          <w:bCs/>
        </w:rPr>
      </w:pPr>
      <w:r w:rsidRPr="004E0EB4">
        <w:rPr>
          <w:b/>
          <w:bCs/>
        </w:rPr>
        <w:t>Consequence – everything we do, even when in sincere obedience to exactly what God commands, is uncleanness/sin/unrighteousness.</w:t>
      </w:r>
    </w:p>
    <w:p w14:paraId="6498F648" w14:textId="77A6EC17" w:rsidR="0028052C" w:rsidRDefault="0028052C" w:rsidP="0028052C">
      <w:pPr>
        <w:pStyle w:val="ListParagraph"/>
        <w:numPr>
          <w:ilvl w:val="2"/>
          <w:numId w:val="3"/>
        </w:numPr>
      </w:pPr>
      <w:r>
        <w:t xml:space="preserve">God says, “Do good” – </w:t>
      </w:r>
      <w:r w:rsidRPr="004E0EB4">
        <w:rPr>
          <w:b/>
          <w:bCs/>
          <w:highlight w:val="yellow"/>
        </w:rPr>
        <w:t>Hebrews 13:16</w:t>
      </w:r>
      <w:r>
        <w:t xml:space="preserve"> – but He is not pleased.</w:t>
      </w:r>
    </w:p>
    <w:p w14:paraId="27A68850" w14:textId="1F86216B" w:rsidR="0028052C" w:rsidRDefault="0028052C" w:rsidP="0028052C">
      <w:pPr>
        <w:pStyle w:val="ListParagraph"/>
        <w:numPr>
          <w:ilvl w:val="2"/>
          <w:numId w:val="3"/>
        </w:numPr>
      </w:pPr>
      <w:r>
        <w:t xml:space="preserve">God says, “Offer pure and undefiled religion” – </w:t>
      </w:r>
      <w:r w:rsidRPr="004E0EB4">
        <w:rPr>
          <w:b/>
          <w:bCs/>
          <w:highlight w:val="yellow"/>
        </w:rPr>
        <w:t>James 1:27</w:t>
      </w:r>
      <w:r>
        <w:t xml:space="preserve"> – but it is impure, and defiled.</w:t>
      </w:r>
    </w:p>
    <w:p w14:paraId="22C84756" w14:textId="14762417" w:rsidR="0028052C" w:rsidRDefault="0028052C" w:rsidP="0028052C">
      <w:pPr>
        <w:pStyle w:val="ListParagraph"/>
        <w:numPr>
          <w:ilvl w:val="2"/>
          <w:numId w:val="3"/>
        </w:numPr>
      </w:pPr>
      <w:r>
        <w:t xml:space="preserve">God says, “Offer spiritual sacrifices acceptable to Me” – </w:t>
      </w:r>
      <w:r w:rsidRPr="004E0EB4">
        <w:rPr>
          <w:b/>
          <w:bCs/>
          <w:highlight w:val="yellow"/>
        </w:rPr>
        <w:t>1 Peter 2:5</w:t>
      </w:r>
      <w:r>
        <w:t xml:space="preserve"> – bu</w:t>
      </w:r>
      <w:r w:rsidR="000727FB">
        <w:t>t</w:t>
      </w:r>
      <w:r>
        <w:t xml:space="preserve"> they are unacceptable.</w:t>
      </w:r>
    </w:p>
    <w:p w14:paraId="40B2BE21" w14:textId="5B7AFC8A" w:rsidR="00DD656A" w:rsidRDefault="00DD656A" w:rsidP="0028052C">
      <w:pPr>
        <w:pStyle w:val="ListParagraph"/>
        <w:numPr>
          <w:ilvl w:val="2"/>
          <w:numId w:val="3"/>
        </w:numPr>
      </w:pPr>
      <w:r>
        <w:t xml:space="preserve">God says, “Do all to My glory” – </w:t>
      </w:r>
      <w:r w:rsidRPr="004E0EB4">
        <w:rPr>
          <w:b/>
          <w:bCs/>
          <w:highlight w:val="yellow"/>
        </w:rPr>
        <w:t>1 Corinthians 10</w:t>
      </w:r>
      <w:r w:rsidR="000727FB" w:rsidRPr="004E0EB4">
        <w:rPr>
          <w:b/>
          <w:bCs/>
          <w:highlight w:val="yellow"/>
        </w:rPr>
        <w:t>:31</w:t>
      </w:r>
      <w:r w:rsidR="000727FB">
        <w:t xml:space="preserve"> – but it does not glorify Me.</w:t>
      </w:r>
    </w:p>
    <w:p w14:paraId="26CDCFFE" w14:textId="13A247FA" w:rsidR="0028052C" w:rsidRDefault="0028052C" w:rsidP="0028052C">
      <w:pPr>
        <w:pStyle w:val="ListParagraph"/>
        <w:numPr>
          <w:ilvl w:val="2"/>
          <w:numId w:val="3"/>
        </w:numPr>
      </w:pPr>
      <w:r>
        <w:t>THIS IS NONSENSE.</w:t>
      </w:r>
    </w:p>
    <w:p w14:paraId="2395716D" w14:textId="15DAAA6B" w:rsidR="0028052C" w:rsidRDefault="0028052C" w:rsidP="0028052C">
      <w:pPr>
        <w:pStyle w:val="ListParagraph"/>
        <w:numPr>
          <w:ilvl w:val="1"/>
          <w:numId w:val="3"/>
        </w:numPr>
      </w:pPr>
      <w:r>
        <w:t>NOTE: In no way do we merit favor before God. This is why it is called favor, and not debt. This does not mean we cannot DO something which pleases God.</w:t>
      </w:r>
    </w:p>
    <w:p w14:paraId="5D3030DA" w14:textId="156C3CDC" w:rsidR="005D5860" w:rsidRDefault="005D5860" w:rsidP="005D5860">
      <w:pPr>
        <w:pStyle w:val="ListParagraph"/>
        <w:numPr>
          <w:ilvl w:val="0"/>
          <w:numId w:val="3"/>
        </w:numPr>
      </w:pPr>
      <w:r>
        <w:t>The Text in Context</w:t>
      </w:r>
    </w:p>
    <w:p w14:paraId="483E8E1E" w14:textId="2458033D" w:rsidR="000727FB" w:rsidRDefault="000727FB" w:rsidP="000727FB">
      <w:pPr>
        <w:pStyle w:val="ListParagraph"/>
        <w:numPr>
          <w:ilvl w:val="1"/>
          <w:numId w:val="3"/>
        </w:numPr>
      </w:pPr>
      <w:r>
        <w:t xml:space="preserve">How Judah/Jerusalem was before – </w:t>
      </w:r>
      <w:r w:rsidRPr="004E0EB4">
        <w:rPr>
          <w:b/>
          <w:bCs/>
          <w:highlight w:val="yellow"/>
        </w:rPr>
        <w:t>Isaiah 1:21</w:t>
      </w:r>
      <w:r>
        <w:t xml:space="preserve"> – were they faithful at once? Just? Righteous?</w:t>
      </w:r>
    </w:p>
    <w:p w14:paraId="7537DC5E" w14:textId="608CA6D2" w:rsidR="000727FB" w:rsidRDefault="000727FB" w:rsidP="000727FB">
      <w:pPr>
        <w:pStyle w:val="ListParagraph"/>
        <w:numPr>
          <w:ilvl w:val="2"/>
          <w:numId w:val="3"/>
        </w:numPr>
      </w:pPr>
      <w:r>
        <w:t xml:space="preserve">Can they be again? – </w:t>
      </w:r>
      <w:r w:rsidRPr="004E0EB4">
        <w:rPr>
          <w:b/>
          <w:bCs/>
          <w:highlight w:val="yellow"/>
        </w:rPr>
        <w:t>Isaiah 1:16-17</w:t>
      </w:r>
    </w:p>
    <w:p w14:paraId="0D194B3C" w14:textId="2F26042A" w:rsidR="003269E0" w:rsidRDefault="000727FB" w:rsidP="003269E0">
      <w:pPr>
        <w:pStyle w:val="ListParagraph"/>
        <w:numPr>
          <w:ilvl w:val="1"/>
          <w:numId w:val="3"/>
        </w:numPr>
      </w:pPr>
      <w:r>
        <w:t>Context – Babylonian captivity to take place as judgment for unrighteousness.</w:t>
      </w:r>
    </w:p>
    <w:p w14:paraId="38E7D7B8" w14:textId="3CF05B70" w:rsidR="000727FB" w:rsidRDefault="003269E0" w:rsidP="000727FB">
      <w:pPr>
        <w:pStyle w:val="ListParagraph"/>
        <w:numPr>
          <w:ilvl w:val="2"/>
          <w:numId w:val="3"/>
        </w:numPr>
      </w:pPr>
      <w:r>
        <w:lastRenderedPageBreak/>
        <w:t xml:space="preserve">A plea for God’s presence and mercy – </w:t>
      </w:r>
      <w:r w:rsidRPr="004E0EB4">
        <w:rPr>
          <w:b/>
          <w:bCs/>
          <w:highlight w:val="yellow"/>
        </w:rPr>
        <w:t>Isaiah 64:1-3</w:t>
      </w:r>
    </w:p>
    <w:p w14:paraId="5830DE32" w14:textId="168497B5" w:rsidR="003269E0" w:rsidRDefault="003269E0" w:rsidP="000727FB">
      <w:pPr>
        <w:pStyle w:val="ListParagraph"/>
        <w:numPr>
          <w:ilvl w:val="2"/>
          <w:numId w:val="3"/>
        </w:numPr>
      </w:pPr>
      <w:r>
        <w:t xml:space="preserve">He acts for those who wait for Him – </w:t>
      </w:r>
      <w:r w:rsidRPr="004E0EB4">
        <w:rPr>
          <w:b/>
          <w:bCs/>
          <w:highlight w:val="yellow"/>
        </w:rPr>
        <w:t>(v. 4)</w:t>
      </w:r>
      <w:r>
        <w:t xml:space="preserve"> – faith.</w:t>
      </w:r>
    </w:p>
    <w:p w14:paraId="1C2182DC" w14:textId="4969B757" w:rsidR="003269E0" w:rsidRDefault="003269E0" w:rsidP="000727FB">
      <w:pPr>
        <w:pStyle w:val="ListParagraph"/>
        <w:numPr>
          <w:ilvl w:val="2"/>
          <w:numId w:val="3"/>
        </w:numPr>
      </w:pPr>
      <w:r>
        <w:t xml:space="preserve">He meets one who does righteousness – </w:t>
      </w:r>
      <w:r w:rsidRPr="004E0EB4">
        <w:rPr>
          <w:b/>
          <w:bCs/>
          <w:highlight w:val="yellow"/>
        </w:rPr>
        <w:t>(v. 5a</w:t>
      </w:r>
      <w:r>
        <w:t>) – fellowship through obedient faith.</w:t>
      </w:r>
    </w:p>
    <w:p w14:paraId="06EDEF16" w14:textId="7C5C161A" w:rsidR="003269E0" w:rsidRDefault="003269E0" w:rsidP="000727FB">
      <w:pPr>
        <w:pStyle w:val="ListParagraph"/>
        <w:numPr>
          <w:ilvl w:val="2"/>
          <w:numId w:val="3"/>
        </w:numPr>
      </w:pPr>
      <w:r>
        <w:t>What is the problem?</w:t>
      </w:r>
    </w:p>
    <w:p w14:paraId="7CFD472F" w14:textId="1FE152C6" w:rsidR="003269E0" w:rsidRDefault="003269E0" w:rsidP="003269E0">
      <w:pPr>
        <w:pStyle w:val="ListParagraph"/>
        <w:numPr>
          <w:ilvl w:val="3"/>
          <w:numId w:val="3"/>
        </w:numPr>
      </w:pPr>
      <w:r w:rsidRPr="004E0EB4">
        <w:rPr>
          <w:b/>
          <w:bCs/>
          <w:highlight w:val="yellow"/>
        </w:rPr>
        <w:t>(v. 5b)</w:t>
      </w:r>
      <w:r>
        <w:t xml:space="preserve"> – we have sinned, and we continue in it – </w:t>
      </w:r>
      <w:r w:rsidRPr="004E0EB4">
        <w:rPr>
          <w:b/>
          <w:bCs/>
          <w:i/>
          <w:iCs/>
          <w:highlight w:val="yellow"/>
        </w:rPr>
        <w:t>“</w:t>
      </w:r>
      <w:r w:rsidRPr="004E0EB4">
        <w:rPr>
          <w:b/>
          <w:bCs/>
          <w:i/>
          <w:iCs/>
          <w:highlight w:val="yellow"/>
        </w:rPr>
        <w:t>We continued in them a long time;</w:t>
      </w:r>
      <w:r w:rsidRPr="004E0EB4">
        <w:rPr>
          <w:b/>
          <w:bCs/>
          <w:i/>
          <w:iCs/>
          <w:highlight w:val="yellow"/>
        </w:rPr>
        <w:t xml:space="preserve"> </w:t>
      </w:r>
      <w:r w:rsidRPr="004E0EB4">
        <w:rPr>
          <w:b/>
          <w:bCs/>
          <w:i/>
          <w:iCs/>
          <w:highlight w:val="yellow"/>
        </w:rPr>
        <w:t>And shall we be saved?</w:t>
      </w:r>
      <w:r w:rsidRPr="004E0EB4">
        <w:rPr>
          <w:b/>
          <w:bCs/>
          <w:i/>
          <w:iCs/>
          <w:highlight w:val="yellow"/>
        </w:rPr>
        <w:t>”</w:t>
      </w:r>
      <w:r>
        <w:t xml:space="preserve"> (NASB – </w:t>
      </w:r>
      <w:proofErr w:type="gramStart"/>
      <w:r>
        <w:t>i.e.</w:t>
      </w:r>
      <w:proofErr w:type="gramEnd"/>
      <w:r>
        <w:t xml:space="preserve"> can we be saved as we continue in this state?)</w:t>
      </w:r>
    </w:p>
    <w:p w14:paraId="5760FAA9" w14:textId="38444CE2" w:rsidR="003269E0" w:rsidRDefault="003269E0" w:rsidP="003269E0">
      <w:pPr>
        <w:pStyle w:val="ListParagraph"/>
        <w:numPr>
          <w:ilvl w:val="3"/>
          <w:numId w:val="3"/>
        </w:numPr>
      </w:pPr>
      <w:r w:rsidRPr="004E0EB4">
        <w:rPr>
          <w:b/>
          <w:bCs/>
          <w:highlight w:val="yellow"/>
        </w:rPr>
        <w:t>(v. 6)</w:t>
      </w:r>
      <w:r w:rsidRPr="004E0EB4">
        <w:rPr>
          <w:b/>
          <w:bCs/>
        </w:rPr>
        <w:t xml:space="preserve"> </w:t>
      </w:r>
      <w:r>
        <w:t>– righteous deeds as filthy rags = iniquities taken us away.</w:t>
      </w:r>
    </w:p>
    <w:p w14:paraId="393CE8A5" w14:textId="1FEE28D2" w:rsidR="003269E0" w:rsidRDefault="003269E0" w:rsidP="003269E0">
      <w:pPr>
        <w:pStyle w:val="ListParagraph"/>
        <w:numPr>
          <w:ilvl w:val="3"/>
          <w:numId w:val="3"/>
        </w:numPr>
      </w:pPr>
      <w:r>
        <w:t>(</w:t>
      </w:r>
      <w:r w:rsidRPr="004E0EB4">
        <w:rPr>
          <w:b/>
          <w:bCs/>
          <w:highlight w:val="yellow"/>
        </w:rPr>
        <w:t>v. 7)</w:t>
      </w:r>
      <w:r>
        <w:t xml:space="preserve"> – none call on Your name, consumed because of iniquity.</w:t>
      </w:r>
    </w:p>
    <w:p w14:paraId="45F219D1" w14:textId="4E87789A" w:rsidR="003269E0" w:rsidRDefault="003269E0" w:rsidP="003269E0">
      <w:pPr>
        <w:pStyle w:val="ListParagraph"/>
        <w:numPr>
          <w:ilvl w:val="3"/>
          <w:numId w:val="3"/>
        </w:numPr>
      </w:pPr>
      <w:r w:rsidRPr="004E0EB4">
        <w:rPr>
          <w:b/>
          <w:bCs/>
          <w:highlight w:val="yellow"/>
        </w:rPr>
        <w:t>Isaiah 65:2</w:t>
      </w:r>
      <w:r>
        <w:t xml:space="preserve"> – rebellious people walking according to own thoughts.</w:t>
      </w:r>
    </w:p>
    <w:p w14:paraId="7FD427C4" w14:textId="5FBB588F" w:rsidR="003269E0" w:rsidRDefault="003269E0" w:rsidP="003269E0">
      <w:pPr>
        <w:pStyle w:val="ListParagraph"/>
        <w:numPr>
          <w:ilvl w:val="2"/>
          <w:numId w:val="3"/>
        </w:numPr>
      </w:pPr>
      <w:r>
        <w:t>The context describes how God finds favor with those who do His will – work righteousness – but His separation from those who do the opposite.</w:t>
      </w:r>
    </w:p>
    <w:p w14:paraId="337D48E9" w14:textId="56DF4E6A" w:rsidR="003269E0" w:rsidRDefault="003269E0" w:rsidP="003269E0">
      <w:pPr>
        <w:pStyle w:val="ListParagraph"/>
        <w:numPr>
          <w:ilvl w:val="1"/>
          <w:numId w:val="3"/>
        </w:numPr>
      </w:pPr>
      <w:r w:rsidRPr="004E0EB4">
        <w:rPr>
          <w:b/>
          <w:bCs/>
          <w:highlight w:val="yellow"/>
        </w:rPr>
        <w:t>Ezekiel 18:20; 1 John 3:7-8</w:t>
      </w:r>
      <w:r>
        <w:t xml:space="preserve"> – those who do righteous are righteous, and those who sin are sinful.</w:t>
      </w:r>
    </w:p>
    <w:p w14:paraId="508B9B56" w14:textId="2094FDB1" w:rsidR="00057BE4" w:rsidRDefault="00057BE4" w:rsidP="003269E0">
      <w:pPr>
        <w:pStyle w:val="ListParagraph"/>
        <w:numPr>
          <w:ilvl w:val="1"/>
          <w:numId w:val="3"/>
        </w:numPr>
      </w:pPr>
      <w:r>
        <w:t>Why are their “</w:t>
      </w:r>
      <w:proofErr w:type="spellStart"/>
      <w:r>
        <w:t>righteousnesses</w:t>
      </w:r>
      <w:proofErr w:type="spellEnd"/>
      <w:r w:rsidR="004E0EB4">
        <w:t>…</w:t>
      </w:r>
      <w:r>
        <w:t>like filthy rags?” Examples:</w:t>
      </w:r>
    </w:p>
    <w:p w14:paraId="6580AF04" w14:textId="164BA7AF" w:rsidR="00057BE4" w:rsidRDefault="00057BE4" w:rsidP="00057BE4">
      <w:pPr>
        <w:pStyle w:val="ListParagraph"/>
        <w:numPr>
          <w:ilvl w:val="2"/>
          <w:numId w:val="3"/>
        </w:numPr>
      </w:pPr>
      <w:r>
        <w:t xml:space="preserve">Empty ritualism – </w:t>
      </w:r>
      <w:r w:rsidRPr="004E0EB4">
        <w:rPr>
          <w:b/>
          <w:bCs/>
          <w:highlight w:val="yellow"/>
        </w:rPr>
        <w:t>Isaiah 1:10-11</w:t>
      </w:r>
      <w:r>
        <w:t xml:space="preserve"> – worship offered by Sodom and Gomorrah is meaningless to God.</w:t>
      </w:r>
    </w:p>
    <w:p w14:paraId="16A0C851" w14:textId="3751E635" w:rsidR="00057BE4" w:rsidRDefault="00057BE4" w:rsidP="00057BE4">
      <w:pPr>
        <w:pStyle w:val="ListParagraph"/>
        <w:numPr>
          <w:ilvl w:val="2"/>
          <w:numId w:val="3"/>
        </w:numPr>
      </w:pPr>
      <w:r>
        <w:t xml:space="preserve">Unrequested fast (self-prescribed righteousness) – </w:t>
      </w:r>
      <w:r w:rsidRPr="004E0EB4">
        <w:rPr>
          <w:b/>
          <w:bCs/>
          <w:highlight w:val="yellow"/>
        </w:rPr>
        <w:t>Isaiah 58:1-5</w:t>
      </w:r>
      <w:r>
        <w:t xml:space="preserve"> – service God has not asked for.</w:t>
      </w:r>
    </w:p>
    <w:p w14:paraId="6A3B0F73" w14:textId="594A2BA5" w:rsidR="00057BE4" w:rsidRPr="004E0EB4" w:rsidRDefault="00057BE4" w:rsidP="00057BE4">
      <w:pPr>
        <w:pStyle w:val="ListParagraph"/>
        <w:numPr>
          <w:ilvl w:val="2"/>
          <w:numId w:val="3"/>
        </w:numPr>
        <w:rPr>
          <w:b/>
          <w:bCs/>
        </w:rPr>
      </w:pPr>
      <w:r w:rsidRPr="004E0EB4">
        <w:rPr>
          <w:b/>
          <w:bCs/>
        </w:rPr>
        <w:t>NOT that even when we do what God asks us to do in faith that it is meaningless, useless, and as unrighteousness to Him</w:t>
      </w:r>
      <w:r w:rsidR="00F243CD">
        <w:rPr>
          <w:b/>
          <w:bCs/>
        </w:rPr>
        <w:t xml:space="preserve"> – “filthy rags”</w:t>
      </w:r>
      <w:r w:rsidRPr="004E0EB4">
        <w:rPr>
          <w:b/>
          <w:bCs/>
        </w:rPr>
        <w:t>.</w:t>
      </w:r>
    </w:p>
    <w:p w14:paraId="09378FBF" w14:textId="019BF581" w:rsidR="00057BE4" w:rsidRPr="004E0EB4" w:rsidRDefault="00057BE4" w:rsidP="00057BE4">
      <w:pPr>
        <w:pStyle w:val="ListParagraph"/>
        <w:numPr>
          <w:ilvl w:val="0"/>
          <w:numId w:val="3"/>
        </w:numPr>
        <w:rPr>
          <w:b/>
          <w:bCs/>
        </w:rPr>
      </w:pPr>
      <w:r w:rsidRPr="004E0EB4">
        <w:rPr>
          <w:b/>
          <w:bCs/>
        </w:rPr>
        <w:t xml:space="preserve">There are things we can do that please God. There are </w:t>
      </w:r>
      <w:r w:rsidR="004E0EB4" w:rsidRPr="004E0EB4">
        <w:rPr>
          <w:b/>
          <w:bCs/>
        </w:rPr>
        <w:t>“</w:t>
      </w:r>
      <w:r w:rsidRPr="004E0EB4">
        <w:rPr>
          <w:b/>
          <w:bCs/>
        </w:rPr>
        <w:t>righteous deeds</w:t>
      </w:r>
      <w:r w:rsidR="004E0EB4" w:rsidRPr="004E0EB4">
        <w:rPr>
          <w:b/>
          <w:bCs/>
        </w:rPr>
        <w:t>”</w:t>
      </w:r>
      <w:r w:rsidRPr="004E0EB4">
        <w:rPr>
          <w:b/>
          <w:bCs/>
        </w:rPr>
        <w:t xml:space="preserve"> which God finds pleasant, and acceptable. However, there are “righteous deeds” which</w:t>
      </w:r>
      <w:r w:rsidR="004E0EB4" w:rsidRPr="004E0EB4">
        <w:rPr>
          <w:b/>
          <w:bCs/>
        </w:rPr>
        <w:t xml:space="preserve"> are as “filthy rags” – they are not true </w:t>
      </w:r>
      <w:proofErr w:type="spellStart"/>
      <w:r w:rsidR="004E0EB4" w:rsidRPr="004E0EB4">
        <w:rPr>
          <w:b/>
          <w:bCs/>
        </w:rPr>
        <w:t>righteousnesses</w:t>
      </w:r>
      <w:proofErr w:type="spellEnd"/>
      <w:r w:rsidR="004E0EB4" w:rsidRPr="004E0EB4">
        <w:rPr>
          <w:b/>
          <w:bCs/>
        </w:rPr>
        <w:t>.</w:t>
      </w:r>
    </w:p>
    <w:p w14:paraId="319BB76A" w14:textId="67D2C7B5" w:rsidR="005D5860" w:rsidRDefault="00B83DD4" w:rsidP="005D5860">
      <w:pPr>
        <w:pStyle w:val="ListParagraph"/>
        <w:numPr>
          <w:ilvl w:val="0"/>
          <w:numId w:val="2"/>
        </w:numPr>
      </w:pPr>
      <w:r>
        <w:t>Filthy Rags</w:t>
      </w:r>
    </w:p>
    <w:p w14:paraId="2E82D153" w14:textId="42708EB9" w:rsidR="00757F50" w:rsidRDefault="00757F50" w:rsidP="00B83DD4">
      <w:pPr>
        <w:pStyle w:val="ListParagraph"/>
        <w:numPr>
          <w:ilvl w:val="0"/>
          <w:numId w:val="4"/>
        </w:numPr>
      </w:pPr>
      <w:r>
        <w:t>Prior Righteousness</w:t>
      </w:r>
    </w:p>
    <w:p w14:paraId="00AEB107" w14:textId="66B8196B" w:rsidR="00F243CD" w:rsidRDefault="00F243CD" w:rsidP="00F243CD">
      <w:pPr>
        <w:pStyle w:val="ListParagraph"/>
        <w:numPr>
          <w:ilvl w:val="1"/>
          <w:numId w:val="4"/>
        </w:numPr>
      </w:pPr>
      <w:r>
        <w:t xml:space="preserve">Intended meaning of “prior” – </w:t>
      </w:r>
      <w:r w:rsidR="00B92F2F">
        <w:t>past, no longer, ceased, not present righteousness.</w:t>
      </w:r>
    </w:p>
    <w:p w14:paraId="27900DAD" w14:textId="6C86A899" w:rsidR="00B92F2F" w:rsidRDefault="00B92F2F" w:rsidP="00F243CD">
      <w:pPr>
        <w:pStyle w:val="ListParagraph"/>
        <w:numPr>
          <w:ilvl w:val="1"/>
          <w:numId w:val="4"/>
        </w:numPr>
      </w:pPr>
      <w:r>
        <w:t xml:space="preserve">God does not forget our previous good work – </w:t>
      </w:r>
      <w:r w:rsidRPr="003F0B2B">
        <w:rPr>
          <w:b/>
          <w:bCs/>
          <w:highlight w:val="yellow"/>
        </w:rPr>
        <w:t>Hebrews 6:9-12</w:t>
      </w:r>
      <w:r>
        <w:t xml:space="preserve"> – but it is recalled</w:t>
      </w:r>
      <w:r w:rsidR="00F37A83">
        <w:t xml:space="preserve"> for encouragement to persist in it, not as a once for all action.</w:t>
      </w:r>
    </w:p>
    <w:p w14:paraId="44B1EB8F" w14:textId="46F5A62D" w:rsidR="00F37A83" w:rsidRDefault="00F37A83" w:rsidP="00F243CD">
      <w:pPr>
        <w:pStyle w:val="ListParagraph"/>
        <w:numPr>
          <w:ilvl w:val="1"/>
          <w:numId w:val="4"/>
        </w:numPr>
      </w:pPr>
      <w:r>
        <w:t xml:space="preserve">We should remember previous good so we can maintain it, or restore it – </w:t>
      </w:r>
      <w:r w:rsidRPr="003F0B2B">
        <w:rPr>
          <w:b/>
          <w:bCs/>
          <w:highlight w:val="yellow"/>
        </w:rPr>
        <w:t>Revelation 2:4-5</w:t>
      </w:r>
      <w:r>
        <w:t xml:space="preserve"> – “from where” – </w:t>
      </w:r>
      <w:proofErr w:type="gramStart"/>
      <w:r>
        <w:t>i.e.</w:t>
      </w:r>
      <w:proofErr w:type="gramEnd"/>
      <w:r>
        <w:t xml:space="preserve"> remember where you were (that was good); “first works” – those you did initially, before.</w:t>
      </w:r>
    </w:p>
    <w:p w14:paraId="0B38D70C" w14:textId="1283EBC2" w:rsidR="00F37A83" w:rsidRDefault="00F37A83" w:rsidP="00F243CD">
      <w:pPr>
        <w:pStyle w:val="ListParagraph"/>
        <w:numPr>
          <w:ilvl w:val="1"/>
          <w:numId w:val="4"/>
        </w:numPr>
      </w:pPr>
      <w:r w:rsidRPr="003F0B2B">
        <w:rPr>
          <w:b/>
          <w:bCs/>
          <w:highlight w:val="yellow"/>
        </w:rPr>
        <w:t>Luke 9:62</w:t>
      </w:r>
      <w:r>
        <w:t xml:space="preserve"> – looking back is not fit for the kingdom – </w:t>
      </w:r>
      <w:r w:rsidRPr="003F0B2B">
        <w:rPr>
          <w:b/>
          <w:bCs/>
          <w:highlight w:val="yellow"/>
        </w:rPr>
        <w:t>Philippians 3:13-14</w:t>
      </w:r>
    </w:p>
    <w:p w14:paraId="6F63B9AC" w14:textId="0F4D0D7C" w:rsidR="00F37A83" w:rsidRDefault="00F37A83" w:rsidP="00F243CD">
      <w:pPr>
        <w:pStyle w:val="ListParagraph"/>
        <w:numPr>
          <w:ilvl w:val="1"/>
          <w:numId w:val="4"/>
        </w:numPr>
      </w:pPr>
      <w:r>
        <w:t xml:space="preserve">To cease to work righteousness is to nullify it – </w:t>
      </w:r>
      <w:r w:rsidRPr="003F0B2B">
        <w:rPr>
          <w:b/>
          <w:bCs/>
          <w:highlight w:val="yellow"/>
        </w:rPr>
        <w:t>Ezekiel 18:24</w:t>
      </w:r>
    </w:p>
    <w:p w14:paraId="315D9957" w14:textId="5925AD61" w:rsidR="00F37A83" w:rsidRDefault="00F37A83" w:rsidP="00F243CD">
      <w:pPr>
        <w:pStyle w:val="ListParagraph"/>
        <w:numPr>
          <w:ilvl w:val="1"/>
          <w:numId w:val="4"/>
        </w:numPr>
      </w:pPr>
      <w:r>
        <w:t xml:space="preserve">If we haven’t been given our </w:t>
      </w:r>
      <w:proofErr w:type="gramStart"/>
      <w:r>
        <w:t>rest</w:t>
      </w:r>
      <w:proofErr w:type="gramEnd"/>
      <w:r>
        <w:t xml:space="preserve"> we should still be working righteousness – </w:t>
      </w:r>
      <w:r w:rsidRPr="003F0B2B">
        <w:rPr>
          <w:b/>
          <w:bCs/>
          <w:highlight w:val="yellow"/>
        </w:rPr>
        <w:t>Hebrews 4:9-10</w:t>
      </w:r>
      <w:r>
        <w:t xml:space="preserve"> – to cease from works before the time for rest is to forfeit the rest.</w:t>
      </w:r>
    </w:p>
    <w:p w14:paraId="1772DBFC" w14:textId="49A47B79" w:rsidR="003F0B2B" w:rsidRDefault="003F0B2B" w:rsidP="00F243CD">
      <w:pPr>
        <w:pStyle w:val="ListParagraph"/>
        <w:numPr>
          <w:ilvl w:val="1"/>
          <w:numId w:val="4"/>
        </w:numPr>
      </w:pPr>
      <w:r>
        <w:lastRenderedPageBreak/>
        <w:t>“You’re only a success for the moment that you complete a successful act.” – Phil Jackson</w:t>
      </w:r>
    </w:p>
    <w:p w14:paraId="1AEABA12" w14:textId="449603C3" w:rsidR="00B83DD4" w:rsidRDefault="00B83DD4" w:rsidP="00B83DD4">
      <w:pPr>
        <w:pStyle w:val="ListParagraph"/>
        <w:numPr>
          <w:ilvl w:val="0"/>
          <w:numId w:val="4"/>
        </w:numPr>
      </w:pPr>
      <w:r>
        <w:t>Hypocritical Righteousness</w:t>
      </w:r>
    </w:p>
    <w:p w14:paraId="0BDB5CF7" w14:textId="2B2A2C7E" w:rsidR="00FD6264" w:rsidRDefault="00FD6264" w:rsidP="00FD6264">
      <w:pPr>
        <w:pStyle w:val="ListParagraph"/>
        <w:numPr>
          <w:ilvl w:val="1"/>
          <w:numId w:val="4"/>
        </w:numPr>
      </w:pPr>
      <w:r>
        <w:t xml:space="preserve">Disciples warned of the leaven of hypocrisy – </w:t>
      </w:r>
      <w:r w:rsidRPr="00030735">
        <w:rPr>
          <w:b/>
          <w:bCs/>
          <w:highlight w:val="yellow"/>
        </w:rPr>
        <w:t>Luke 12:1-3</w:t>
      </w:r>
    </w:p>
    <w:p w14:paraId="038D702A" w14:textId="6885FD46" w:rsidR="00FD6264" w:rsidRDefault="00FD6264" w:rsidP="00FD6264">
      <w:pPr>
        <w:pStyle w:val="ListParagraph"/>
        <w:numPr>
          <w:ilvl w:val="2"/>
          <w:numId w:val="4"/>
        </w:numPr>
      </w:pPr>
      <w:r w:rsidRPr="00030735">
        <w:rPr>
          <w:b/>
          <w:bCs/>
          <w:highlight w:val="yellow"/>
        </w:rPr>
        <w:t>(vv. 2-3)</w:t>
      </w:r>
      <w:r>
        <w:t xml:space="preserve"> – God does not just see what is revealed by us, but also what is hidden.</w:t>
      </w:r>
    </w:p>
    <w:p w14:paraId="2CBCE31B" w14:textId="5C663663" w:rsidR="00FD6264" w:rsidRDefault="00FD6264" w:rsidP="00FD6264">
      <w:pPr>
        <w:pStyle w:val="ListParagraph"/>
        <w:numPr>
          <w:ilvl w:val="2"/>
          <w:numId w:val="4"/>
        </w:numPr>
      </w:pPr>
      <w:r w:rsidRPr="00030735">
        <w:rPr>
          <w:b/>
          <w:bCs/>
          <w:highlight w:val="yellow"/>
        </w:rPr>
        <w:t>Hebrews 4:13</w:t>
      </w:r>
      <w:r>
        <w:t xml:space="preserve"> – all things are exposed to Him.</w:t>
      </w:r>
    </w:p>
    <w:p w14:paraId="57A7D369" w14:textId="2637571A" w:rsidR="00FD6264" w:rsidRDefault="00FD6264" w:rsidP="00FD6264">
      <w:pPr>
        <w:pStyle w:val="ListParagraph"/>
        <w:numPr>
          <w:ilvl w:val="1"/>
          <w:numId w:val="4"/>
        </w:numPr>
      </w:pPr>
      <w:r>
        <w:t xml:space="preserve">Rather – </w:t>
      </w:r>
      <w:r w:rsidRPr="00030735">
        <w:rPr>
          <w:b/>
          <w:bCs/>
          <w:highlight w:val="yellow"/>
        </w:rPr>
        <w:t>Matthew 23:2-3</w:t>
      </w:r>
      <w:r>
        <w:t xml:space="preserve"> – as they teach Moses’ law, obey, but do not follow their example because they are hypocrites.</w:t>
      </w:r>
    </w:p>
    <w:p w14:paraId="5833FC5C" w14:textId="5C3D4696" w:rsidR="00FD6264" w:rsidRDefault="00FD6264" w:rsidP="00FD6264">
      <w:pPr>
        <w:pStyle w:val="ListParagraph"/>
        <w:numPr>
          <w:ilvl w:val="2"/>
          <w:numId w:val="4"/>
        </w:numPr>
      </w:pPr>
      <w:r w:rsidRPr="00030735">
        <w:rPr>
          <w:b/>
          <w:bCs/>
          <w:highlight w:val="yellow"/>
        </w:rPr>
        <w:t>(v. 4)</w:t>
      </w:r>
      <w:r>
        <w:t xml:space="preserve"> – they enforce strict laws (outside of Moses’ law) as a show of righteousness, but don’t </w:t>
      </w:r>
      <w:proofErr w:type="gramStart"/>
      <w:r>
        <w:t>actually observe</w:t>
      </w:r>
      <w:proofErr w:type="gramEnd"/>
      <w:r>
        <w:t xml:space="preserve"> it.</w:t>
      </w:r>
    </w:p>
    <w:p w14:paraId="1C897681" w14:textId="1E7195E7" w:rsidR="00FD6264" w:rsidRDefault="00FD6264" w:rsidP="00FD6264">
      <w:pPr>
        <w:pStyle w:val="ListParagraph"/>
        <w:numPr>
          <w:ilvl w:val="2"/>
          <w:numId w:val="4"/>
        </w:numPr>
      </w:pPr>
      <w:r>
        <w:t>There is a danger of pursuing a feeling of righteousness by attempting to eclipse your</w:t>
      </w:r>
      <w:r w:rsidR="00665D96">
        <w:t xml:space="preserve"> unrighteousness</w:t>
      </w:r>
      <w:r>
        <w:t xml:space="preserve"> </w:t>
      </w:r>
      <w:r w:rsidR="00665D96">
        <w:t>by</w:t>
      </w:r>
      <w:r>
        <w:t xml:space="preserve"> pointing out fault in others</w:t>
      </w:r>
      <w:r w:rsidR="00665D96">
        <w:t xml:space="preserve"> – </w:t>
      </w:r>
      <w:r w:rsidR="00665D96" w:rsidRPr="00030735">
        <w:rPr>
          <w:b/>
          <w:bCs/>
          <w:highlight w:val="yellow"/>
        </w:rPr>
        <w:t>Matthew 7:1-5</w:t>
      </w:r>
      <w:r w:rsidR="00665D96">
        <w:t xml:space="preserve"> – not to dissuade accountability, but hypocrisy.</w:t>
      </w:r>
    </w:p>
    <w:p w14:paraId="6EA6BCAE" w14:textId="2E8D0676" w:rsidR="00665D96" w:rsidRDefault="00665D96" w:rsidP="00665D96">
      <w:pPr>
        <w:pStyle w:val="ListParagraph"/>
        <w:numPr>
          <w:ilvl w:val="1"/>
          <w:numId w:val="4"/>
        </w:numPr>
      </w:pPr>
      <w:r>
        <w:t xml:space="preserve">Our “righteous deeds” can easily become “filthy rags” by opposite actions – </w:t>
      </w:r>
      <w:r w:rsidRPr="00030735">
        <w:rPr>
          <w:b/>
          <w:bCs/>
          <w:highlight w:val="yellow"/>
        </w:rPr>
        <w:t>Galatians 2:11-14</w:t>
      </w:r>
    </w:p>
    <w:p w14:paraId="44522A0B" w14:textId="127FA49D" w:rsidR="00665D96" w:rsidRPr="00030735" w:rsidRDefault="00665D96" w:rsidP="00665D96">
      <w:pPr>
        <w:pStyle w:val="ListParagraph"/>
        <w:numPr>
          <w:ilvl w:val="2"/>
          <w:numId w:val="4"/>
        </w:numPr>
        <w:rPr>
          <w:b/>
          <w:bCs/>
          <w:i/>
          <w:iCs/>
          <w:highlight w:val="yellow"/>
        </w:rPr>
      </w:pPr>
      <w:r w:rsidRPr="00030735">
        <w:rPr>
          <w:b/>
          <w:bCs/>
          <w:i/>
          <w:iCs/>
          <w:highlight w:val="yellow"/>
        </w:rPr>
        <w:t>“</w:t>
      </w:r>
      <w:proofErr w:type="gramStart"/>
      <w:r w:rsidRPr="00030735">
        <w:rPr>
          <w:b/>
          <w:bCs/>
          <w:i/>
          <w:iCs/>
          <w:highlight w:val="yellow"/>
        </w:rPr>
        <w:t>not</w:t>
      </w:r>
      <w:proofErr w:type="gramEnd"/>
      <w:r w:rsidRPr="00030735">
        <w:rPr>
          <w:b/>
          <w:bCs/>
          <w:i/>
          <w:iCs/>
          <w:highlight w:val="yellow"/>
        </w:rPr>
        <w:t xml:space="preserve"> straightforward about the truth of the gospel” – “</w:t>
      </w:r>
      <w:r w:rsidRPr="00030735">
        <w:rPr>
          <w:b/>
          <w:bCs/>
          <w:i/>
          <w:iCs/>
          <w:highlight w:val="yellow"/>
        </w:rPr>
        <w:t>when I saw that their conduct was not in step with the truth of the gospel</w:t>
      </w:r>
      <w:r w:rsidRPr="00030735">
        <w:rPr>
          <w:b/>
          <w:bCs/>
          <w:i/>
          <w:iCs/>
          <w:highlight w:val="yellow"/>
        </w:rPr>
        <w:t>” (ESV)</w:t>
      </w:r>
    </w:p>
    <w:p w14:paraId="7559B2F5" w14:textId="19774929" w:rsidR="00665D96" w:rsidRDefault="00665D96" w:rsidP="00665D96">
      <w:pPr>
        <w:pStyle w:val="ListParagraph"/>
        <w:numPr>
          <w:ilvl w:val="2"/>
          <w:numId w:val="4"/>
        </w:numPr>
      </w:pPr>
      <w:proofErr w:type="gramStart"/>
      <w:r>
        <w:t>I.e.</w:t>
      </w:r>
      <w:proofErr w:type="gramEnd"/>
      <w:r>
        <w:t xml:space="preserve"> their actions were the opposite of their messaged preached.</w:t>
      </w:r>
    </w:p>
    <w:p w14:paraId="42886315" w14:textId="1052EE41" w:rsidR="00665D96" w:rsidRPr="00665D96" w:rsidRDefault="00665D96" w:rsidP="00665D96">
      <w:pPr>
        <w:pStyle w:val="ListParagraph"/>
        <w:numPr>
          <w:ilvl w:val="2"/>
          <w:numId w:val="4"/>
        </w:numPr>
        <w:rPr>
          <w:color w:val="000000" w:themeColor="text1"/>
        </w:rPr>
      </w:pPr>
      <w:r w:rsidRPr="00030735">
        <w:rPr>
          <w:b/>
          <w:bCs/>
          <w:i/>
          <w:iCs/>
          <w:color w:val="000000" w:themeColor="text1"/>
          <w:highlight w:val="yellow"/>
        </w:rPr>
        <w:t>“Take heed to yourself and to the doctrine. Continue in them</w:t>
      </w:r>
      <w:r w:rsidRPr="00030735">
        <w:rPr>
          <w:b/>
          <w:bCs/>
          <w:i/>
          <w:iCs/>
          <w:color w:val="000000" w:themeColor="text1"/>
          <w:highlight w:val="yellow"/>
        </w:rPr>
        <w:t>…</w:t>
      </w:r>
      <w:r w:rsidRPr="00030735">
        <w:rPr>
          <w:b/>
          <w:bCs/>
          <w:i/>
          <w:iCs/>
          <w:color w:val="000000" w:themeColor="text1"/>
          <w:highlight w:val="yellow"/>
        </w:rPr>
        <w:t>” (1 Timothy 4:16</w:t>
      </w:r>
      <w:r w:rsidRPr="00665D96">
        <w:rPr>
          <w:color w:val="000000" w:themeColor="text1"/>
        </w:rPr>
        <w:t>).</w:t>
      </w:r>
      <w:r>
        <w:rPr>
          <w:color w:val="000000" w:themeColor="text1"/>
        </w:rPr>
        <w:t xml:space="preserve"> (Preaching the gospel truth is a “filthy rag” if it is without fitting conduct.)</w:t>
      </w:r>
    </w:p>
    <w:p w14:paraId="3DD4FEDB" w14:textId="182D04E1" w:rsidR="00B83DD4" w:rsidRDefault="000B79C7" w:rsidP="00B83DD4">
      <w:pPr>
        <w:pStyle w:val="ListParagraph"/>
        <w:numPr>
          <w:ilvl w:val="0"/>
          <w:numId w:val="4"/>
        </w:numPr>
      </w:pPr>
      <w:r>
        <w:t>Self-Righteousness</w:t>
      </w:r>
    </w:p>
    <w:p w14:paraId="0D4878A2" w14:textId="707D217E" w:rsidR="00030735" w:rsidRDefault="00030735" w:rsidP="00030735">
      <w:pPr>
        <w:pStyle w:val="ListParagraph"/>
        <w:numPr>
          <w:ilvl w:val="1"/>
          <w:numId w:val="4"/>
        </w:numPr>
      </w:pPr>
      <w:r>
        <w:t xml:space="preserve">Self-righteousness is ultimately self-made righteousness – </w:t>
      </w:r>
      <w:r w:rsidRPr="0099799D">
        <w:rPr>
          <w:b/>
          <w:bCs/>
          <w:highlight w:val="yellow"/>
        </w:rPr>
        <w:t>cf. Colossians 2:23</w:t>
      </w:r>
      <w:r>
        <w:t xml:space="preserve"> – </w:t>
      </w:r>
      <w:r w:rsidRPr="0099799D">
        <w:rPr>
          <w:b/>
          <w:bCs/>
          <w:i/>
          <w:iCs/>
          <w:highlight w:val="yellow"/>
        </w:rPr>
        <w:t>“self-imposed religion”</w:t>
      </w:r>
      <w:r>
        <w:t xml:space="preserve"> – idiosyncratic religion.</w:t>
      </w:r>
    </w:p>
    <w:p w14:paraId="518AE279" w14:textId="13686260" w:rsidR="00030735" w:rsidRDefault="00030735" w:rsidP="00030735">
      <w:pPr>
        <w:pStyle w:val="ListParagraph"/>
        <w:numPr>
          <w:ilvl w:val="1"/>
          <w:numId w:val="4"/>
        </w:numPr>
      </w:pPr>
      <w:r>
        <w:t>Self-made as self-prescribed:</w:t>
      </w:r>
    </w:p>
    <w:p w14:paraId="6405C40E" w14:textId="059E3FAA" w:rsidR="00030735" w:rsidRDefault="00030735" w:rsidP="00030735">
      <w:pPr>
        <w:pStyle w:val="ListParagraph"/>
        <w:numPr>
          <w:ilvl w:val="2"/>
          <w:numId w:val="4"/>
        </w:numPr>
      </w:pPr>
      <w:r w:rsidRPr="0099799D">
        <w:rPr>
          <w:b/>
          <w:bCs/>
          <w:highlight w:val="yellow"/>
        </w:rPr>
        <w:t>Isaiah 58:3-9</w:t>
      </w:r>
      <w:r>
        <w:t xml:space="preserve"> – a fast the Lord did not ask for.</w:t>
      </w:r>
    </w:p>
    <w:p w14:paraId="2F29F96D" w14:textId="33F0FD0B" w:rsidR="00030735" w:rsidRDefault="00030735" w:rsidP="00030735">
      <w:pPr>
        <w:pStyle w:val="ListParagraph"/>
        <w:numPr>
          <w:ilvl w:val="3"/>
          <w:numId w:val="4"/>
        </w:numPr>
      </w:pPr>
      <w:r w:rsidRPr="0099799D">
        <w:rPr>
          <w:b/>
          <w:bCs/>
          <w:highlight w:val="yellow"/>
        </w:rPr>
        <w:t>Joel 2:12-14</w:t>
      </w:r>
      <w:r>
        <w:t xml:space="preserve"> – rend heart, not garments.</w:t>
      </w:r>
    </w:p>
    <w:p w14:paraId="55715A6E" w14:textId="21A2E0EF" w:rsidR="00030735" w:rsidRDefault="00030735" w:rsidP="00030735">
      <w:pPr>
        <w:pStyle w:val="ListParagraph"/>
        <w:numPr>
          <w:ilvl w:val="2"/>
          <w:numId w:val="4"/>
        </w:numPr>
      </w:pPr>
      <w:r w:rsidRPr="0099799D">
        <w:rPr>
          <w:b/>
          <w:bCs/>
          <w:highlight w:val="yellow"/>
        </w:rPr>
        <w:t>Luke 18:9-12</w:t>
      </w:r>
      <w:r>
        <w:t xml:space="preserve"> – trusting in self as righteous – </w:t>
      </w:r>
      <w:r w:rsidRPr="0099799D">
        <w:rPr>
          <w:b/>
          <w:bCs/>
          <w:highlight w:val="yellow"/>
        </w:rPr>
        <w:t>(v. 12</w:t>
      </w:r>
      <w:r>
        <w:t xml:space="preserve"> – fasting and tithing beyond what God required)</w:t>
      </w:r>
    </w:p>
    <w:p w14:paraId="79865923" w14:textId="2BE033D9" w:rsidR="00030735" w:rsidRDefault="00030735" w:rsidP="00030735">
      <w:pPr>
        <w:pStyle w:val="ListParagraph"/>
        <w:numPr>
          <w:ilvl w:val="2"/>
          <w:numId w:val="4"/>
        </w:numPr>
      </w:pPr>
      <w:r>
        <w:t xml:space="preserve">As the Jews were guilty in rejecting </w:t>
      </w:r>
      <w:proofErr w:type="gramStart"/>
      <w:r>
        <w:t>Christ, and</w:t>
      </w:r>
      <w:proofErr w:type="gramEnd"/>
      <w:r>
        <w:t xml:space="preserve"> holding onto the law – </w:t>
      </w:r>
      <w:r w:rsidRPr="0099799D">
        <w:rPr>
          <w:b/>
          <w:bCs/>
          <w:highlight w:val="yellow"/>
        </w:rPr>
        <w:t>Romans 9:31-32; Philippians 3:9</w:t>
      </w:r>
      <w:r>
        <w:t xml:space="preserve"> – righteousness from God is by faith.</w:t>
      </w:r>
    </w:p>
    <w:p w14:paraId="14F6F7CF" w14:textId="15717BCA" w:rsidR="00030735" w:rsidRPr="0099799D" w:rsidRDefault="00030735" w:rsidP="00030735">
      <w:pPr>
        <w:pStyle w:val="ListParagraph"/>
        <w:numPr>
          <w:ilvl w:val="3"/>
          <w:numId w:val="4"/>
        </w:numPr>
        <w:rPr>
          <w:b/>
          <w:bCs/>
        </w:rPr>
      </w:pPr>
      <w:r w:rsidRPr="0099799D">
        <w:rPr>
          <w:b/>
          <w:bCs/>
        </w:rPr>
        <w:t xml:space="preserve">Any promotion of salvation through error is a “filthy rag” – sacrament, faith only, imputation, intellectualism (Gnosticism), asceticism, </w:t>
      </w:r>
      <w:r w:rsidR="0099799D">
        <w:rPr>
          <w:b/>
          <w:bCs/>
        </w:rPr>
        <w:t xml:space="preserve">lewd grace, </w:t>
      </w:r>
      <w:r w:rsidRPr="0099799D">
        <w:rPr>
          <w:b/>
          <w:bCs/>
        </w:rPr>
        <w:t>etc.</w:t>
      </w:r>
    </w:p>
    <w:p w14:paraId="5E770EAA" w14:textId="4C27D8BA" w:rsidR="00030735" w:rsidRDefault="00030735" w:rsidP="00030735">
      <w:pPr>
        <w:pStyle w:val="ListParagraph"/>
        <w:numPr>
          <w:ilvl w:val="1"/>
          <w:numId w:val="4"/>
        </w:numPr>
      </w:pPr>
      <w:r>
        <w:t>Self-made as perceived as earned:</w:t>
      </w:r>
    </w:p>
    <w:p w14:paraId="3F054D63" w14:textId="466EC2A2" w:rsidR="00001798" w:rsidRDefault="00001798" w:rsidP="00001798">
      <w:pPr>
        <w:pStyle w:val="ListParagraph"/>
        <w:numPr>
          <w:ilvl w:val="2"/>
          <w:numId w:val="4"/>
        </w:numPr>
      </w:pPr>
      <w:r>
        <w:t xml:space="preserve">Right action with wrong motive/perception is a “filthy rag” – </w:t>
      </w:r>
      <w:r w:rsidRPr="0099799D">
        <w:rPr>
          <w:b/>
          <w:bCs/>
          <w:highlight w:val="yellow"/>
        </w:rPr>
        <w:t>Psalm 50:8, 12</w:t>
      </w:r>
      <w:r>
        <w:t xml:space="preserve"> – offering sacrifice with the notion that He needs it.</w:t>
      </w:r>
    </w:p>
    <w:p w14:paraId="4B7D1F7F" w14:textId="11C01CB1" w:rsidR="00001798" w:rsidRDefault="00001798" w:rsidP="00001798">
      <w:pPr>
        <w:pStyle w:val="ListParagraph"/>
        <w:numPr>
          <w:ilvl w:val="2"/>
          <w:numId w:val="4"/>
        </w:numPr>
      </w:pPr>
      <w:r w:rsidRPr="0099799D">
        <w:rPr>
          <w:b/>
          <w:bCs/>
          <w:highlight w:val="yellow"/>
        </w:rPr>
        <w:t>Luke 15:29-32</w:t>
      </w:r>
      <w:r>
        <w:t xml:space="preserve"> – the older brother had stayed home, served his father, and his father admitted he was “always with me.”</w:t>
      </w:r>
    </w:p>
    <w:p w14:paraId="71FDE500" w14:textId="6E19983C" w:rsidR="00001798" w:rsidRDefault="00001798" w:rsidP="00001798">
      <w:pPr>
        <w:pStyle w:val="ListParagraph"/>
        <w:numPr>
          <w:ilvl w:val="3"/>
          <w:numId w:val="4"/>
        </w:numPr>
      </w:pPr>
      <w:r>
        <w:lastRenderedPageBreak/>
        <w:t xml:space="preserve">Pharisees not fully represented here – they think they are doing </w:t>
      </w:r>
      <w:proofErr w:type="gramStart"/>
      <w:r>
        <w:t>right, but</w:t>
      </w:r>
      <w:proofErr w:type="gramEnd"/>
      <w:r>
        <w:t xml:space="preserve"> are actually not in most cases.</w:t>
      </w:r>
    </w:p>
    <w:p w14:paraId="72E2F0C1" w14:textId="34EFBB99" w:rsidR="00001798" w:rsidRDefault="00001798" w:rsidP="00001798">
      <w:pPr>
        <w:pStyle w:val="ListParagraph"/>
        <w:numPr>
          <w:ilvl w:val="3"/>
          <w:numId w:val="4"/>
        </w:numPr>
      </w:pPr>
      <w:r>
        <w:t>Though, even if they were doing everything right, HAVING THIS PRIDE MAKES THEIR RIGHTEOUSNESSES AS “FILTHY RAGS.”</w:t>
      </w:r>
    </w:p>
    <w:p w14:paraId="55DB8257" w14:textId="6E1417C8" w:rsidR="00001798" w:rsidRDefault="00001798" w:rsidP="00001798">
      <w:pPr>
        <w:pStyle w:val="ListParagraph"/>
        <w:numPr>
          <w:ilvl w:val="2"/>
          <w:numId w:val="4"/>
        </w:numPr>
      </w:pPr>
      <w:r w:rsidRPr="0099799D">
        <w:rPr>
          <w:b/>
          <w:bCs/>
          <w:highlight w:val="yellow"/>
        </w:rPr>
        <w:t>Luke 17:7-10</w:t>
      </w:r>
      <w:r>
        <w:t xml:space="preserve"> – </w:t>
      </w:r>
      <w:r w:rsidRPr="0099799D">
        <w:rPr>
          <w:b/>
          <w:bCs/>
          <w:i/>
          <w:iCs/>
          <w:highlight w:val="yellow"/>
        </w:rPr>
        <w:t>“We are unprofitable servants…”</w:t>
      </w:r>
    </w:p>
    <w:p w14:paraId="6319F15D" w14:textId="63F00524" w:rsidR="00B83DD4" w:rsidRDefault="004B5E12" w:rsidP="00001798">
      <w:pPr>
        <w:pStyle w:val="ListParagraph"/>
        <w:numPr>
          <w:ilvl w:val="0"/>
          <w:numId w:val="4"/>
        </w:numPr>
      </w:pPr>
      <w:r>
        <w:t>Nominal Righteousness</w:t>
      </w:r>
    </w:p>
    <w:p w14:paraId="11C416CB" w14:textId="35A8D7B6" w:rsidR="000B79C7" w:rsidRDefault="000B79C7" w:rsidP="000B79C7">
      <w:pPr>
        <w:pStyle w:val="ListParagraph"/>
        <w:numPr>
          <w:ilvl w:val="1"/>
          <w:numId w:val="4"/>
        </w:numPr>
      </w:pPr>
      <w:r>
        <w:t>Wearing a name means nothing if we do not live by what the name represents.</w:t>
      </w:r>
    </w:p>
    <w:p w14:paraId="1AB6C833" w14:textId="2CA107B1" w:rsidR="000B79C7" w:rsidRDefault="000B79C7" w:rsidP="000B79C7">
      <w:pPr>
        <w:pStyle w:val="ListParagraph"/>
        <w:numPr>
          <w:ilvl w:val="2"/>
          <w:numId w:val="4"/>
        </w:numPr>
      </w:pPr>
      <w:r>
        <w:t>Nominal discipleship is not discipleship, but sacrilege.</w:t>
      </w:r>
    </w:p>
    <w:p w14:paraId="7456AB79" w14:textId="2EFDA655" w:rsidR="000B79C7" w:rsidRDefault="000B79C7" w:rsidP="000B79C7">
      <w:pPr>
        <w:pStyle w:val="ListParagraph"/>
        <w:numPr>
          <w:ilvl w:val="2"/>
          <w:numId w:val="4"/>
        </w:numPr>
      </w:pPr>
      <w:r>
        <w:t xml:space="preserve">Israel was guilty of this – </w:t>
      </w:r>
      <w:r w:rsidRPr="009C7983">
        <w:rPr>
          <w:b/>
          <w:bCs/>
          <w:highlight w:val="yellow"/>
        </w:rPr>
        <w:t>Ezekiel 36:</w:t>
      </w:r>
      <w:r w:rsidR="00FA3AAF" w:rsidRPr="009C7983">
        <w:rPr>
          <w:b/>
          <w:bCs/>
          <w:highlight w:val="yellow"/>
        </w:rPr>
        <w:t>16-21</w:t>
      </w:r>
      <w:r w:rsidR="00FA3AAF">
        <w:t xml:space="preserve"> – had the name as belonging to God but acted as the heathen.</w:t>
      </w:r>
    </w:p>
    <w:p w14:paraId="1A48E87B" w14:textId="77777777" w:rsidR="00FA3AAF" w:rsidRDefault="00FA3AAF" w:rsidP="00FA3AAF">
      <w:pPr>
        <w:pStyle w:val="ListParagraph"/>
        <w:numPr>
          <w:ilvl w:val="1"/>
          <w:numId w:val="4"/>
        </w:numPr>
      </w:pPr>
      <w:r>
        <w:t>Israel of the 1</w:t>
      </w:r>
      <w:r w:rsidRPr="00FA3AAF">
        <w:rPr>
          <w:vertAlign w:val="superscript"/>
        </w:rPr>
        <w:t>st</w:t>
      </w:r>
      <w:r>
        <w:t xml:space="preserve"> century:</w:t>
      </w:r>
    </w:p>
    <w:p w14:paraId="165550E5" w14:textId="298241D1" w:rsidR="00FA3AAF" w:rsidRDefault="00FA3AAF" w:rsidP="00FA3AAF">
      <w:pPr>
        <w:pStyle w:val="ListParagraph"/>
        <w:numPr>
          <w:ilvl w:val="2"/>
          <w:numId w:val="4"/>
        </w:numPr>
      </w:pPr>
      <w:r w:rsidRPr="009C7983">
        <w:rPr>
          <w:b/>
          <w:bCs/>
          <w:highlight w:val="yellow"/>
        </w:rPr>
        <w:t>Matthew 3:7-10</w:t>
      </w:r>
      <w:r>
        <w:t xml:space="preserve"> – they must not rely on their fleshly lineage, but repent.</w:t>
      </w:r>
    </w:p>
    <w:p w14:paraId="434E7A15" w14:textId="0718560D" w:rsidR="00FA3AAF" w:rsidRDefault="00FA3AAF" w:rsidP="00FA3AAF">
      <w:pPr>
        <w:pStyle w:val="ListParagraph"/>
        <w:numPr>
          <w:ilvl w:val="2"/>
          <w:numId w:val="4"/>
        </w:numPr>
      </w:pPr>
      <w:r w:rsidRPr="009C7983">
        <w:rPr>
          <w:b/>
          <w:bCs/>
          <w:highlight w:val="yellow"/>
        </w:rPr>
        <w:t>Romans 9:1-5</w:t>
      </w:r>
      <w:r>
        <w:t xml:space="preserve"> – God used physical Israel to bring about good, but they would not be saved for their flesh. (</w:t>
      </w:r>
      <w:r w:rsidRPr="009C7983">
        <w:rPr>
          <w:b/>
          <w:bCs/>
          <w:highlight w:val="yellow"/>
        </w:rPr>
        <w:t>v. 6</w:t>
      </w:r>
      <w:r>
        <w:t xml:space="preserve"> – they are not all Israel who are of Israel…)</w:t>
      </w:r>
    </w:p>
    <w:p w14:paraId="4D8222C5" w14:textId="1F37A9B8" w:rsidR="00FA3AAF" w:rsidRDefault="00FA3AAF" w:rsidP="00FA3AAF">
      <w:pPr>
        <w:pStyle w:val="ListParagraph"/>
        <w:numPr>
          <w:ilvl w:val="1"/>
          <w:numId w:val="4"/>
        </w:numPr>
      </w:pPr>
      <w:r>
        <w:t xml:space="preserve">Christians – </w:t>
      </w:r>
      <w:r w:rsidRPr="009C7983">
        <w:rPr>
          <w:b/>
          <w:bCs/>
          <w:highlight w:val="yellow"/>
        </w:rPr>
        <w:t>Acts 11:26</w:t>
      </w:r>
      <w:r>
        <w:t xml:space="preserve"> – disciples (those who are devoted to learning from and applying their teacher’s doctrine and imitating their teacher’s life) are called Christians. (The name itself means nothing, but only the life lived in congruence with it.)</w:t>
      </w:r>
    </w:p>
    <w:p w14:paraId="487DDD03" w14:textId="4E218413" w:rsidR="00FA3AAF" w:rsidRDefault="00FA3AAF" w:rsidP="00FA3AAF">
      <w:pPr>
        <w:pStyle w:val="ListParagraph"/>
        <w:numPr>
          <w:ilvl w:val="1"/>
          <w:numId w:val="4"/>
        </w:numPr>
      </w:pPr>
      <w:r>
        <w:t xml:space="preserve">Having a name means nothing if your actions speak otherwise – </w:t>
      </w:r>
      <w:r w:rsidRPr="009C7983">
        <w:rPr>
          <w:b/>
          <w:bCs/>
          <w:highlight w:val="yellow"/>
        </w:rPr>
        <w:t>Revelation 3:1</w:t>
      </w:r>
    </w:p>
    <w:p w14:paraId="5744363D" w14:textId="2D1BF5FA" w:rsidR="00FA3AAF" w:rsidRPr="009C7983" w:rsidRDefault="00FA3AAF" w:rsidP="00FA3AAF">
      <w:pPr>
        <w:rPr>
          <w:b/>
          <w:bCs/>
        </w:rPr>
      </w:pPr>
      <w:r w:rsidRPr="009C7983">
        <w:rPr>
          <w:b/>
          <w:bCs/>
        </w:rPr>
        <w:t>Conclusion</w:t>
      </w:r>
    </w:p>
    <w:p w14:paraId="4E720E72" w14:textId="342797E5" w:rsidR="00FA3AAF" w:rsidRDefault="00FA3AAF" w:rsidP="00FA3AAF">
      <w:pPr>
        <w:pStyle w:val="ListParagraph"/>
        <w:numPr>
          <w:ilvl w:val="0"/>
          <w:numId w:val="5"/>
        </w:numPr>
      </w:pPr>
      <w:r>
        <w:t>We must be vigilant so that we avoid our righteousness becoming as a filthy rag.</w:t>
      </w:r>
    </w:p>
    <w:p w14:paraId="504BC7C9" w14:textId="28F04A86" w:rsidR="00FA3AAF" w:rsidRDefault="00FA3AAF" w:rsidP="00FA3AAF">
      <w:pPr>
        <w:pStyle w:val="ListParagraph"/>
        <w:numPr>
          <w:ilvl w:val="0"/>
          <w:numId w:val="5"/>
        </w:numPr>
      </w:pPr>
      <w:r>
        <w:t>When we do as God commands by faith, the sacrifice of righteousness</w:t>
      </w:r>
      <w:r w:rsidR="009C7983">
        <w:t xml:space="preserve"> is pleasing to Him.</w:t>
      </w:r>
    </w:p>
    <w:p w14:paraId="1653628F" w14:textId="066688E3" w:rsidR="009C7983" w:rsidRDefault="009C7983" w:rsidP="00FA3AAF">
      <w:pPr>
        <w:pStyle w:val="ListParagraph"/>
        <w:numPr>
          <w:ilvl w:val="0"/>
          <w:numId w:val="5"/>
        </w:numPr>
      </w:pPr>
      <w:r>
        <w:t>However, all else is as “filthy rags.”</w:t>
      </w:r>
    </w:p>
    <w:sectPr w:rsidR="009C798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8D2F" w14:textId="77777777" w:rsidR="008C5773" w:rsidRDefault="008C5773" w:rsidP="005D5860">
      <w:r>
        <w:separator/>
      </w:r>
    </w:p>
  </w:endnote>
  <w:endnote w:type="continuationSeparator" w:id="0">
    <w:p w14:paraId="0AD32640" w14:textId="77777777" w:rsidR="008C5773" w:rsidRDefault="008C5773" w:rsidP="005D5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7544288"/>
      <w:docPartObj>
        <w:docPartGallery w:val="Page Numbers (Bottom of Page)"/>
        <w:docPartUnique/>
      </w:docPartObj>
    </w:sdtPr>
    <w:sdtContent>
      <w:p w14:paraId="6F773B16" w14:textId="6BE459F1" w:rsidR="005D5860" w:rsidRDefault="005D5860" w:rsidP="002C1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29C69" w14:textId="77777777" w:rsidR="005D5860" w:rsidRDefault="005D5860" w:rsidP="005D58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2254477"/>
      <w:docPartObj>
        <w:docPartGallery w:val="Page Numbers (Bottom of Page)"/>
        <w:docPartUnique/>
      </w:docPartObj>
    </w:sdtPr>
    <w:sdtContent>
      <w:p w14:paraId="14E85296" w14:textId="4015F9BE" w:rsidR="005D5860" w:rsidRDefault="005D5860" w:rsidP="002C11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5FB58" w14:textId="77777777" w:rsidR="005D5860" w:rsidRDefault="005D5860" w:rsidP="005D58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CA893" w14:textId="77777777" w:rsidR="008C5773" w:rsidRDefault="008C5773" w:rsidP="005D5860">
      <w:r>
        <w:separator/>
      </w:r>
    </w:p>
  </w:footnote>
  <w:footnote w:type="continuationSeparator" w:id="0">
    <w:p w14:paraId="521447DD" w14:textId="77777777" w:rsidR="008C5773" w:rsidRDefault="008C5773" w:rsidP="005D58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7188B" w14:textId="32992BAB" w:rsidR="005D5860" w:rsidRDefault="005D5860" w:rsidP="005D5860">
    <w:pPr>
      <w:pStyle w:val="Header"/>
      <w:jc w:val="right"/>
    </w:pPr>
    <w:r>
      <w:t>Filthy Rags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5C1C"/>
    <w:multiLevelType w:val="hybridMultilevel"/>
    <w:tmpl w:val="DE26E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D15"/>
    <w:multiLevelType w:val="hybridMultilevel"/>
    <w:tmpl w:val="2FA2A9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746C18"/>
    <w:multiLevelType w:val="hybridMultilevel"/>
    <w:tmpl w:val="2A2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84B63"/>
    <w:multiLevelType w:val="hybridMultilevel"/>
    <w:tmpl w:val="BD5C08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50336D"/>
    <w:multiLevelType w:val="hybridMultilevel"/>
    <w:tmpl w:val="1A2C55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17293883">
    <w:abstractNumId w:val="0"/>
  </w:num>
  <w:num w:numId="2" w16cid:durableId="1047493248">
    <w:abstractNumId w:val="3"/>
  </w:num>
  <w:num w:numId="3" w16cid:durableId="914165386">
    <w:abstractNumId w:val="4"/>
  </w:num>
  <w:num w:numId="4" w16cid:durableId="1783836919">
    <w:abstractNumId w:val="1"/>
  </w:num>
  <w:num w:numId="5" w16cid:durableId="1279331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860"/>
    <w:rsid w:val="00001798"/>
    <w:rsid w:val="00030735"/>
    <w:rsid w:val="00057BE4"/>
    <w:rsid w:val="00061675"/>
    <w:rsid w:val="000727FB"/>
    <w:rsid w:val="000B79C7"/>
    <w:rsid w:val="000E5918"/>
    <w:rsid w:val="00190629"/>
    <w:rsid w:val="0028052C"/>
    <w:rsid w:val="003269E0"/>
    <w:rsid w:val="003B7746"/>
    <w:rsid w:val="003F0B2B"/>
    <w:rsid w:val="004B5E12"/>
    <w:rsid w:val="004E049F"/>
    <w:rsid w:val="004E0EB4"/>
    <w:rsid w:val="00546AB7"/>
    <w:rsid w:val="005D5860"/>
    <w:rsid w:val="00612107"/>
    <w:rsid w:val="00665D96"/>
    <w:rsid w:val="00757F50"/>
    <w:rsid w:val="007B7AE5"/>
    <w:rsid w:val="007F208A"/>
    <w:rsid w:val="008C5773"/>
    <w:rsid w:val="00932C3F"/>
    <w:rsid w:val="0099799D"/>
    <w:rsid w:val="009C7983"/>
    <w:rsid w:val="00AA0737"/>
    <w:rsid w:val="00B04930"/>
    <w:rsid w:val="00B83DD4"/>
    <w:rsid w:val="00B92F2F"/>
    <w:rsid w:val="00C34E16"/>
    <w:rsid w:val="00DD656A"/>
    <w:rsid w:val="00E67C7B"/>
    <w:rsid w:val="00ED30F7"/>
    <w:rsid w:val="00F243CD"/>
    <w:rsid w:val="00F37A83"/>
    <w:rsid w:val="00FA3AAF"/>
    <w:rsid w:val="00FD6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108CC"/>
  <w15:chartTrackingRefBased/>
  <w15:docId w15:val="{F23738C5-27F7-204A-A29E-0BF34BC4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860"/>
    <w:pPr>
      <w:ind w:left="720"/>
      <w:contextualSpacing/>
    </w:pPr>
  </w:style>
  <w:style w:type="paragraph" w:styleId="Header">
    <w:name w:val="header"/>
    <w:basedOn w:val="Normal"/>
    <w:link w:val="HeaderChar"/>
    <w:uiPriority w:val="99"/>
    <w:unhideWhenUsed/>
    <w:rsid w:val="005D5860"/>
    <w:pPr>
      <w:tabs>
        <w:tab w:val="center" w:pos="4680"/>
        <w:tab w:val="right" w:pos="9360"/>
      </w:tabs>
    </w:pPr>
  </w:style>
  <w:style w:type="character" w:customStyle="1" w:styleId="HeaderChar">
    <w:name w:val="Header Char"/>
    <w:basedOn w:val="DefaultParagraphFont"/>
    <w:link w:val="Header"/>
    <w:uiPriority w:val="99"/>
    <w:rsid w:val="005D5860"/>
  </w:style>
  <w:style w:type="paragraph" w:styleId="Footer">
    <w:name w:val="footer"/>
    <w:basedOn w:val="Normal"/>
    <w:link w:val="FooterChar"/>
    <w:uiPriority w:val="99"/>
    <w:unhideWhenUsed/>
    <w:rsid w:val="005D5860"/>
    <w:pPr>
      <w:tabs>
        <w:tab w:val="center" w:pos="4680"/>
        <w:tab w:val="right" w:pos="9360"/>
      </w:tabs>
    </w:pPr>
  </w:style>
  <w:style w:type="character" w:customStyle="1" w:styleId="FooterChar">
    <w:name w:val="Footer Char"/>
    <w:basedOn w:val="DefaultParagraphFont"/>
    <w:link w:val="Footer"/>
    <w:uiPriority w:val="99"/>
    <w:rsid w:val="005D5860"/>
  </w:style>
  <w:style w:type="character" w:styleId="PageNumber">
    <w:name w:val="page number"/>
    <w:basedOn w:val="DefaultParagraphFont"/>
    <w:uiPriority w:val="99"/>
    <w:semiHidden/>
    <w:unhideWhenUsed/>
    <w:rsid w:val="005D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1552">
      <w:bodyDiv w:val="1"/>
      <w:marLeft w:val="0"/>
      <w:marRight w:val="0"/>
      <w:marTop w:val="0"/>
      <w:marBottom w:val="0"/>
      <w:divBdr>
        <w:top w:val="none" w:sz="0" w:space="0" w:color="auto"/>
        <w:left w:val="none" w:sz="0" w:space="0" w:color="auto"/>
        <w:bottom w:val="none" w:sz="0" w:space="0" w:color="auto"/>
        <w:right w:val="none" w:sz="0" w:space="0" w:color="auto"/>
      </w:divBdr>
      <w:divsChild>
        <w:div w:id="1105468405">
          <w:marLeft w:val="0"/>
          <w:marRight w:val="0"/>
          <w:marTop w:val="100"/>
          <w:marBottom w:val="100"/>
          <w:divBdr>
            <w:top w:val="none" w:sz="0" w:space="0" w:color="auto"/>
            <w:left w:val="none" w:sz="0" w:space="0" w:color="auto"/>
            <w:bottom w:val="none" w:sz="0" w:space="0" w:color="auto"/>
            <w:right w:val="none" w:sz="0" w:space="0" w:color="auto"/>
          </w:divBdr>
        </w:div>
        <w:div w:id="232088878">
          <w:marLeft w:val="0"/>
          <w:marRight w:val="0"/>
          <w:marTop w:val="240"/>
          <w:marBottom w:val="0"/>
          <w:divBdr>
            <w:top w:val="none" w:sz="0" w:space="0" w:color="auto"/>
            <w:left w:val="none" w:sz="0" w:space="0" w:color="auto"/>
            <w:bottom w:val="none" w:sz="0" w:space="0" w:color="auto"/>
            <w:right w:val="none" w:sz="0" w:space="0" w:color="auto"/>
          </w:divBdr>
        </w:div>
        <w:div w:id="761687264">
          <w:marLeft w:val="0"/>
          <w:marRight w:val="0"/>
          <w:marTop w:val="240"/>
          <w:marBottom w:val="0"/>
          <w:divBdr>
            <w:top w:val="none" w:sz="0" w:space="0" w:color="auto"/>
            <w:left w:val="none" w:sz="0" w:space="0" w:color="auto"/>
            <w:bottom w:val="none" w:sz="0" w:space="0" w:color="auto"/>
            <w:right w:val="none" w:sz="0" w:space="0" w:color="auto"/>
          </w:divBdr>
        </w:div>
      </w:divsChild>
    </w:div>
    <w:div w:id="297147063">
      <w:bodyDiv w:val="1"/>
      <w:marLeft w:val="0"/>
      <w:marRight w:val="0"/>
      <w:marTop w:val="0"/>
      <w:marBottom w:val="0"/>
      <w:divBdr>
        <w:top w:val="none" w:sz="0" w:space="0" w:color="auto"/>
        <w:left w:val="none" w:sz="0" w:space="0" w:color="auto"/>
        <w:bottom w:val="none" w:sz="0" w:space="0" w:color="auto"/>
        <w:right w:val="none" w:sz="0" w:space="0" w:color="auto"/>
      </w:divBdr>
      <w:divsChild>
        <w:div w:id="1467234542">
          <w:marLeft w:val="0"/>
          <w:marRight w:val="0"/>
          <w:marTop w:val="100"/>
          <w:marBottom w:val="100"/>
          <w:divBdr>
            <w:top w:val="none" w:sz="0" w:space="0" w:color="auto"/>
            <w:left w:val="none" w:sz="0" w:space="0" w:color="auto"/>
            <w:bottom w:val="none" w:sz="0" w:space="0" w:color="auto"/>
            <w:right w:val="none" w:sz="0" w:space="0" w:color="auto"/>
          </w:divBdr>
        </w:div>
      </w:divsChild>
    </w:div>
    <w:div w:id="421995282">
      <w:bodyDiv w:val="1"/>
      <w:marLeft w:val="0"/>
      <w:marRight w:val="0"/>
      <w:marTop w:val="0"/>
      <w:marBottom w:val="0"/>
      <w:divBdr>
        <w:top w:val="none" w:sz="0" w:space="0" w:color="auto"/>
        <w:left w:val="none" w:sz="0" w:space="0" w:color="auto"/>
        <w:bottom w:val="none" w:sz="0" w:space="0" w:color="auto"/>
        <w:right w:val="none" w:sz="0" w:space="0" w:color="auto"/>
      </w:divBdr>
      <w:divsChild>
        <w:div w:id="613901990">
          <w:marLeft w:val="0"/>
          <w:marRight w:val="0"/>
          <w:marTop w:val="100"/>
          <w:marBottom w:val="100"/>
          <w:divBdr>
            <w:top w:val="none" w:sz="0" w:space="0" w:color="auto"/>
            <w:left w:val="none" w:sz="0" w:space="0" w:color="auto"/>
            <w:bottom w:val="none" w:sz="0" w:space="0" w:color="auto"/>
            <w:right w:val="none" w:sz="0" w:space="0" w:color="auto"/>
          </w:divBdr>
        </w:div>
        <w:div w:id="138111014">
          <w:marLeft w:val="0"/>
          <w:marRight w:val="0"/>
          <w:marTop w:val="240"/>
          <w:marBottom w:val="0"/>
          <w:divBdr>
            <w:top w:val="none" w:sz="0" w:space="0" w:color="auto"/>
            <w:left w:val="none" w:sz="0" w:space="0" w:color="auto"/>
            <w:bottom w:val="none" w:sz="0" w:space="0" w:color="auto"/>
            <w:right w:val="none" w:sz="0" w:space="0" w:color="auto"/>
          </w:divBdr>
        </w:div>
        <w:div w:id="60561871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38</cp:revision>
  <dcterms:created xsi:type="dcterms:W3CDTF">2023-09-19T21:10:00Z</dcterms:created>
  <dcterms:modified xsi:type="dcterms:W3CDTF">2023-09-22T20:53:00Z</dcterms:modified>
</cp:coreProperties>
</file>