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517F" w14:textId="1760BFA7" w:rsidR="007B7AE5" w:rsidRPr="00A0550E" w:rsidRDefault="00A0550E">
      <w:pPr>
        <w:rPr>
          <w:b/>
          <w:bCs/>
          <w:sz w:val="32"/>
          <w:szCs w:val="32"/>
        </w:rPr>
      </w:pPr>
      <w:r w:rsidRPr="00A0550E">
        <w:rPr>
          <w:b/>
          <w:bCs/>
          <w:sz w:val="32"/>
          <w:szCs w:val="32"/>
        </w:rPr>
        <w:t>The Lord is My Banner</w:t>
      </w:r>
    </w:p>
    <w:p w14:paraId="5D052776" w14:textId="3DE7D33E" w:rsidR="00A0550E" w:rsidRPr="00A0550E" w:rsidRDefault="00A0550E">
      <w:pPr>
        <w:rPr>
          <w:i/>
          <w:iCs/>
          <w:sz w:val="28"/>
          <w:szCs w:val="28"/>
        </w:rPr>
      </w:pPr>
      <w:r w:rsidRPr="00A0550E">
        <w:rPr>
          <w:i/>
          <w:iCs/>
          <w:sz w:val="28"/>
          <w:szCs w:val="28"/>
        </w:rPr>
        <w:t>Exodus 17:8-16</w:t>
      </w:r>
    </w:p>
    <w:p w14:paraId="6C070C69" w14:textId="4D4FC296" w:rsidR="00A0550E" w:rsidRPr="00A0550E" w:rsidRDefault="00A0550E">
      <w:pPr>
        <w:rPr>
          <w:b/>
          <w:bCs/>
        </w:rPr>
      </w:pPr>
      <w:r w:rsidRPr="00A0550E">
        <w:rPr>
          <w:b/>
          <w:bCs/>
        </w:rPr>
        <w:t>Introduction</w:t>
      </w:r>
    </w:p>
    <w:p w14:paraId="7C78BC19" w14:textId="7B1E28D2" w:rsidR="00A0550E" w:rsidRDefault="004E4D63" w:rsidP="004E4D63">
      <w:pPr>
        <w:pStyle w:val="ListParagraph"/>
        <w:numPr>
          <w:ilvl w:val="0"/>
          <w:numId w:val="1"/>
        </w:numPr>
      </w:pPr>
      <w:r w:rsidRPr="004E4D63">
        <w:rPr>
          <w:b/>
          <w:bCs/>
          <w:highlight w:val="yellow"/>
        </w:rPr>
        <w:t>Exodus 17:8-16</w:t>
      </w:r>
      <w:r>
        <w:t xml:space="preserve"> – Israel is attacked by Amalek in Rephidim, and God gives them victory.</w:t>
      </w:r>
    </w:p>
    <w:p w14:paraId="5BCB023E" w14:textId="1EFE41FC" w:rsidR="004E4D63" w:rsidRDefault="004E4D63" w:rsidP="004E4D63">
      <w:pPr>
        <w:pStyle w:val="ListParagraph"/>
        <w:numPr>
          <w:ilvl w:val="0"/>
          <w:numId w:val="1"/>
        </w:numPr>
      </w:pPr>
      <w:r>
        <w:t xml:space="preserve">This text is a powerful example and illustration of the deliverance and victory God </w:t>
      </w:r>
      <w:proofErr w:type="gramStart"/>
      <w:r>
        <w:t>provides, and</w:t>
      </w:r>
      <w:proofErr w:type="gramEnd"/>
      <w:r>
        <w:t xml:space="preserve"> exhorts us to put our faith in Him.</w:t>
      </w:r>
    </w:p>
    <w:p w14:paraId="4FEB90AE" w14:textId="3D153F49" w:rsidR="00A0550E" w:rsidRDefault="00A0550E" w:rsidP="00A0550E">
      <w:pPr>
        <w:pStyle w:val="ListParagraph"/>
        <w:numPr>
          <w:ilvl w:val="0"/>
          <w:numId w:val="2"/>
        </w:numPr>
      </w:pPr>
      <w:r>
        <w:t>Context</w:t>
      </w:r>
    </w:p>
    <w:p w14:paraId="0E356932" w14:textId="08F36325" w:rsidR="00A0550E" w:rsidRDefault="005965E8" w:rsidP="00A0550E">
      <w:pPr>
        <w:pStyle w:val="ListParagraph"/>
        <w:numPr>
          <w:ilvl w:val="0"/>
          <w:numId w:val="4"/>
        </w:numPr>
      </w:pPr>
      <w:r>
        <w:t>Salvation from Captivity</w:t>
      </w:r>
    </w:p>
    <w:p w14:paraId="737120AD" w14:textId="62393BD9" w:rsidR="005965E8" w:rsidRDefault="005965E8" w:rsidP="005965E8">
      <w:pPr>
        <w:pStyle w:val="ListParagraph"/>
        <w:numPr>
          <w:ilvl w:val="1"/>
          <w:numId w:val="4"/>
        </w:numPr>
      </w:pPr>
      <w:r>
        <w:t xml:space="preserve">God heard the cry of His people – </w:t>
      </w:r>
      <w:r w:rsidRPr="00F8175A">
        <w:rPr>
          <w:b/>
          <w:bCs/>
          <w:highlight w:val="yellow"/>
        </w:rPr>
        <w:t>Exodus 3:7-8</w:t>
      </w:r>
      <w:r>
        <w:t xml:space="preserve"> – deliver them, bring them to promised land.</w:t>
      </w:r>
    </w:p>
    <w:p w14:paraId="1D8F5494" w14:textId="1CA324D8" w:rsidR="005965E8" w:rsidRDefault="005965E8" w:rsidP="005965E8">
      <w:pPr>
        <w:pStyle w:val="ListParagraph"/>
        <w:numPr>
          <w:ilvl w:val="1"/>
          <w:numId w:val="4"/>
        </w:numPr>
      </w:pPr>
      <w:r>
        <w:t xml:space="preserve">God is THE God, their God, whose name is YHWH, who would establish covenant with them, and be their deliverer and sustainer throughout all generations – </w:t>
      </w:r>
      <w:r w:rsidRPr="00F8175A">
        <w:rPr>
          <w:b/>
          <w:bCs/>
          <w:highlight w:val="yellow"/>
        </w:rPr>
        <w:t>Exodus 3:14-15</w:t>
      </w:r>
    </w:p>
    <w:p w14:paraId="78BB18CD" w14:textId="41B35E0F" w:rsidR="005965E8" w:rsidRDefault="005965E8" w:rsidP="005965E8">
      <w:pPr>
        <w:pStyle w:val="ListParagraph"/>
        <w:numPr>
          <w:ilvl w:val="2"/>
          <w:numId w:val="4"/>
        </w:numPr>
      </w:pPr>
      <w:r>
        <w:t>“</w:t>
      </w:r>
      <w:r w:rsidRPr="005965E8">
        <w:t xml:space="preserve">God explained that He was not only the </w:t>
      </w:r>
      <w:r>
        <w:t>‘</w:t>
      </w:r>
      <w:r w:rsidRPr="005965E8">
        <w:t>God who exists</w:t>
      </w:r>
      <w:r>
        <w:t>’</w:t>
      </w:r>
      <w:r w:rsidRPr="005965E8">
        <w:t xml:space="preserve"> but the </w:t>
      </w:r>
      <w:r>
        <w:t>‘</w:t>
      </w:r>
      <w:r w:rsidRPr="005965E8">
        <w:t>God who effects His will</w:t>
      </w:r>
      <w:r>
        <w:t>’</w:t>
      </w:r>
      <w:r w:rsidRPr="005965E8">
        <w:t>”</w:t>
      </w:r>
      <w:r>
        <w:t xml:space="preserve"> (VINE)</w:t>
      </w:r>
    </w:p>
    <w:p w14:paraId="657E4CA2" w14:textId="4260111B" w:rsidR="005965E8" w:rsidRDefault="005965E8" w:rsidP="005965E8">
      <w:pPr>
        <w:pStyle w:val="ListParagraph"/>
        <w:numPr>
          <w:ilvl w:val="1"/>
          <w:numId w:val="4"/>
        </w:numPr>
      </w:pPr>
      <w:r>
        <w:t xml:space="preserve">Salvation of the Lord – </w:t>
      </w:r>
      <w:r w:rsidRPr="00F8175A">
        <w:rPr>
          <w:b/>
          <w:bCs/>
          <w:highlight w:val="yellow"/>
        </w:rPr>
        <w:t>Exodus 14:13, 30-31</w:t>
      </w:r>
    </w:p>
    <w:p w14:paraId="2A69A5AD" w14:textId="7A650DEE" w:rsidR="005965E8" w:rsidRDefault="005965E8" w:rsidP="005965E8">
      <w:pPr>
        <w:pStyle w:val="ListParagraph"/>
        <w:numPr>
          <w:ilvl w:val="1"/>
          <w:numId w:val="4"/>
        </w:numPr>
      </w:pPr>
      <w:r w:rsidRPr="00F8175A">
        <w:rPr>
          <w:b/>
          <w:bCs/>
          <w:highlight w:val="yellow"/>
        </w:rPr>
        <w:t>1 Corinthians 10:1-2</w:t>
      </w:r>
      <w:r>
        <w:t xml:space="preserve"> – paralleled to baptism as he is making a point of their salvation and warning them about falling short.</w:t>
      </w:r>
    </w:p>
    <w:p w14:paraId="7B0A8B75" w14:textId="1367241A" w:rsidR="005965E8" w:rsidRDefault="005965E8" w:rsidP="005965E8">
      <w:pPr>
        <w:pStyle w:val="ListParagraph"/>
        <w:numPr>
          <w:ilvl w:val="2"/>
          <w:numId w:val="4"/>
        </w:numPr>
      </w:pPr>
      <w:r w:rsidRPr="00F8175A">
        <w:rPr>
          <w:b/>
          <w:bCs/>
          <w:highlight w:val="yellow"/>
        </w:rPr>
        <w:t>(vv. 3-5)</w:t>
      </w:r>
      <w:r>
        <w:t xml:space="preserve"> – God was not well pleased with them.</w:t>
      </w:r>
    </w:p>
    <w:p w14:paraId="286CFC55" w14:textId="2C70B1E3" w:rsidR="005965E8" w:rsidRDefault="005965E8" w:rsidP="005965E8">
      <w:pPr>
        <w:pStyle w:val="ListParagraph"/>
        <w:numPr>
          <w:ilvl w:val="2"/>
          <w:numId w:val="4"/>
        </w:numPr>
      </w:pPr>
      <w:r>
        <w:t xml:space="preserve">Salvation is not final at initial deliverance, but faithfulness must be maintained – </w:t>
      </w:r>
      <w:r w:rsidRPr="00F8175A">
        <w:rPr>
          <w:b/>
          <w:bCs/>
          <w:highlight w:val="yellow"/>
        </w:rPr>
        <w:t>cf. Jude 5</w:t>
      </w:r>
    </w:p>
    <w:p w14:paraId="6CCC5400" w14:textId="261857C3" w:rsidR="00A0550E" w:rsidRDefault="00A0550E" w:rsidP="00A0550E">
      <w:pPr>
        <w:pStyle w:val="ListParagraph"/>
        <w:numPr>
          <w:ilvl w:val="0"/>
          <w:numId w:val="4"/>
        </w:numPr>
      </w:pPr>
      <w:r>
        <w:t>Internal Conflict</w:t>
      </w:r>
    </w:p>
    <w:p w14:paraId="1E360C37" w14:textId="17D9552B" w:rsidR="006F62AC" w:rsidRDefault="006F62AC" w:rsidP="006F62AC">
      <w:pPr>
        <w:pStyle w:val="ListParagraph"/>
        <w:numPr>
          <w:ilvl w:val="1"/>
          <w:numId w:val="4"/>
        </w:numPr>
      </w:pPr>
      <w:r>
        <w:t xml:space="preserve">Complained about bitter water – </w:t>
      </w:r>
      <w:r w:rsidRPr="00F8175A">
        <w:rPr>
          <w:b/>
          <w:bCs/>
          <w:highlight w:val="yellow"/>
        </w:rPr>
        <w:t>Exodus 15:24</w:t>
      </w:r>
      <w:r>
        <w:t xml:space="preserve"> – God made it sweet.</w:t>
      </w:r>
    </w:p>
    <w:p w14:paraId="6143BA9D" w14:textId="74E5AAA4" w:rsidR="006F62AC" w:rsidRDefault="006F62AC" w:rsidP="006F62AC">
      <w:pPr>
        <w:pStyle w:val="ListParagraph"/>
        <w:numPr>
          <w:ilvl w:val="1"/>
          <w:numId w:val="4"/>
        </w:numPr>
      </w:pPr>
      <w:r>
        <w:t xml:space="preserve">Complained about not having food like they did in Egypt </w:t>
      </w:r>
      <w:r w:rsidRPr="00F8175A">
        <w:t xml:space="preserve">– </w:t>
      </w:r>
      <w:r w:rsidRPr="00F8175A">
        <w:rPr>
          <w:b/>
          <w:bCs/>
          <w:highlight w:val="yellow"/>
        </w:rPr>
        <w:t>Exodus 16:2-3</w:t>
      </w:r>
      <w:r>
        <w:t xml:space="preserve"> – God gave them manna in the mornings, and quail in the evenings.</w:t>
      </w:r>
    </w:p>
    <w:p w14:paraId="392FA320" w14:textId="762781B8" w:rsidR="006F62AC" w:rsidRDefault="006F62AC" w:rsidP="006F62AC">
      <w:pPr>
        <w:pStyle w:val="ListParagraph"/>
        <w:numPr>
          <w:ilvl w:val="1"/>
          <w:numId w:val="4"/>
        </w:numPr>
      </w:pPr>
      <w:r>
        <w:t xml:space="preserve">Complained about thirst – </w:t>
      </w:r>
      <w:r w:rsidRPr="00F8175A">
        <w:rPr>
          <w:b/>
          <w:bCs/>
          <w:highlight w:val="yellow"/>
        </w:rPr>
        <w:t>Exodus 17:3</w:t>
      </w:r>
      <w:r>
        <w:t xml:space="preserve"> – God brought them water from a rock.</w:t>
      </w:r>
    </w:p>
    <w:p w14:paraId="29D45115" w14:textId="6B8C47F6" w:rsidR="006F62AC" w:rsidRPr="00F8175A" w:rsidRDefault="006F62AC" w:rsidP="006F62AC">
      <w:pPr>
        <w:pStyle w:val="ListParagraph"/>
        <w:numPr>
          <w:ilvl w:val="2"/>
          <w:numId w:val="4"/>
        </w:numPr>
        <w:rPr>
          <w:b/>
          <w:bCs/>
          <w:i/>
          <w:iCs/>
        </w:rPr>
      </w:pPr>
      <w:r w:rsidRPr="00F8175A">
        <w:rPr>
          <w:b/>
          <w:bCs/>
          <w:i/>
          <w:iCs/>
          <w:highlight w:val="yellow"/>
        </w:rPr>
        <w:t>(v. 7) – “Is the Lord among us or not?”</w:t>
      </w:r>
    </w:p>
    <w:p w14:paraId="5C12EC94" w14:textId="01F8E02B" w:rsidR="006F62AC" w:rsidRDefault="006F62AC" w:rsidP="006F62AC">
      <w:pPr>
        <w:pStyle w:val="ListParagraph"/>
        <w:numPr>
          <w:ilvl w:val="1"/>
          <w:numId w:val="4"/>
        </w:numPr>
      </w:pPr>
      <w:r w:rsidRPr="00F8175A">
        <w:rPr>
          <w:b/>
          <w:bCs/>
          <w:highlight w:val="yellow"/>
        </w:rPr>
        <w:t>Philippians 2:12-16</w:t>
      </w:r>
      <w:r>
        <w:t xml:space="preserve"> – we have been added to God’s people, and He is working in us as we work out our salvation – do it without complaining!</w:t>
      </w:r>
    </w:p>
    <w:p w14:paraId="79D13164" w14:textId="4B6E3A89" w:rsidR="00A0550E" w:rsidRDefault="00A0550E" w:rsidP="00A0550E">
      <w:pPr>
        <w:pStyle w:val="ListParagraph"/>
        <w:numPr>
          <w:ilvl w:val="0"/>
          <w:numId w:val="4"/>
        </w:numPr>
      </w:pPr>
      <w:r>
        <w:t>External Conflict</w:t>
      </w:r>
    </w:p>
    <w:p w14:paraId="7FBDFD0C" w14:textId="662910D0" w:rsidR="006F62AC" w:rsidRDefault="006F62AC" w:rsidP="006F62AC">
      <w:pPr>
        <w:pStyle w:val="ListParagraph"/>
        <w:numPr>
          <w:ilvl w:val="1"/>
          <w:numId w:val="4"/>
        </w:numPr>
      </w:pPr>
      <w:r>
        <w:t>Up to this point after salvation from the Egyptian bondage, all of Israel’s conflicts were self-inflicted. God was testing their faith, and they failed to show it.</w:t>
      </w:r>
    </w:p>
    <w:p w14:paraId="7AFC758B" w14:textId="34CA44A1" w:rsidR="006F62AC" w:rsidRDefault="006F62AC" w:rsidP="006F62AC">
      <w:pPr>
        <w:pStyle w:val="ListParagraph"/>
        <w:numPr>
          <w:ilvl w:val="1"/>
          <w:numId w:val="4"/>
        </w:numPr>
      </w:pPr>
      <w:r>
        <w:t xml:space="preserve">Their conflict with Amalek would show that in addition to internal struggle of faith there will be external attempts </w:t>
      </w:r>
      <w:r w:rsidR="003D222C">
        <w:t>to destroy them</w:t>
      </w:r>
      <w:r>
        <w:t>.</w:t>
      </w:r>
    </w:p>
    <w:p w14:paraId="1F34BFDB" w14:textId="55CCED4E" w:rsidR="006F62AC" w:rsidRDefault="006F62AC" w:rsidP="006F62AC">
      <w:pPr>
        <w:pStyle w:val="ListParagraph"/>
        <w:numPr>
          <w:ilvl w:val="1"/>
          <w:numId w:val="4"/>
        </w:numPr>
      </w:pPr>
      <w:r>
        <w:t xml:space="preserve">Israel attacked by Amalek – </w:t>
      </w:r>
      <w:r w:rsidRPr="00F8175A">
        <w:rPr>
          <w:b/>
          <w:bCs/>
          <w:highlight w:val="yellow"/>
        </w:rPr>
        <w:t>Exodus 17:8-16</w:t>
      </w:r>
    </w:p>
    <w:p w14:paraId="17A0C7A9" w14:textId="78680324" w:rsidR="00BD6889" w:rsidRDefault="00BD6889" w:rsidP="00604C85">
      <w:pPr>
        <w:pStyle w:val="ListParagraph"/>
        <w:numPr>
          <w:ilvl w:val="2"/>
          <w:numId w:val="4"/>
        </w:numPr>
      </w:pPr>
      <w:r w:rsidRPr="00F8175A">
        <w:rPr>
          <w:b/>
          <w:bCs/>
          <w:highlight w:val="yellow"/>
        </w:rPr>
        <w:t>(v. 8)</w:t>
      </w:r>
      <w:r>
        <w:t xml:space="preserve"> – Amalek fought with them.</w:t>
      </w:r>
    </w:p>
    <w:p w14:paraId="2AA47A50" w14:textId="70944F1E" w:rsidR="00B44950" w:rsidRDefault="00BD6889" w:rsidP="0029497C">
      <w:pPr>
        <w:pStyle w:val="ListParagraph"/>
        <w:numPr>
          <w:ilvl w:val="2"/>
          <w:numId w:val="4"/>
        </w:numPr>
      </w:pPr>
      <w:r w:rsidRPr="00F8175A">
        <w:rPr>
          <w:b/>
          <w:bCs/>
          <w:highlight w:val="yellow"/>
        </w:rPr>
        <w:lastRenderedPageBreak/>
        <w:t>(v</w:t>
      </w:r>
      <w:r w:rsidR="00B44950" w:rsidRPr="00F8175A">
        <w:rPr>
          <w:b/>
          <w:bCs/>
          <w:highlight w:val="yellow"/>
        </w:rPr>
        <w:t>v</w:t>
      </w:r>
      <w:r w:rsidRPr="00F8175A">
        <w:rPr>
          <w:b/>
          <w:bCs/>
          <w:highlight w:val="yellow"/>
        </w:rPr>
        <w:t>. 1</w:t>
      </w:r>
      <w:r w:rsidR="00B44950" w:rsidRPr="00F8175A">
        <w:rPr>
          <w:b/>
          <w:bCs/>
          <w:highlight w:val="yellow"/>
        </w:rPr>
        <w:t>4, 16</w:t>
      </w:r>
      <w:r w:rsidRPr="00F8175A">
        <w:rPr>
          <w:b/>
          <w:bCs/>
          <w:highlight w:val="yellow"/>
        </w:rPr>
        <w:t>)</w:t>
      </w:r>
      <w:r>
        <w:t xml:space="preserve"> – God would war with Amalek throughout all generations </w:t>
      </w:r>
      <w:r w:rsidR="00B44950">
        <w:t xml:space="preserve">and blot them out </w:t>
      </w:r>
      <w:r>
        <w:t>as consequence of their attack.</w:t>
      </w:r>
      <w:r w:rsidR="0029497C">
        <w:t xml:space="preserve"> (cf. </w:t>
      </w:r>
      <w:r w:rsidR="00B44950" w:rsidRPr="0029497C">
        <w:rPr>
          <w:b/>
          <w:bCs/>
          <w:highlight w:val="yellow"/>
        </w:rPr>
        <w:t>1 Samuel 15:3</w:t>
      </w:r>
      <w:r w:rsidR="0029497C">
        <w:rPr>
          <w:b/>
          <w:bCs/>
        </w:rPr>
        <w:t>)</w:t>
      </w:r>
    </w:p>
    <w:p w14:paraId="10F3F4FD" w14:textId="4AEF584C" w:rsidR="00BD6889" w:rsidRPr="00F8175A" w:rsidRDefault="00BD6889" w:rsidP="00BD6889">
      <w:pPr>
        <w:pStyle w:val="ListParagraph"/>
        <w:numPr>
          <w:ilvl w:val="2"/>
          <w:numId w:val="4"/>
        </w:numPr>
        <w:rPr>
          <w:b/>
          <w:bCs/>
        </w:rPr>
      </w:pPr>
      <w:r w:rsidRPr="00F8175A">
        <w:rPr>
          <w:b/>
          <w:bCs/>
        </w:rPr>
        <w:t xml:space="preserve">Severity of </w:t>
      </w:r>
      <w:r w:rsidR="00B44950" w:rsidRPr="00F8175A">
        <w:rPr>
          <w:b/>
          <w:bCs/>
        </w:rPr>
        <w:t>consequence due to severity of attack (offense):</w:t>
      </w:r>
    </w:p>
    <w:p w14:paraId="3B8E2917" w14:textId="2B05DC43" w:rsidR="00B44950" w:rsidRDefault="00B44950" w:rsidP="00B44950">
      <w:pPr>
        <w:pStyle w:val="ListParagraph"/>
        <w:numPr>
          <w:ilvl w:val="3"/>
          <w:numId w:val="4"/>
        </w:numPr>
      </w:pPr>
      <w:r w:rsidRPr="00F8175A">
        <w:rPr>
          <w:b/>
          <w:bCs/>
          <w:highlight w:val="yellow"/>
        </w:rPr>
        <w:t>1 Samuel 15:2</w:t>
      </w:r>
      <w:r>
        <w:t xml:space="preserve"> – punishment for ambush of God’s people.</w:t>
      </w:r>
    </w:p>
    <w:p w14:paraId="16DACB0B" w14:textId="3E511A75" w:rsidR="00B44950" w:rsidRDefault="00B44950" w:rsidP="00B44950">
      <w:pPr>
        <w:pStyle w:val="ListParagraph"/>
        <w:numPr>
          <w:ilvl w:val="3"/>
          <w:numId w:val="4"/>
        </w:numPr>
      </w:pPr>
      <w:r w:rsidRPr="00F8175A">
        <w:rPr>
          <w:b/>
          <w:bCs/>
          <w:highlight w:val="yellow"/>
        </w:rPr>
        <w:t>Deuteronomy 25:17-19</w:t>
      </w:r>
      <w:r>
        <w:t xml:space="preserve"> – attacked the weak and weary at the rear, DID NOT FEAR GOD.</w:t>
      </w:r>
    </w:p>
    <w:p w14:paraId="561B0279" w14:textId="77777777" w:rsidR="00604C85" w:rsidRDefault="00604C85" w:rsidP="00604C85">
      <w:pPr>
        <w:pStyle w:val="ListParagraph"/>
        <w:numPr>
          <w:ilvl w:val="4"/>
          <w:numId w:val="4"/>
        </w:numPr>
      </w:pPr>
      <w:r>
        <w:t xml:space="preserve">Seems they happened upon Israel – possibly leaving the lower regions in the beginning of summer to the mountain regions in the Arabian Peninsula (where Rephidim is) – grass greener longer because cooler temps. (see Keil and </w:t>
      </w:r>
      <w:proofErr w:type="spellStart"/>
      <w:r>
        <w:t>Delitzsch</w:t>
      </w:r>
      <w:proofErr w:type="spellEnd"/>
      <w:r>
        <w:t>)</w:t>
      </w:r>
    </w:p>
    <w:p w14:paraId="3A47231E" w14:textId="1F0AB56E" w:rsidR="00604C85" w:rsidRDefault="00604C85" w:rsidP="00604C85">
      <w:pPr>
        <w:pStyle w:val="ListParagraph"/>
        <w:numPr>
          <w:ilvl w:val="4"/>
          <w:numId w:val="4"/>
        </w:numPr>
      </w:pPr>
      <w:r>
        <w:t>When they came upon Israel they attacked. (</w:t>
      </w:r>
      <w:r w:rsidRPr="00604C85">
        <w:rPr>
          <w:b/>
          <w:bCs/>
          <w:highlight w:val="yellow"/>
        </w:rPr>
        <w:t>Exodus 17:8)</w:t>
      </w:r>
    </w:p>
    <w:p w14:paraId="6F7EBCF5" w14:textId="4D58A5EA" w:rsidR="00B44950" w:rsidRDefault="00B44950" w:rsidP="00B44950">
      <w:pPr>
        <w:pStyle w:val="ListParagraph"/>
        <w:numPr>
          <w:ilvl w:val="3"/>
          <w:numId w:val="4"/>
        </w:numPr>
      </w:pPr>
      <w:r>
        <w:t xml:space="preserve">Balaam in his prophecy concerning Israel – </w:t>
      </w:r>
      <w:r w:rsidRPr="00F8175A">
        <w:rPr>
          <w:b/>
          <w:bCs/>
          <w:highlight w:val="yellow"/>
        </w:rPr>
        <w:t>Numbers 24:20</w:t>
      </w:r>
      <w:r>
        <w:t xml:space="preserve"> – first of the nations to defy God, and His plans for His people.</w:t>
      </w:r>
    </w:p>
    <w:p w14:paraId="43F8C009" w14:textId="718CEACF" w:rsidR="001170C5" w:rsidRDefault="001170C5" w:rsidP="001170C5">
      <w:pPr>
        <w:pStyle w:val="ListParagraph"/>
        <w:numPr>
          <w:ilvl w:val="3"/>
          <w:numId w:val="4"/>
        </w:numPr>
      </w:pPr>
      <w:r>
        <w:t>God’s preeminence was universally manifest as the only true God, and Israel as His people – the nations were to fear Him and obey Him.</w:t>
      </w:r>
    </w:p>
    <w:p w14:paraId="10922540" w14:textId="69479E51" w:rsidR="001170C5" w:rsidRDefault="001170C5" w:rsidP="001170C5">
      <w:pPr>
        <w:pStyle w:val="ListParagraph"/>
        <w:numPr>
          <w:ilvl w:val="4"/>
          <w:numId w:val="4"/>
        </w:numPr>
      </w:pPr>
      <w:r>
        <w:t>His plans with Israel were not to be resisted.</w:t>
      </w:r>
    </w:p>
    <w:p w14:paraId="1981F55A" w14:textId="164C0585" w:rsidR="001170C5" w:rsidRDefault="001170C5" w:rsidP="001170C5">
      <w:pPr>
        <w:pStyle w:val="ListParagraph"/>
        <w:numPr>
          <w:ilvl w:val="4"/>
          <w:numId w:val="4"/>
        </w:numPr>
      </w:pPr>
      <w:r>
        <w:t>These plans were divinely organized for the salvation of mankind.</w:t>
      </w:r>
    </w:p>
    <w:p w14:paraId="2C970D09" w14:textId="4619066D" w:rsidR="001170C5" w:rsidRDefault="001170C5" w:rsidP="001170C5">
      <w:pPr>
        <w:pStyle w:val="ListParagraph"/>
        <w:numPr>
          <w:ilvl w:val="1"/>
          <w:numId w:val="4"/>
        </w:numPr>
      </w:pPr>
      <w:r w:rsidRPr="00F8175A">
        <w:rPr>
          <w:b/>
          <w:bCs/>
          <w:highlight w:val="yellow"/>
        </w:rPr>
        <w:t xml:space="preserve">Ephesians </w:t>
      </w:r>
      <w:r w:rsidR="001E0B31" w:rsidRPr="00F8175A">
        <w:rPr>
          <w:b/>
          <w:bCs/>
          <w:highlight w:val="yellow"/>
        </w:rPr>
        <w:t>6:10-13</w:t>
      </w:r>
      <w:r w:rsidR="001E0B31">
        <w:t xml:space="preserve"> – God’s plans for our transformation and salvation are heavily attacked from a spiritual enemy who knows no mercy and fights dirty.</w:t>
      </w:r>
    </w:p>
    <w:p w14:paraId="0C76D86B" w14:textId="2DF6540F" w:rsidR="001E0B31" w:rsidRDefault="001E0B31" w:rsidP="001E0B31">
      <w:pPr>
        <w:pStyle w:val="ListParagraph"/>
        <w:numPr>
          <w:ilvl w:val="2"/>
          <w:numId w:val="4"/>
        </w:numPr>
      </w:pPr>
      <w:r w:rsidRPr="00F8175A">
        <w:rPr>
          <w:b/>
          <w:bCs/>
          <w:highlight w:val="yellow"/>
        </w:rPr>
        <w:t>1 Peter 5:8</w:t>
      </w:r>
      <w:r>
        <w:t xml:space="preserve"> – he is always seeking to devour us, and will do so in crafty, deceptive ways.</w:t>
      </w:r>
    </w:p>
    <w:p w14:paraId="40C4C3F2" w14:textId="6133720A" w:rsidR="00A0550E" w:rsidRDefault="00A0550E" w:rsidP="00A0550E">
      <w:pPr>
        <w:pStyle w:val="ListParagraph"/>
        <w:numPr>
          <w:ilvl w:val="0"/>
          <w:numId w:val="4"/>
        </w:numPr>
      </w:pPr>
      <w:r>
        <w:t xml:space="preserve">Jehovah </w:t>
      </w:r>
      <w:proofErr w:type="spellStart"/>
      <w:r>
        <w:t>Nissi</w:t>
      </w:r>
      <w:proofErr w:type="spellEnd"/>
      <w:r>
        <w:t xml:space="preserve"> – The Lord is My Banner</w:t>
      </w:r>
    </w:p>
    <w:p w14:paraId="70957CBC" w14:textId="1DB46586" w:rsidR="001E0B31" w:rsidRDefault="002E02C3" w:rsidP="001E0B31">
      <w:pPr>
        <w:pStyle w:val="ListParagraph"/>
        <w:numPr>
          <w:ilvl w:val="1"/>
          <w:numId w:val="4"/>
        </w:numPr>
      </w:pPr>
      <w:r>
        <w:t xml:space="preserve">Amalek was defeated – </w:t>
      </w:r>
      <w:r w:rsidRPr="00195F29">
        <w:rPr>
          <w:b/>
          <w:bCs/>
          <w:highlight w:val="yellow"/>
        </w:rPr>
        <w:t>Exodus 17:13</w:t>
      </w:r>
    </w:p>
    <w:p w14:paraId="2F52EB8B" w14:textId="400021D4" w:rsidR="002E02C3" w:rsidRDefault="002E02C3" w:rsidP="001E0B31">
      <w:pPr>
        <w:pStyle w:val="ListParagraph"/>
        <w:numPr>
          <w:ilvl w:val="1"/>
          <w:numId w:val="4"/>
        </w:numPr>
      </w:pPr>
      <w:r>
        <w:t xml:space="preserve">God’s promise to </w:t>
      </w:r>
      <w:proofErr w:type="gramStart"/>
      <w:r w:rsidR="00B05F11">
        <w:t>utterly</w:t>
      </w:r>
      <w:r>
        <w:t xml:space="preserve"> </w:t>
      </w:r>
      <w:r w:rsidR="00B05F11">
        <w:t>destroy</w:t>
      </w:r>
      <w:proofErr w:type="gramEnd"/>
      <w:r>
        <w:t xml:space="preserve"> Amalek written for a memorial – </w:t>
      </w:r>
      <w:r w:rsidRPr="00195F29">
        <w:rPr>
          <w:b/>
          <w:bCs/>
          <w:highlight w:val="yellow"/>
        </w:rPr>
        <w:t>Exodus 17:14</w:t>
      </w:r>
    </w:p>
    <w:p w14:paraId="5FBD7E11" w14:textId="24A7E6F2" w:rsidR="002E02C3" w:rsidRDefault="002E02C3" w:rsidP="001E0B31">
      <w:pPr>
        <w:pStyle w:val="ListParagraph"/>
        <w:numPr>
          <w:ilvl w:val="1"/>
          <w:numId w:val="4"/>
        </w:numPr>
      </w:pPr>
      <w:r>
        <w:t xml:space="preserve">An altar was built in honor and praise of God for His victory – </w:t>
      </w:r>
      <w:r w:rsidRPr="00195F29">
        <w:rPr>
          <w:b/>
          <w:bCs/>
          <w:highlight w:val="yellow"/>
        </w:rPr>
        <w:t>Exodus 17:15-16</w:t>
      </w:r>
    </w:p>
    <w:p w14:paraId="6895FA57" w14:textId="2491EEF8" w:rsidR="002E02C3" w:rsidRDefault="002E02C3" w:rsidP="002E02C3">
      <w:pPr>
        <w:pStyle w:val="ListParagraph"/>
        <w:numPr>
          <w:ilvl w:val="2"/>
          <w:numId w:val="4"/>
        </w:numPr>
      </w:pPr>
      <w:r w:rsidRPr="00195F29">
        <w:rPr>
          <w:b/>
          <w:bCs/>
          <w:i/>
          <w:iCs/>
          <w:highlight w:val="yellow"/>
        </w:rPr>
        <w:t>“The-Lord-Is-My-Banner”</w:t>
      </w:r>
      <w:r>
        <w:t xml:space="preserve"> – Jehovah </w:t>
      </w:r>
      <w:proofErr w:type="spellStart"/>
      <w:r>
        <w:t>Nissi</w:t>
      </w:r>
      <w:proofErr w:type="spellEnd"/>
      <w:r>
        <w:t xml:space="preserve"> (standard, ensign, banner)</w:t>
      </w:r>
    </w:p>
    <w:p w14:paraId="6BF84FF0" w14:textId="601E9509" w:rsidR="002E02C3" w:rsidRDefault="002E02C3" w:rsidP="002E02C3">
      <w:pPr>
        <w:pStyle w:val="ListParagraph"/>
        <w:numPr>
          <w:ilvl w:val="2"/>
          <w:numId w:val="4"/>
        </w:numPr>
      </w:pPr>
      <w:r w:rsidRPr="00195F29">
        <w:rPr>
          <w:b/>
          <w:bCs/>
        </w:rPr>
        <w:t xml:space="preserve">Explanation </w:t>
      </w:r>
      <w:r>
        <w:t xml:space="preserve">– </w:t>
      </w:r>
      <w:r w:rsidRPr="00195F29">
        <w:rPr>
          <w:b/>
          <w:bCs/>
          <w:highlight w:val="yellow"/>
        </w:rPr>
        <w:t>(v. 16)</w:t>
      </w:r>
      <w:r>
        <w:t xml:space="preserve"> – </w:t>
      </w:r>
      <w:r w:rsidRPr="00195F29">
        <w:rPr>
          <w:b/>
          <w:bCs/>
          <w:i/>
          <w:iCs/>
          <w:highlight w:val="yellow"/>
        </w:rPr>
        <w:t xml:space="preserve">“Lit. a hand is upon the throne of the Lord” (NKJV </w:t>
      </w:r>
      <w:proofErr w:type="spellStart"/>
      <w:r w:rsidRPr="00195F29">
        <w:rPr>
          <w:b/>
          <w:bCs/>
          <w:i/>
          <w:iCs/>
          <w:highlight w:val="yellow"/>
        </w:rPr>
        <w:t>fn</w:t>
      </w:r>
      <w:proofErr w:type="spellEnd"/>
      <w:r w:rsidRPr="00195F29">
        <w:rPr>
          <w:b/>
          <w:bCs/>
          <w:i/>
          <w:iCs/>
          <w:highlight w:val="yellow"/>
        </w:rPr>
        <w:t>).</w:t>
      </w:r>
    </w:p>
    <w:p w14:paraId="01DD3D18" w14:textId="5C16CC7F" w:rsidR="002E02C3" w:rsidRDefault="002E02C3" w:rsidP="002E02C3">
      <w:pPr>
        <w:pStyle w:val="ListParagraph"/>
        <w:numPr>
          <w:ilvl w:val="3"/>
          <w:numId w:val="4"/>
        </w:numPr>
      </w:pPr>
      <w:r>
        <w:t xml:space="preserve">Translated, </w:t>
      </w:r>
      <w:r w:rsidRPr="0025439B">
        <w:rPr>
          <w:b/>
          <w:bCs/>
          <w:i/>
          <w:iCs/>
          <w:highlight w:val="yellow"/>
        </w:rPr>
        <w:t>“the Lord has sworn”</w:t>
      </w:r>
      <w:r>
        <w:t xml:space="preserve"> in interpretation of the language to mean the Lord is swearing by His throne that He will war with Amalek – </w:t>
      </w:r>
      <w:r w:rsidRPr="00195F29">
        <w:rPr>
          <w:b/>
          <w:bCs/>
          <w:i/>
          <w:iCs/>
          <w:highlight w:val="yellow"/>
        </w:rPr>
        <w:t>“Because He has sworn with a hand upon the throne” (LSB).</w:t>
      </w:r>
    </w:p>
    <w:p w14:paraId="125523BE" w14:textId="59C55A54" w:rsidR="002E02C3" w:rsidRPr="00195F29" w:rsidRDefault="00D96EFA" w:rsidP="00D96EFA">
      <w:pPr>
        <w:pStyle w:val="ListParagraph"/>
        <w:numPr>
          <w:ilvl w:val="4"/>
          <w:numId w:val="4"/>
        </w:numPr>
        <w:rPr>
          <w:b/>
          <w:bCs/>
          <w:i/>
          <w:iCs/>
        </w:rPr>
      </w:pPr>
      <w:r w:rsidRPr="00195F29">
        <w:rPr>
          <w:b/>
          <w:bCs/>
          <w:i/>
          <w:iCs/>
        </w:rPr>
        <w:lastRenderedPageBreak/>
        <w:t>“</w:t>
      </w:r>
      <w:proofErr w:type="gramStart"/>
      <w:r w:rsidRPr="00195F29">
        <w:rPr>
          <w:b/>
          <w:bCs/>
          <w:i/>
          <w:iCs/>
        </w:rPr>
        <w:t>it</w:t>
      </w:r>
      <w:proofErr w:type="gramEnd"/>
      <w:r w:rsidRPr="00195F29">
        <w:rPr>
          <w:b/>
          <w:bCs/>
          <w:i/>
          <w:iCs/>
        </w:rPr>
        <w:t xml:space="preserve"> has no parallel in Scriptural usage: God swears by Himself, not by His Throne.” (Albert Barnes)</w:t>
      </w:r>
    </w:p>
    <w:p w14:paraId="1129BA0B" w14:textId="4CC88502" w:rsidR="00D96EFA" w:rsidRPr="00195F29" w:rsidRDefault="00A57949" w:rsidP="00D96EFA">
      <w:pPr>
        <w:pStyle w:val="ListParagraph"/>
        <w:numPr>
          <w:ilvl w:val="3"/>
          <w:numId w:val="4"/>
        </w:numPr>
        <w:rPr>
          <w:b/>
          <w:bCs/>
        </w:rPr>
      </w:pPr>
      <w:r w:rsidRPr="00195F29">
        <w:rPr>
          <w:b/>
          <w:bCs/>
        </w:rPr>
        <w:t xml:space="preserve">NOTE: </w:t>
      </w:r>
      <w:r w:rsidRPr="00195F29">
        <w:rPr>
          <w:b/>
          <w:bCs/>
          <w:highlight w:val="yellow"/>
        </w:rPr>
        <w:t>verse 16</w:t>
      </w:r>
      <w:r w:rsidRPr="00195F29">
        <w:rPr>
          <w:b/>
          <w:bCs/>
        </w:rPr>
        <w:t xml:space="preserve"> explains the name given, </w:t>
      </w:r>
      <w:r w:rsidRPr="00195F29">
        <w:rPr>
          <w:b/>
          <w:bCs/>
          <w:i/>
          <w:iCs/>
          <w:highlight w:val="yellow"/>
        </w:rPr>
        <w:t>“The Lord is my banner,”</w:t>
      </w:r>
      <w:r w:rsidRPr="00195F29">
        <w:rPr>
          <w:b/>
          <w:bCs/>
        </w:rPr>
        <w:t xml:space="preserve"> which is a statement from the perspective of the people.</w:t>
      </w:r>
    </w:p>
    <w:p w14:paraId="712067FE" w14:textId="729C5A24" w:rsidR="00A57949" w:rsidRPr="00195F29" w:rsidRDefault="00A57949" w:rsidP="00A57949">
      <w:pPr>
        <w:pStyle w:val="ListParagraph"/>
        <w:numPr>
          <w:ilvl w:val="4"/>
          <w:numId w:val="4"/>
        </w:numPr>
        <w:rPr>
          <w:b/>
          <w:bCs/>
          <w:i/>
          <w:iCs/>
        </w:rPr>
      </w:pPr>
      <w:r w:rsidRPr="00195F29">
        <w:rPr>
          <w:b/>
          <w:bCs/>
          <w:i/>
          <w:iCs/>
          <w:highlight w:val="yellow"/>
        </w:rPr>
        <w:t>“A hand upon the throne of the LORD! The LORD will have war with Amalek from generation to generation.” (ESV)</w:t>
      </w:r>
    </w:p>
    <w:p w14:paraId="3A94B286" w14:textId="7F81B808" w:rsidR="00A57949" w:rsidRDefault="00A57949" w:rsidP="00A57949">
      <w:pPr>
        <w:pStyle w:val="ListParagraph"/>
        <w:numPr>
          <w:ilvl w:val="4"/>
          <w:numId w:val="4"/>
        </w:numPr>
      </w:pPr>
      <w:r w:rsidRPr="00195F29">
        <w:rPr>
          <w:b/>
          <w:bCs/>
          <w:i/>
          <w:iCs/>
          <w:highlight w:val="yellow"/>
        </w:rPr>
        <w:t>“upon”</w:t>
      </w:r>
      <w:r>
        <w:t xml:space="preserve"> – </w:t>
      </w:r>
      <w:r w:rsidRPr="00195F29">
        <w:rPr>
          <w:i/>
          <w:iCs/>
        </w:rPr>
        <w:t>‘al</w:t>
      </w:r>
      <w:r>
        <w:t xml:space="preserve"> – could translate to </w:t>
      </w:r>
      <w:r w:rsidRPr="00195F29">
        <w:rPr>
          <w:b/>
          <w:bCs/>
          <w:i/>
          <w:iCs/>
        </w:rPr>
        <w:t>“towards” or “up to” (BDB)</w:t>
      </w:r>
    </w:p>
    <w:p w14:paraId="361AF04C" w14:textId="6EC4B812" w:rsidR="00A57949" w:rsidRPr="0025439B" w:rsidRDefault="00A57949" w:rsidP="00A57949">
      <w:pPr>
        <w:pStyle w:val="ListParagraph"/>
        <w:numPr>
          <w:ilvl w:val="4"/>
          <w:numId w:val="4"/>
        </w:numPr>
        <w:rPr>
          <w:highlight w:val="yellow"/>
        </w:rPr>
      </w:pPr>
      <w:r w:rsidRPr="0025439B">
        <w:rPr>
          <w:b/>
          <w:bCs/>
          <w:i/>
          <w:iCs/>
          <w:highlight w:val="yellow"/>
        </w:rPr>
        <w:t>“</w:t>
      </w:r>
      <w:proofErr w:type="gramStart"/>
      <w:r w:rsidRPr="0025439B">
        <w:rPr>
          <w:b/>
          <w:bCs/>
          <w:i/>
          <w:iCs/>
          <w:highlight w:val="yellow"/>
        </w:rPr>
        <w:t>the</w:t>
      </w:r>
      <w:proofErr w:type="gramEnd"/>
      <w:r w:rsidRPr="0025439B">
        <w:rPr>
          <w:b/>
          <w:bCs/>
          <w:i/>
          <w:iCs/>
          <w:highlight w:val="yellow"/>
        </w:rPr>
        <w:t xml:space="preserve"> hand lifted up to the throne of Jehovah in heaven” (Keil and </w:t>
      </w:r>
      <w:proofErr w:type="spellStart"/>
      <w:r w:rsidRPr="0025439B">
        <w:rPr>
          <w:b/>
          <w:bCs/>
          <w:i/>
          <w:iCs/>
          <w:highlight w:val="yellow"/>
        </w:rPr>
        <w:t>Delitzsch</w:t>
      </w:r>
      <w:proofErr w:type="spellEnd"/>
      <w:r w:rsidRPr="0025439B">
        <w:rPr>
          <w:highlight w:val="yellow"/>
        </w:rPr>
        <w:t>)</w:t>
      </w:r>
    </w:p>
    <w:p w14:paraId="0658E609" w14:textId="35C11307" w:rsidR="00A57949" w:rsidRDefault="00A57949" w:rsidP="00A57949">
      <w:pPr>
        <w:pStyle w:val="ListParagraph"/>
        <w:numPr>
          <w:ilvl w:val="4"/>
          <w:numId w:val="4"/>
        </w:numPr>
      </w:pPr>
      <w:r w:rsidRPr="00195F29">
        <w:rPr>
          <w:b/>
          <w:bCs/>
          <w:highlight w:val="yellow"/>
        </w:rPr>
        <w:t>Reflects to verse 11</w:t>
      </w:r>
      <w:r>
        <w:t xml:space="preserve"> – i.e. the alter in conjunction with the written memorial acts as an exhortation to the people to always follow the example of Moses in lifting the hands up to God in war against enemies, namely Amalek, in petiti</w:t>
      </w:r>
      <w:r w:rsidR="0025439B">
        <w:t>on of faith for</w:t>
      </w:r>
      <w:r>
        <w:t xml:space="preserve"> Him to fight for them.</w:t>
      </w:r>
    </w:p>
    <w:p w14:paraId="20EA4BE3" w14:textId="41F382AB" w:rsidR="00A57949" w:rsidRDefault="00A57949" w:rsidP="00A57949">
      <w:pPr>
        <w:pStyle w:val="ListParagraph"/>
        <w:numPr>
          <w:ilvl w:val="2"/>
          <w:numId w:val="4"/>
        </w:numPr>
      </w:pPr>
      <w:r w:rsidRPr="00195F29">
        <w:rPr>
          <w:b/>
          <w:bCs/>
          <w:i/>
          <w:iCs/>
          <w:highlight w:val="yellow"/>
        </w:rPr>
        <w:t>“The Lord is my banner”</w:t>
      </w:r>
      <w:r>
        <w:t xml:space="preserve"> – we fight with the power of, and under the direction of the Lord</w:t>
      </w:r>
      <w:r w:rsidR="00195F29">
        <w:t>, and we fight for the Lord as He fights for us</w:t>
      </w:r>
      <w:r>
        <w:t xml:space="preserve"> </w:t>
      </w:r>
      <w:r w:rsidRPr="00195F29">
        <w:rPr>
          <w:b/>
          <w:bCs/>
        </w:rPr>
        <w:t>– duty,</w:t>
      </w:r>
      <w:r w:rsidR="00195F29" w:rsidRPr="00195F29">
        <w:rPr>
          <w:b/>
          <w:bCs/>
        </w:rPr>
        <w:t xml:space="preserve"> purpose,</w:t>
      </w:r>
      <w:r w:rsidRPr="00195F29">
        <w:rPr>
          <w:b/>
          <w:bCs/>
        </w:rPr>
        <w:t xml:space="preserve"> strength, confidence, victory</w:t>
      </w:r>
      <w:r>
        <w:t>.</w:t>
      </w:r>
    </w:p>
    <w:p w14:paraId="6875A21B" w14:textId="5BEA0879" w:rsidR="0025439B" w:rsidRPr="0025439B" w:rsidRDefault="0025439B" w:rsidP="0025439B">
      <w:pPr>
        <w:pStyle w:val="ListParagraph"/>
        <w:numPr>
          <w:ilvl w:val="0"/>
          <w:numId w:val="4"/>
        </w:numPr>
        <w:rPr>
          <w:b/>
          <w:bCs/>
        </w:rPr>
      </w:pPr>
      <w:r w:rsidRPr="0025439B">
        <w:rPr>
          <w:b/>
          <w:bCs/>
        </w:rPr>
        <w:t xml:space="preserve">The name given to the altar, Jehovah </w:t>
      </w:r>
      <w:proofErr w:type="spellStart"/>
      <w:r w:rsidRPr="0025439B">
        <w:rPr>
          <w:b/>
          <w:bCs/>
        </w:rPr>
        <w:t>Nissi</w:t>
      </w:r>
      <w:proofErr w:type="spellEnd"/>
      <w:r w:rsidRPr="0025439B">
        <w:rPr>
          <w:b/>
          <w:bCs/>
        </w:rPr>
        <w:t xml:space="preserve"> </w:t>
      </w:r>
      <w:r w:rsidRPr="0080559C">
        <w:t>(</w:t>
      </w:r>
      <w:r w:rsidRPr="0025439B">
        <w:rPr>
          <w:b/>
          <w:bCs/>
          <w:i/>
          <w:iCs/>
          <w:highlight w:val="yellow"/>
        </w:rPr>
        <w:t>“The-Lord-Is-My-Banner”</w:t>
      </w:r>
      <w:r w:rsidRPr="0080559C">
        <w:t>)</w:t>
      </w:r>
      <w:r w:rsidRPr="0025439B">
        <w:rPr>
          <w:b/>
          <w:bCs/>
        </w:rPr>
        <w:t>, makes it clear who brought victory for Israel against Amalek.</w:t>
      </w:r>
    </w:p>
    <w:p w14:paraId="7DC367D3" w14:textId="20580E21" w:rsidR="0025439B" w:rsidRPr="0025439B" w:rsidRDefault="0025439B" w:rsidP="0025439B">
      <w:pPr>
        <w:pStyle w:val="ListParagraph"/>
        <w:numPr>
          <w:ilvl w:val="1"/>
          <w:numId w:val="4"/>
        </w:numPr>
        <w:rPr>
          <w:b/>
          <w:bCs/>
        </w:rPr>
      </w:pPr>
      <w:r w:rsidRPr="0025439B">
        <w:rPr>
          <w:b/>
          <w:bCs/>
        </w:rPr>
        <w:t>It also makes clear that while God fights for His people, and is their power for salvation, it is incumbent upon us to appeal to Him – to petition Him to act.</w:t>
      </w:r>
    </w:p>
    <w:p w14:paraId="1A1EA567" w14:textId="77777777" w:rsidR="0025439B" w:rsidRPr="0025439B" w:rsidRDefault="0025439B" w:rsidP="0025439B">
      <w:pPr>
        <w:pStyle w:val="ListParagraph"/>
        <w:numPr>
          <w:ilvl w:val="1"/>
          <w:numId w:val="4"/>
        </w:numPr>
        <w:rPr>
          <w:b/>
          <w:bCs/>
        </w:rPr>
      </w:pPr>
      <w:r w:rsidRPr="0025439B">
        <w:rPr>
          <w:b/>
          <w:bCs/>
        </w:rPr>
        <w:t>What does the account of Israel’s victory reveal about how God delivers, and grants us victory?</w:t>
      </w:r>
    </w:p>
    <w:p w14:paraId="69F724F5" w14:textId="43AE8B31" w:rsidR="0025439B" w:rsidRDefault="0025439B" w:rsidP="0025439B">
      <w:pPr>
        <w:pStyle w:val="ListParagraph"/>
        <w:numPr>
          <w:ilvl w:val="1"/>
          <w:numId w:val="4"/>
        </w:numPr>
      </w:pPr>
      <w:r w:rsidRPr="0025439B">
        <w:rPr>
          <w:b/>
          <w:bCs/>
        </w:rPr>
        <w:t>What do we do to ensure that victory under the banner of the Lord?</w:t>
      </w:r>
    </w:p>
    <w:p w14:paraId="200F1E0E" w14:textId="7F324DE8" w:rsidR="00A0550E" w:rsidRDefault="00A0550E" w:rsidP="00A0550E">
      <w:pPr>
        <w:pStyle w:val="ListParagraph"/>
        <w:numPr>
          <w:ilvl w:val="0"/>
          <w:numId w:val="2"/>
        </w:numPr>
      </w:pPr>
      <w:r>
        <w:t>The Lord is My Banner</w:t>
      </w:r>
    </w:p>
    <w:p w14:paraId="05C6BCEF" w14:textId="7BB313A6" w:rsidR="00A0550E" w:rsidRDefault="00A0550E" w:rsidP="00A0550E">
      <w:pPr>
        <w:pStyle w:val="ListParagraph"/>
        <w:numPr>
          <w:ilvl w:val="0"/>
          <w:numId w:val="3"/>
        </w:numPr>
      </w:pPr>
      <w:r>
        <w:t>Prayer</w:t>
      </w:r>
    </w:p>
    <w:p w14:paraId="5314EE5C" w14:textId="4C6E6900" w:rsidR="00746D97" w:rsidRDefault="00746D97" w:rsidP="00746D97">
      <w:pPr>
        <w:pStyle w:val="ListParagraph"/>
        <w:numPr>
          <w:ilvl w:val="1"/>
          <w:numId w:val="3"/>
        </w:numPr>
      </w:pPr>
      <w:r w:rsidRPr="002444C4">
        <w:rPr>
          <w:b/>
          <w:bCs/>
          <w:highlight w:val="yellow"/>
        </w:rPr>
        <w:t>(vv. 9, 11)</w:t>
      </w:r>
      <w:r>
        <w:t xml:space="preserve"> – Moses lifted his hands holding the rod of God for Israel to prevail in battle.</w:t>
      </w:r>
    </w:p>
    <w:p w14:paraId="3501073E" w14:textId="6903FB88" w:rsidR="00746D97" w:rsidRDefault="00746D97" w:rsidP="00746D97">
      <w:pPr>
        <w:pStyle w:val="ListParagraph"/>
        <w:numPr>
          <w:ilvl w:val="2"/>
          <w:numId w:val="3"/>
        </w:numPr>
      </w:pPr>
      <w:r w:rsidRPr="003B2727">
        <w:rPr>
          <w:b/>
          <w:bCs/>
          <w:highlight w:val="yellow"/>
        </w:rPr>
        <w:t>Exodus 4:17, 20</w:t>
      </w:r>
      <w:r>
        <w:t xml:space="preserve"> – a rod Moses had, which God made a symbol of His presence and power through which He delivered Israel.</w:t>
      </w:r>
    </w:p>
    <w:p w14:paraId="131BCD54" w14:textId="4DDB8532" w:rsidR="00746D97" w:rsidRDefault="00746D97" w:rsidP="00746D97">
      <w:pPr>
        <w:pStyle w:val="ListParagraph"/>
        <w:numPr>
          <w:ilvl w:val="2"/>
          <w:numId w:val="3"/>
        </w:numPr>
      </w:pPr>
      <w:r>
        <w:t xml:space="preserve">The Lord would command Moses to stretch forth the rod and He would perform a miraculous work – </w:t>
      </w:r>
      <w:r w:rsidRPr="003B2727">
        <w:rPr>
          <w:b/>
          <w:bCs/>
          <w:highlight w:val="yellow"/>
        </w:rPr>
        <w:t>cf. Exodus 14:16, 21</w:t>
      </w:r>
      <w:r>
        <w:t xml:space="preserve"> (Parting of the sea) – used in the plagues of Egypt.</w:t>
      </w:r>
    </w:p>
    <w:p w14:paraId="6115E56B" w14:textId="37A0C11B" w:rsidR="00746D97" w:rsidRDefault="00746D97" w:rsidP="00746D97">
      <w:pPr>
        <w:pStyle w:val="ListParagraph"/>
        <w:numPr>
          <w:ilvl w:val="3"/>
          <w:numId w:val="3"/>
        </w:numPr>
      </w:pPr>
      <w:r>
        <w:t>The rod’s connection with miraculous events was always by the direction of God.</w:t>
      </w:r>
    </w:p>
    <w:p w14:paraId="4A57EA5E" w14:textId="3F9A0234" w:rsidR="00746D97" w:rsidRDefault="00746D97" w:rsidP="00746D97">
      <w:pPr>
        <w:pStyle w:val="ListParagraph"/>
        <w:numPr>
          <w:ilvl w:val="3"/>
          <w:numId w:val="3"/>
        </w:numPr>
      </w:pPr>
      <w:r>
        <w:t>I.e. God told Moses to use the rod, and how.</w:t>
      </w:r>
    </w:p>
    <w:p w14:paraId="226908FD" w14:textId="37D12C96" w:rsidR="00746D97" w:rsidRDefault="00746D97" w:rsidP="00746D97">
      <w:pPr>
        <w:pStyle w:val="ListParagraph"/>
        <w:numPr>
          <w:ilvl w:val="2"/>
          <w:numId w:val="3"/>
        </w:numPr>
      </w:pPr>
      <w:r>
        <w:lastRenderedPageBreak/>
        <w:t>With Amalek, there is not instruction given by God to use the rod, but Moses takes it to the top of the hill to raise it to God.</w:t>
      </w:r>
    </w:p>
    <w:p w14:paraId="4655EA22" w14:textId="2773832A" w:rsidR="00746D97" w:rsidRDefault="00B46C0F" w:rsidP="00746D97">
      <w:pPr>
        <w:pStyle w:val="ListParagraph"/>
        <w:numPr>
          <w:ilvl w:val="1"/>
          <w:numId w:val="3"/>
        </w:numPr>
      </w:pPr>
      <w:proofErr w:type="gramStart"/>
      <w:r>
        <w:t>Lifting up</w:t>
      </w:r>
      <w:proofErr w:type="gramEnd"/>
      <w:r>
        <w:t xml:space="preserve"> hands was the common posture of prayer – </w:t>
      </w:r>
      <w:r w:rsidRPr="003B2727">
        <w:rPr>
          <w:b/>
          <w:bCs/>
          <w:highlight w:val="yellow"/>
        </w:rPr>
        <w:t>Psalm 28:2; 134:2; 141:2; Lamentations 3:40-42; 1 Timothy 2:8</w:t>
      </w:r>
    </w:p>
    <w:p w14:paraId="6FF30333" w14:textId="431B9073" w:rsidR="00B46C0F" w:rsidRDefault="00B46C0F" w:rsidP="00B46C0F">
      <w:pPr>
        <w:pStyle w:val="ListParagraph"/>
        <w:numPr>
          <w:ilvl w:val="2"/>
          <w:numId w:val="3"/>
        </w:numPr>
      </w:pPr>
      <w:r>
        <w:t>Not a prescribed necessity.</w:t>
      </w:r>
    </w:p>
    <w:p w14:paraId="65387AAC" w14:textId="6AC7DFBC" w:rsidR="00B46C0F" w:rsidRDefault="00B46C0F" w:rsidP="00B46C0F">
      <w:pPr>
        <w:pStyle w:val="ListParagraph"/>
        <w:numPr>
          <w:ilvl w:val="2"/>
          <w:numId w:val="3"/>
        </w:numPr>
      </w:pPr>
      <w:r>
        <w:t>The physical act itself is not significant, but what it is associated with in the context of the OT especially is significant.</w:t>
      </w:r>
    </w:p>
    <w:p w14:paraId="002EC248" w14:textId="57D408FD" w:rsidR="008707D3" w:rsidRDefault="008707D3" w:rsidP="008707D3">
      <w:pPr>
        <w:pStyle w:val="ListParagraph"/>
        <w:numPr>
          <w:ilvl w:val="1"/>
          <w:numId w:val="3"/>
        </w:numPr>
      </w:pPr>
      <w:r>
        <w:t>“</w:t>
      </w:r>
      <w:proofErr w:type="gramStart"/>
      <w:r w:rsidRPr="008707D3">
        <w:t>not</w:t>
      </w:r>
      <w:proofErr w:type="gramEnd"/>
      <w:r w:rsidRPr="008707D3">
        <w:t xml:space="preserve"> indeed by a merely spiritless and unthinking elevation of the staff, but by the power of his prayer, which was embodied in the lifting up of his hands with the staff</w:t>
      </w:r>
      <w:r>
        <w:t>…</w:t>
      </w:r>
      <w:r w:rsidRPr="008707D3">
        <w:t>As long as Moses held up the staff, he drew down from God victorious powers for the Israelites by means of his prayer</w:t>
      </w:r>
      <w:r>
        <w:t xml:space="preserve">” (Keil and </w:t>
      </w:r>
      <w:proofErr w:type="spellStart"/>
      <w:r>
        <w:t>Delitzsch</w:t>
      </w:r>
      <w:proofErr w:type="spellEnd"/>
      <w:r>
        <w:t>)</w:t>
      </w:r>
    </w:p>
    <w:p w14:paraId="7EE5BFC9" w14:textId="7ABEB22C" w:rsidR="008707D3" w:rsidRDefault="008707D3" w:rsidP="008707D3">
      <w:pPr>
        <w:pStyle w:val="ListParagraph"/>
        <w:numPr>
          <w:ilvl w:val="1"/>
          <w:numId w:val="3"/>
        </w:numPr>
      </w:pPr>
      <w:r>
        <w:t>The Lord is our banner, but it is through petitioning Him in prayer that He is moved to act:</w:t>
      </w:r>
    </w:p>
    <w:p w14:paraId="4F00331D" w14:textId="5268FBC8" w:rsidR="008707D3" w:rsidRDefault="008707D3" w:rsidP="008707D3">
      <w:pPr>
        <w:pStyle w:val="ListParagraph"/>
        <w:numPr>
          <w:ilvl w:val="2"/>
          <w:numId w:val="3"/>
        </w:numPr>
      </w:pPr>
      <w:r w:rsidRPr="003B2727">
        <w:rPr>
          <w:b/>
          <w:bCs/>
          <w:highlight w:val="yellow"/>
        </w:rPr>
        <w:t>Ephesians 6:18</w:t>
      </w:r>
      <w:r w:rsidRPr="003B2727">
        <w:rPr>
          <w:b/>
          <w:bCs/>
        </w:rPr>
        <w:t xml:space="preserve"> </w:t>
      </w:r>
      <w:r>
        <w:t>– praying always.</w:t>
      </w:r>
    </w:p>
    <w:p w14:paraId="52A9D35F" w14:textId="62C33E14" w:rsidR="008707D3" w:rsidRDefault="008707D3" w:rsidP="008707D3">
      <w:pPr>
        <w:pStyle w:val="ListParagraph"/>
        <w:numPr>
          <w:ilvl w:val="2"/>
          <w:numId w:val="3"/>
        </w:numPr>
      </w:pPr>
      <w:r w:rsidRPr="003B2727">
        <w:rPr>
          <w:b/>
          <w:bCs/>
          <w:highlight w:val="yellow"/>
        </w:rPr>
        <w:t>James 1:5</w:t>
      </w:r>
      <w:r>
        <w:t xml:space="preserve"> – asking God.</w:t>
      </w:r>
    </w:p>
    <w:p w14:paraId="4075AE4D" w14:textId="56230C8E" w:rsidR="008707D3" w:rsidRDefault="008707D3" w:rsidP="008707D3">
      <w:pPr>
        <w:pStyle w:val="ListParagraph"/>
        <w:numPr>
          <w:ilvl w:val="2"/>
          <w:numId w:val="3"/>
        </w:numPr>
      </w:pPr>
      <w:r w:rsidRPr="003B2727">
        <w:rPr>
          <w:b/>
          <w:bCs/>
          <w:highlight w:val="yellow"/>
        </w:rPr>
        <w:t>1 Peter 5:6-7</w:t>
      </w:r>
      <w:r>
        <w:t xml:space="preserve"> – giving our cares to God.</w:t>
      </w:r>
    </w:p>
    <w:p w14:paraId="51434E5D" w14:textId="5E9271AF" w:rsidR="008707D3" w:rsidRDefault="008707D3" w:rsidP="008707D3">
      <w:pPr>
        <w:pStyle w:val="ListParagraph"/>
        <w:numPr>
          <w:ilvl w:val="2"/>
          <w:numId w:val="3"/>
        </w:numPr>
      </w:pPr>
      <w:r w:rsidRPr="003B2727">
        <w:rPr>
          <w:b/>
          <w:bCs/>
          <w:highlight w:val="yellow"/>
        </w:rPr>
        <w:t xml:space="preserve">Luke </w:t>
      </w:r>
      <w:r w:rsidR="002444C4" w:rsidRPr="003B2727">
        <w:rPr>
          <w:b/>
          <w:bCs/>
          <w:highlight w:val="yellow"/>
        </w:rPr>
        <w:t>18:1, 8</w:t>
      </w:r>
      <w:r w:rsidR="002444C4">
        <w:t xml:space="preserve"> (Parable of persistent widow) – persistence in prayer.</w:t>
      </w:r>
    </w:p>
    <w:p w14:paraId="0CB5BFE7" w14:textId="67A5F97E" w:rsidR="002444C4" w:rsidRDefault="002444C4" w:rsidP="002444C4">
      <w:pPr>
        <w:pStyle w:val="ListParagraph"/>
        <w:numPr>
          <w:ilvl w:val="3"/>
          <w:numId w:val="3"/>
        </w:numPr>
      </w:pPr>
      <w:r>
        <w:t xml:space="preserve">Moses persisted, and had Aaron and </w:t>
      </w:r>
      <w:proofErr w:type="spellStart"/>
      <w:r>
        <w:t>Hur</w:t>
      </w:r>
      <w:proofErr w:type="spellEnd"/>
      <w:r>
        <w:t xml:space="preserve"> support his hands.</w:t>
      </w:r>
    </w:p>
    <w:p w14:paraId="7BC11C2A" w14:textId="4E436ECC" w:rsidR="008707D3" w:rsidRDefault="008707D3" w:rsidP="008707D3">
      <w:pPr>
        <w:pStyle w:val="ListParagraph"/>
        <w:numPr>
          <w:ilvl w:val="2"/>
          <w:numId w:val="3"/>
        </w:numPr>
      </w:pPr>
      <w:r w:rsidRPr="003B2727">
        <w:rPr>
          <w:b/>
          <w:bCs/>
          <w:highlight w:val="yellow"/>
        </w:rPr>
        <w:t>James 5:16</w:t>
      </w:r>
      <w:r>
        <w:t xml:space="preserve"> – it is effective.</w:t>
      </w:r>
    </w:p>
    <w:p w14:paraId="3B28601F" w14:textId="28A2314F" w:rsidR="008707D3" w:rsidRPr="003B2727" w:rsidRDefault="008707D3" w:rsidP="008707D3">
      <w:pPr>
        <w:pStyle w:val="ListParagraph"/>
        <w:numPr>
          <w:ilvl w:val="2"/>
          <w:numId w:val="3"/>
        </w:numPr>
        <w:rPr>
          <w:b/>
          <w:bCs/>
        </w:rPr>
      </w:pPr>
      <w:r w:rsidRPr="003B2727">
        <w:rPr>
          <w:b/>
          <w:bCs/>
        </w:rPr>
        <w:t>But they fought, and so our prayers must be accompanied with acting faith.</w:t>
      </w:r>
    </w:p>
    <w:p w14:paraId="53411806" w14:textId="2D2FD29D" w:rsidR="00A0550E" w:rsidRDefault="002444C4" w:rsidP="00A0550E">
      <w:pPr>
        <w:pStyle w:val="ListParagraph"/>
        <w:numPr>
          <w:ilvl w:val="0"/>
          <w:numId w:val="3"/>
        </w:numPr>
      </w:pPr>
      <w:r>
        <w:t xml:space="preserve">Support of </w:t>
      </w:r>
      <w:r w:rsidR="00A0550E">
        <w:t>Leaders</w:t>
      </w:r>
    </w:p>
    <w:p w14:paraId="4D8D764A" w14:textId="0D0ADB05" w:rsidR="002444C4" w:rsidRDefault="002444C4" w:rsidP="002444C4">
      <w:pPr>
        <w:pStyle w:val="ListParagraph"/>
        <w:numPr>
          <w:ilvl w:val="1"/>
          <w:numId w:val="3"/>
        </w:numPr>
      </w:pPr>
      <w:r w:rsidRPr="003B2727">
        <w:rPr>
          <w:b/>
          <w:bCs/>
          <w:highlight w:val="yellow"/>
        </w:rPr>
        <w:t>(vv. 10-13)</w:t>
      </w:r>
      <w:r>
        <w:t xml:space="preserve"> – Moses took with him Aaron and </w:t>
      </w:r>
      <w:proofErr w:type="spellStart"/>
      <w:r>
        <w:t>Hur</w:t>
      </w:r>
      <w:proofErr w:type="spellEnd"/>
      <w:r>
        <w:t>, who helped support Moses’ hands.</w:t>
      </w:r>
    </w:p>
    <w:p w14:paraId="1C5F09F6" w14:textId="37AF323C" w:rsidR="002444C4" w:rsidRDefault="002444C4" w:rsidP="002444C4">
      <w:pPr>
        <w:pStyle w:val="ListParagraph"/>
        <w:numPr>
          <w:ilvl w:val="1"/>
          <w:numId w:val="3"/>
        </w:numPr>
      </w:pPr>
      <w:r w:rsidRPr="003B2727">
        <w:rPr>
          <w:b/>
          <w:bCs/>
        </w:rPr>
        <w:t>Holding up someone’s hands</w:t>
      </w:r>
      <w:r>
        <w:t xml:space="preserve"> – rereferring to supporting them, aiding them in an important work that they are doing, especially a cumbersome work.</w:t>
      </w:r>
    </w:p>
    <w:p w14:paraId="3F9FD459" w14:textId="5E8BDEEA" w:rsidR="002444C4" w:rsidRDefault="002444C4" w:rsidP="002444C4">
      <w:pPr>
        <w:pStyle w:val="ListParagraph"/>
        <w:numPr>
          <w:ilvl w:val="1"/>
          <w:numId w:val="3"/>
        </w:numPr>
      </w:pPr>
      <w:r>
        <w:t>God tells us to hold up the hands of those who lead us:</w:t>
      </w:r>
    </w:p>
    <w:p w14:paraId="7B7F4844" w14:textId="0FC50A90" w:rsidR="002444C4" w:rsidRDefault="002444C4" w:rsidP="002444C4">
      <w:pPr>
        <w:pStyle w:val="ListParagraph"/>
        <w:numPr>
          <w:ilvl w:val="2"/>
          <w:numId w:val="3"/>
        </w:numPr>
      </w:pPr>
      <w:r w:rsidRPr="003B2727">
        <w:rPr>
          <w:b/>
          <w:bCs/>
          <w:highlight w:val="yellow"/>
        </w:rPr>
        <w:t>Acts 14:2</w:t>
      </w:r>
      <w:r w:rsidR="00B015D1" w:rsidRPr="00B015D1">
        <w:rPr>
          <w:b/>
          <w:bCs/>
          <w:highlight w:val="yellow"/>
        </w:rPr>
        <w:t>3</w:t>
      </w:r>
      <w:r>
        <w:t xml:space="preserve"> – elders appointed in every church.</w:t>
      </w:r>
    </w:p>
    <w:p w14:paraId="67E4B901" w14:textId="6C9183C0" w:rsidR="002444C4" w:rsidRDefault="002444C4" w:rsidP="002444C4">
      <w:pPr>
        <w:pStyle w:val="ListParagraph"/>
        <w:numPr>
          <w:ilvl w:val="2"/>
          <w:numId w:val="3"/>
        </w:numPr>
      </w:pPr>
      <w:r w:rsidRPr="003B2727">
        <w:rPr>
          <w:b/>
          <w:bCs/>
          <w:highlight w:val="yellow"/>
        </w:rPr>
        <w:t>1 Thessalonians 5:12-13</w:t>
      </w:r>
      <w:r>
        <w:t xml:space="preserve"> – we need to show them respect, honor, and support in their invaluable work.</w:t>
      </w:r>
    </w:p>
    <w:p w14:paraId="1356C80D" w14:textId="5D9B7362" w:rsidR="002444C4" w:rsidRDefault="002444C4" w:rsidP="002444C4">
      <w:pPr>
        <w:pStyle w:val="ListParagraph"/>
        <w:numPr>
          <w:ilvl w:val="2"/>
          <w:numId w:val="3"/>
        </w:numPr>
      </w:pPr>
      <w:r w:rsidRPr="003B2727">
        <w:rPr>
          <w:b/>
          <w:bCs/>
          <w:highlight w:val="yellow"/>
        </w:rPr>
        <w:t>Hebrews 13:7, 17</w:t>
      </w:r>
      <w:r>
        <w:t xml:space="preserve"> – we need to follow their example, submit to their rule, and see to it with what ability we have in personal faithfulness that their work is with joy.</w:t>
      </w:r>
    </w:p>
    <w:p w14:paraId="23C37A05" w14:textId="77777777" w:rsidR="00144C81" w:rsidRDefault="00A0550E" w:rsidP="00A0550E">
      <w:pPr>
        <w:pStyle w:val="ListParagraph"/>
        <w:numPr>
          <w:ilvl w:val="0"/>
          <w:numId w:val="3"/>
        </w:numPr>
      </w:pPr>
      <w:r>
        <w:t>The Root of Jesse</w:t>
      </w:r>
    </w:p>
    <w:p w14:paraId="7EDFF627" w14:textId="09EE64EC" w:rsidR="00A0550E" w:rsidRDefault="00144C81" w:rsidP="00144C81">
      <w:pPr>
        <w:pStyle w:val="ListParagraph"/>
        <w:numPr>
          <w:ilvl w:val="1"/>
          <w:numId w:val="3"/>
        </w:numPr>
      </w:pPr>
      <w:r>
        <w:t xml:space="preserve">The Messiah, a Root of Jesse, </w:t>
      </w:r>
      <w:r w:rsidRPr="00144C81">
        <w:rPr>
          <w:b/>
          <w:bCs/>
          <w:i/>
          <w:iCs/>
          <w:highlight w:val="yellow"/>
        </w:rPr>
        <w:t>“a Rod from the stem of Jesse,”</w:t>
      </w:r>
      <w:r>
        <w:t xml:space="preserve"> stands as a banner to the spiritual remnant, even including Gentiles – </w:t>
      </w:r>
      <w:r w:rsidR="00A0550E" w:rsidRPr="00144C81">
        <w:rPr>
          <w:b/>
          <w:bCs/>
          <w:highlight w:val="yellow"/>
        </w:rPr>
        <w:t>Isaiah 11:10-1</w:t>
      </w:r>
      <w:r w:rsidRPr="00144C81">
        <w:rPr>
          <w:b/>
          <w:bCs/>
          <w:highlight w:val="yellow"/>
        </w:rPr>
        <w:t>6</w:t>
      </w:r>
    </w:p>
    <w:p w14:paraId="6B84F61A" w14:textId="4DAFF787" w:rsidR="00144C81" w:rsidRDefault="00144C81" w:rsidP="00144C81">
      <w:pPr>
        <w:pStyle w:val="ListParagraph"/>
        <w:numPr>
          <w:ilvl w:val="2"/>
          <w:numId w:val="3"/>
        </w:numPr>
      </w:pPr>
      <w:r w:rsidRPr="00144C81">
        <w:rPr>
          <w:b/>
          <w:bCs/>
          <w:highlight w:val="yellow"/>
        </w:rPr>
        <w:t>(vv. 9-10)</w:t>
      </w:r>
      <w:r w:rsidRPr="00144C81">
        <w:rPr>
          <w:b/>
          <w:bCs/>
        </w:rPr>
        <w:t xml:space="preserve"> </w:t>
      </w:r>
      <w:r>
        <w:t>– in the holy mountain (church), Christ is a banner to the people, providing a resting place.</w:t>
      </w:r>
    </w:p>
    <w:p w14:paraId="17E30E6C" w14:textId="04EBC2EC" w:rsidR="00144C81" w:rsidRDefault="00144C81" w:rsidP="00144C81">
      <w:pPr>
        <w:pStyle w:val="ListParagraph"/>
        <w:numPr>
          <w:ilvl w:val="2"/>
          <w:numId w:val="3"/>
        </w:numPr>
      </w:pPr>
      <w:r w:rsidRPr="00144C81">
        <w:rPr>
          <w:b/>
          <w:bCs/>
          <w:highlight w:val="yellow"/>
        </w:rPr>
        <w:lastRenderedPageBreak/>
        <w:t>(vv. 11-16)</w:t>
      </w:r>
      <w:r>
        <w:t xml:space="preserve"> – He is a banner under which is deliverance, salvation, and protection and victory against enemies.</w:t>
      </w:r>
    </w:p>
    <w:p w14:paraId="70197FFB" w14:textId="72B7DB7E" w:rsidR="00144C81" w:rsidRDefault="00144C81" w:rsidP="00144C81">
      <w:pPr>
        <w:pStyle w:val="ListParagraph"/>
        <w:numPr>
          <w:ilvl w:val="3"/>
          <w:numId w:val="3"/>
        </w:numPr>
      </w:pPr>
      <w:r w:rsidRPr="00144C81">
        <w:rPr>
          <w:b/>
          <w:bCs/>
          <w:highlight w:val="yellow"/>
        </w:rPr>
        <w:t>(v. 11)</w:t>
      </w:r>
      <w:r>
        <w:t xml:space="preserve"> – </w:t>
      </w:r>
      <w:r w:rsidRPr="00144C81">
        <w:rPr>
          <w:b/>
          <w:bCs/>
          <w:i/>
          <w:iCs/>
          <w:highlight w:val="yellow"/>
        </w:rPr>
        <w:t>“the second time”</w:t>
      </w:r>
      <w:r>
        <w:t xml:space="preserve"> – i.e. the spiritual remnant (beyond the mere physical remnant from captivity).</w:t>
      </w:r>
    </w:p>
    <w:p w14:paraId="5D4BC670" w14:textId="68CD0020" w:rsidR="00144C81" w:rsidRDefault="00144C81" w:rsidP="00144C81">
      <w:pPr>
        <w:pStyle w:val="ListParagraph"/>
        <w:numPr>
          <w:ilvl w:val="3"/>
          <w:numId w:val="3"/>
        </w:numPr>
      </w:pPr>
      <w:r>
        <w:t xml:space="preserve">The remnant of a remnant – </w:t>
      </w:r>
      <w:r w:rsidRPr="00144C81">
        <w:rPr>
          <w:b/>
          <w:bCs/>
          <w:highlight w:val="yellow"/>
        </w:rPr>
        <w:t>Isaiah 6:13</w:t>
      </w:r>
    </w:p>
    <w:p w14:paraId="64E0BC72" w14:textId="40C9903F" w:rsidR="00144C81" w:rsidRDefault="00144C81" w:rsidP="00144C81">
      <w:pPr>
        <w:pStyle w:val="ListParagraph"/>
        <w:numPr>
          <w:ilvl w:val="1"/>
          <w:numId w:val="3"/>
        </w:numPr>
      </w:pPr>
      <w:r>
        <w:t xml:space="preserve">The Lord is our victory – </w:t>
      </w:r>
      <w:r w:rsidRPr="00144C81">
        <w:rPr>
          <w:b/>
          <w:bCs/>
          <w:highlight w:val="yellow"/>
        </w:rPr>
        <w:t>2 Timothy 4:17-18</w:t>
      </w:r>
    </w:p>
    <w:p w14:paraId="5C6B5ECA" w14:textId="0E0BF9F4" w:rsidR="00144C81" w:rsidRPr="004E4D63" w:rsidRDefault="00144C81" w:rsidP="00144C81">
      <w:pPr>
        <w:rPr>
          <w:b/>
          <w:bCs/>
        </w:rPr>
      </w:pPr>
      <w:r w:rsidRPr="004E4D63">
        <w:rPr>
          <w:b/>
          <w:bCs/>
        </w:rPr>
        <w:t>Conclusion</w:t>
      </w:r>
    </w:p>
    <w:p w14:paraId="5AA23164" w14:textId="4616B07B" w:rsidR="004E4D63" w:rsidRDefault="004E4D63" w:rsidP="004E4D63">
      <w:pPr>
        <w:pStyle w:val="ListParagraph"/>
        <w:numPr>
          <w:ilvl w:val="0"/>
          <w:numId w:val="5"/>
        </w:numPr>
      </w:pPr>
      <w:r>
        <w:t>May we find confidence knowing that “The Lord is my banner.”</w:t>
      </w:r>
    </w:p>
    <w:p w14:paraId="330DB16C" w14:textId="28FAF1C7" w:rsidR="004E4D63" w:rsidRDefault="004E4D63" w:rsidP="004E4D63">
      <w:pPr>
        <w:pStyle w:val="ListParagraph"/>
        <w:numPr>
          <w:ilvl w:val="0"/>
          <w:numId w:val="5"/>
        </w:numPr>
      </w:pPr>
      <w:r>
        <w:t>We should rally to Him as our banner through faith and prayer, knowing that victory over temptation, sin, the world, and death is certain in Him.</w:t>
      </w:r>
    </w:p>
    <w:p w14:paraId="0DBE4E28" w14:textId="34DEAEAC" w:rsidR="004E4D63" w:rsidRDefault="004E4D63" w:rsidP="004E4D63">
      <w:pPr>
        <w:pStyle w:val="ListParagraph"/>
        <w:numPr>
          <w:ilvl w:val="0"/>
          <w:numId w:val="5"/>
        </w:numPr>
      </w:pPr>
      <w:r>
        <w:t>Through Christ we gain the victory!</w:t>
      </w:r>
    </w:p>
    <w:sectPr w:rsidR="004E4D63" w:rsidSect="008114A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8F55" w14:textId="77777777" w:rsidR="008114AF" w:rsidRDefault="008114AF" w:rsidP="00A0550E">
      <w:r>
        <w:separator/>
      </w:r>
    </w:p>
  </w:endnote>
  <w:endnote w:type="continuationSeparator" w:id="0">
    <w:p w14:paraId="28ADD686" w14:textId="77777777" w:rsidR="008114AF" w:rsidRDefault="008114AF" w:rsidP="00A0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955211"/>
      <w:docPartObj>
        <w:docPartGallery w:val="Page Numbers (Bottom of Page)"/>
        <w:docPartUnique/>
      </w:docPartObj>
    </w:sdtPr>
    <w:sdtContent>
      <w:p w14:paraId="6FFA5F53" w14:textId="5C9BF3CE" w:rsidR="00A0550E" w:rsidRDefault="00A0550E" w:rsidP="00F87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722AF" w14:textId="77777777" w:rsidR="00A0550E" w:rsidRDefault="00A0550E" w:rsidP="00A05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46851"/>
      <w:docPartObj>
        <w:docPartGallery w:val="Page Numbers (Bottom of Page)"/>
        <w:docPartUnique/>
      </w:docPartObj>
    </w:sdtPr>
    <w:sdtContent>
      <w:p w14:paraId="5873DAA3" w14:textId="7816DB36" w:rsidR="00A0550E" w:rsidRDefault="00A0550E" w:rsidP="00F87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2235B9" w14:textId="77777777" w:rsidR="00A0550E" w:rsidRDefault="00A0550E" w:rsidP="00A055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0F58" w14:textId="77777777" w:rsidR="008114AF" w:rsidRDefault="008114AF" w:rsidP="00A0550E">
      <w:r>
        <w:separator/>
      </w:r>
    </w:p>
  </w:footnote>
  <w:footnote w:type="continuationSeparator" w:id="0">
    <w:p w14:paraId="1609443D" w14:textId="77777777" w:rsidR="008114AF" w:rsidRDefault="008114AF" w:rsidP="00A0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8EA8" w14:textId="61CC42D0" w:rsidR="00A0550E" w:rsidRDefault="00A0550E" w:rsidP="00A0550E">
    <w:pPr>
      <w:pStyle w:val="Header"/>
      <w:jc w:val="right"/>
    </w:pPr>
    <w:r>
      <w:t>The Lord is My Banner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0CA"/>
    <w:multiLevelType w:val="hybridMultilevel"/>
    <w:tmpl w:val="654A4E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BF45B8"/>
    <w:multiLevelType w:val="hybridMultilevel"/>
    <w:tmpl w:val="E1BEC1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461BFA"/>
    <w:multiLevelType w:val="hybridMultilevel"/>
    <w:tmpl w:val="056EC9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E20D8"/>
    <w:multiLevelType w:val="hybridMultilevel"/>
    <w:tmpl w:val="5DEE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B093E"/>
    <w:multiLevelType w:val="hybridMultilevel"/>
    <w:tmpl w:val="9820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097573">
    <w:abstractNumId w:val="3"/>
  </w:num>
  <w:num w:numId="2" w16cid:durableId="1912500760">
    <w:abstractNumId w:val="2"/>
  </w:num>
  <w:num w:numId="3" w16cid:durableId="2114812433">
    <w:abstractNumId w:val="1"/>
  </w:num>
  <w:num w:numId="4" w16cid:durableId="1907715529">
    <w:abstractNumId w:val="0"/>
  </w:num>
  <w:num w:numId="5" w16cid:durableId="1858696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0E"/>
    <w:rsid w:val="000C7F69"/>
    <w:rsid w:val="000E5918"/>
    <w:rsid w:val="001170C5"/>
    <w:rsid w:val="00144C81"/>
    <w:rsid w:val="00182E27"/>
    <w:rsid w:val="00195F29"/>
    <w:rsid w:val="001E0B31"/>
    <w:rsid w:val="002350FD"/>
    <w:rsid w:val="002444C4"/>
    <w:rsid w:val="0025439B"/>
    <w:rsid w:val="0029497C"/>
    <w:rsid w:val="002E02C3"/>
    <w:rsid w:val="00346EC1"/>
    <w:rsid w:val="003B2727"/>
    <w:rsid w:val="003D222C"/>
    <w:rsid w:val="00486EDB"/>
    <w:rsid w:val="004D1820"/>
    <w:rsid w:val="004E049F"/>
    <w:rsid w:val="004E4D63"/>
    <w:rsid w:val="005965E8"/>
    <w:rsid w:val="005E0D49"/>
    <w:rsid w:val="00604C85"/>
    <w:rsid w:val="00612107"/>
    <w:rsid w:val="006D133E"/>
    <w:rsid w:val="006F62AC"/>
    <w:rsid w:val="00746D97"/>
    <w:rsid w:val="007B7AE5"/>
    <w:rsid w:val="0080559C"/>
    <w:rsid w:val="008114AF"/>
    <w:rsid w:val="008707D3"/>
    <w:rsid w:val="00A0550E"/>
    <w:rsid w:val="00A1675F"/>
    <w:rsid w:val="00A57949"/>
    <w:rsid w:val="00B015D1"/>
    <w:rsid w:val="00B05F11"/>
    <w:rsid w:val="00B44950"/>
    <w:rsid w:val="00B46C0F"/>
    <w:rsid w:val="00BD6889"/>
    <w:rsid w:val="00C559B2"/>
    <w:rsid w:val="00CD482A"/>
    <w:rsid w:val="00D96EFA"/>
    <w:rsid w:val="00ED0186"/>
    <w:rsid w:val="00F8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57167"/>
  <w15:chartTrackingRefBased/>
  <w15:docId w15:val="{C6ADF454-13E6-E141-A246-DE14E984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5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55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55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55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55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550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550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550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550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55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55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55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55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55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55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55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550E"/>
    <w:rPr>
      <w:rFonts w:eastAsiaTheme="majorEastAsia" w:cstheme="majorBidi"/>
      <w:color w:val="272727" w:themeColor="text1" w:themeTint="D8"/>
    </w:rPr>
  </w:style>
  <w:style w:type="paragraph" w:styleId="Title">
    <w:name w:val="Title"/>
    <w:basedOn w:val="Normal"/>
    <w:next w:val="Normal"/>
    <w:link w:val="TitleChar"/>
    <w:uiPriority w:val="10"/>
    <w:qFormat/>
    <w:rsid w:val="00A0550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550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55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550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0550E"/>
    <w:rPr>
      <w:i/>
      <w:iCs/>
      <w:color w:val="404040" w:themeColor="text1" w:themeTint="BF"/>
    </w:rPr>
  </w:style>
  <w:style w:type="paragraph" w:styleId="ListParagraph">
    <w:name w:val="List Paragraph"/>
    <w:basedOn w:val="Normal"/>
    <w:uiPriority w:val="34"/>
    <w:qFormat/>
    <w:rsid w:val="00A0550E"/>
    <w:pPr>
      <w:ind w:left="720"/>
      <w:contextualSpacing/>
    </w:pPr>
  </w:style>
  <w:style w:type="character" w:styleId="IntenseEmphasis">
    <w:name w:val="Intense Emphasis"/>
    <w:basedOn w:val="DefaultParagraphFont"/>
    <w:uiPriority w:val="21"/>
    <w:qFormat/>
    <w:rsid w:val="00A0550E"/>
    <w:rPr>
      <w:i/>
      <w:iCs/>
      <w:color w:val="0F4761" w:themeColor="accent1" w:themeShade="BF"/>
    </w:rPr>
  </w:style>
  <w:style w:type="paragraph" w:styleId="IntenseQuote">
    <w:name w:val="Intense Quote"/>
    <w:basedOn w:val="Normal"/>
    <w:next w:val="Normal"/>
    <w:link w:val="IntenseQuoteChar"/>
    <w:uiPriority w:val="30"/>
    <w:qFormat/>
    <w:rsid w:val="00A055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550E"/>
    <w:rPr>
      <w:i/>
      <w:iCs/>
      <w:color w:val="0F4761" w:themeColor="accent1" w:themeShade="BF"/>
    </w:rPr>
  </w:style>
  <w:style w:type="character" w:styleId="IntenseReference">
    <w:name w:val="Intense Reference"/>
    <w:basedOn w:val="DefaultParagraphFont"/>
    <w:uiPriority w:val="32"/>
    <w:qFormat/>
    <w:rsid w:val="00A0550E"/>
    <w:rPr>
      <w:b/>
      <w:bCs/>
      <w:smallCaps/>
      <w:color w:val="0F4761" w:themeColor="accent1" w:themeShade="BF"/>
      <w:spacing w:val="5"/>
    </w:rPr>
  </w:style>
  <w:style w:type="paragraph" w:styleId="Header">
    <w:name w:val="header"/>
    <w:basedOn w:val="Normal"/>
    <w:link w:val="HeaderChar"/>
    <w:uiPriority w:val="99"/>
    <w:unhideWhenUsed/>
    <w:rsid w:val="00A0550E"/>
    <w:pPr>
      <w:tabs>
        <w:tab w:val="center" w:pos="4680"/>
        <w:tab w:val="right" w:pos="9360"/>
      </w:tabs>
    </w:pPr>
  </w:style>
  <w:style w:type="character" w:customStyle="1" w:styleId="HeaderChar">
    <w:name w:val="Header Char"/>
    <w:basedOn w:val="DefaultParagraphFont"/>
    <w:link w:val="Header"/>
    <w:uiPriority w:val="99"/>
    <w:rsid w:val="00A0550E"/>
  </w:style>
  <w:style w:type="paragraph" w:styleId="Footer">
    <w:name w:val="footer"/>
    <w:basedOn w:val="Normal"/>
    <w:link w:val="FooterChar"/>
    <w:uiPriority w:val="99"/>
    <w:unhideWhenUsed/>
    <w:rsid w:val="00A0550E"/>
    <w:pPr>
      <w:tabs>
        <w:tab w:val="center" w:pos="4680"/>
        <w:tab w:val="right" w:pos="9360"/>
      </w:tabs>
    </w:pPr>
  </w:style>
  <w:style w:type="character" w:customStyle="1" w:styleId="FooterChar">
    <w:name w:val="Footer Char"/>
    <w:basedOn w:val="DefaultParagraphFont"/>
    <w:link w:val="Footer"/>
    <w:uiPriority w:val="99"/>
    <w:rsid w:val="00A0550E"/>
  </w:style>
  <w:style w:type="character" w:styleId="PageNumber">
    <w:name w:val="page number"/>
    <w:basedOn w:val="DefaultParagraphFont"/>
    <w:uiPriority w:val="99"/>
    <w:semiHidden/>
    <w:unhideWhenUsed/>
    <w:rsid w:val="00A0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50</cp:revision>
  <dcterms:created xsi:type="dcterms:W3CDTF">2024-03-28T20:54:00Z</dcterms:created>
  <dcterms:modified xsi:type="dcterms:W3CDTF">2024-03-30T18:07:00Z</dcterms:modified>
</cp:coreProperties>
</file>