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EA925" w14:textId="77777777" w:rsidR="007B7AE5" w:rsidRPr="00BB4B1E" w:rsidRDefault="00BB4B1E">
      <w:pPr>
        <w:rPr>
          <w:b/>
          <w:bCs/>
          <w:sz w:val="32"/>
          <w:szCs w:val="32"/>
        </w:rPr>
      </w:pPr>
      <w:r w:rsidRPr="00BB4B1E">
        <w:rPr>
          <w:b/>
          <w:bCs/>
          <w:sz w:val="32"/>
          <w:szCs w:val="32"/>
        </w:rPr>
        <w:t>The Purpose of the Commandment</w:t>
      </w:r>
    </w:p>
    <w:p w14:paraId="037BC018" w14:textId="77777777" w:rsidR="00BB4B1E" w:rsidRPr="00BB4B1E" w:rsidRDefault="00BB4B1E">
      <w:pPr>
        <w:rPr>
          <w:i/>
          <w:iCs/>
          <w:sz w:val="28"/>
          <w:szCs w:val="28"/>
        </w:rPr>
      </w:pPr>
      <w:r w:rsidRPr="00BB4B1E">
        <w:rPr>
          <w:i/>
          <w:iCs/>
          <w:sz w:val="28"/>
          <w:szCs w:val="28"/>
        </w:rPr>
        <w:t>1 Timothy 1</w:t>
      </w:r>
    </w:p>
    <w:p w14:paraId="3D850F6B" w14:textId="77777777" w:rsidR="00BB4B1E" w:rsidRPr="00BB4B1E" w:rsidRDefault="00BB4B1E">
      <w:pPr>
        <w:rPr>
          <w:b/>
          <w:bCs/>
        </w:rPr>
      </w:pPr>
      <w:r w:rsidRPr="00BB4B1E">
        <w:rPr>
          <w:b/>
          <w:bCs/>
        </w:rPr>
        <w:t>Introduction</w:t>
      </w:r>
    </w:p>
    <w:p w14:paraId="766DD36D" w14:textId="0C0E80F7" w:rsidR="00BB4B1E" w:rsidRDefault="00FA7367" w:rsidP="00FA7367">
      <w:pPr>
        <w:pStyle w:val="ListParagraph"/>
        <w:numPr>
          <w:ilvl w:val="0"/>
          <w:numId w:val="1"/>
        </w:numPr>
      </w:pPr>
      <w:r>
        <w:t>It seems that some (both preachers and otherwise) have lost the proper perspective on the purpose of God’s word.</w:t>
      </w:r>
    </w:p>
    <w:p w14:paraId="23762DB1" w14:textId="17EB35DF" w:rsidR="00FA7367" w:rsidRDefault="00FA7367" w:rsidP="00FA7367">
      <w:pPr>
        <w:pStyle w:val="ListParagraph"/>
        <w:numPr>
          <w:ilvl w:val="0"/>
          <w:numId w:val="1"/>
        </w:numPr>
      </w:pPr>
      <w:r>
        <w:t>A study of Paul’s inspired explanation to Timothy proves beneficial.</w:t>
      </w:r>
    </w:p>
    <w:p w14:paraId="357E7149" w14:textId="23687AB8" w:rsidR="00FA7367" w:rsidRDefault="00FA7367" w:rsidP="00FA7367">
      <w:pPr>
        <w:pStyle w:val="ListParagraph"/>
        <w:numPr>
          <w:ilvl w:val="0"/>
          <w:numId w:val="1"/>
        </w:numPr>
      </w:pPr>
      <w:r>
        <w:t>What is the aim of preaching, listening to preaching, and studying God’s word?</w:t>
      </w:r>
    </w:p>
    <w:p w14:paraId="6E55014B" w14:textId="4519C350" w:rsidR="00BB4B1E" w:rsidRDefault="00EC08D3" w:rsidP="00BB4B1E">
      <w:pPr>
        <w:pStyle w:val="ListParagraph"/>
        <w:numPr>
          <w:ilvl w:val="0"/>
          <w:numId w:val="2"/>
        </w:numPr>
      </w:pPr>
      <w:r>
        <w:t>A Charge to Teach Nothing but Sound Doctrine</w:t>
      </w:r>
      <w:r w:rsidR="00AF4B4D">
        <w:t xml:space="preserve"> </w:t>
      </w:r>
      <w:r w:rsidR="00AF4B4D" w:rsidRPr="00834B85">
        <w:rPr>
          <w:b/>
          <w:bCs/>
          <w:highlight w:val="yellow"/>
        </w:rPr>
        <w:t xml:space="preserve">(vv. </w:t>
      </w:r>
      <w:r w:rsidR="005B50C1" w:rsidRPr="00834B85">
        <w:rPr>
          <w:b/>
          <w:bCs/>
          <w:highlight w:val="yellow"/>
        </w:rPr>
        <w:t>3</w:t>
      </w:r>
      <w:r w:rsidR="00AF4B4D" w:rsidRPr="00834B85">
        <w:rPr>
          <w:b/>
          <w:bCs/>
          <w:highlight w:val="yellow"/>
        </w:rPr>
        <w:t>-11)</w:t>
      </w:r>
    </w:p>
    <w:p w14:paraId="6FE7FD0E" w14:textId="5FAAFF10" w:rsidR="000136BB" w:rsidRDefault="005B50C1" w:rsidP="000136BB">
      <w:pPr>
        <w:pStyle w:val="ListParagraph"/>
        <w:numPr>
          <w:ilvl w:val="0"/>
          <w:numId w:val="3"/>
        </w:numPr>
      </w:pPr>
      <w:r>
        <w:t xml:space="preserve">Timothy’s Work in Ephesus </w:t>
      </w:r>
      <w:r w:rsidRPr="00834B85">
        <w:rPr>
          <w:b/>
          <w:bCs/>
          <w:highlight w:val="yellow"/>
        </w:rPr>
        <w:t>(vv. 3-4)</w:t>
      </w:r>
    </w:p>
    <w:p w14:paraId="3E07E666" w14:textId="50C207A6" w:rsidR="00373AA1" w:rsidRDefault="00E17562" w:rsidP="00373AA1">
      <w:pPr>
        <w:pStyle w:val="ListParagraph"/>
        <w:numPr>
          <w:ilvl w:val="1"/>
          <w:numId w:val="3"/>
        </w:numPr>
      </w:pPr>
      <w:r>
        <w:t xml:space="preserve">Charge others – </w:t>
      </w:r>
      <w:r w:rsidRPr="00834B85">
        <w:rPr>
          <w:b/>
          <w:bCs/>
          <w:highlight w:val="yellow"/>
        </w:rPr>
        <w:t>(v. 3)</w:t>
      </w:r>
      <w:r>
        <w:t xml:space="preserve"> – Teach no other doctrine:</w:t>
      </w:r>
    </w:p>
    <w:p w14:paraId="7EE6867C" w14:textId="1378953F" w:rsidR="00E17562" w:rsidRDefault="00E17562" w:rsidP="00E17562">
      <w:pPr>
        <w:pStyle w:val="ListParagraph"/>
        <w:numPr>
          <w:ilvl w:val="2"/>
          <w:numId w:val="3"/>
        </w:numPr>
      </w:pPr>
      <w:r>
        <w:t xml:space="preserve">Sound doctrine – </w:t>
      </w:r>
      <w:r w:rsidRPr="00834B85">
        <w:rPr>
          <w:b/>
          <w:bCs/>
          <w:highlight w:val="yellow"/>
        </w:rPr>
        <w:t>(v. 1</w:t>
      </w:r>
      <w:r w:rsidR="009515AD">
        <w:rPr>
          <w:b/>
          <w:bCs/>
          <w:highlight w:val="yellow"/>
        </w:rPr>
        <w:t>0</w:t>
      </w:r>
      <w:r w:rsidRPr="00834B85">
        <w:rPr>
          <w:b/>
          <w:bCs/>
          <w:highlight w:val="yellow"/>
        </w:rPr>
        <w:t>)</w:t>
      </w:r>
    </w:p>
    <w:p w14:paraId="63E1621C" w14:textId="3559FBE6" w:rsidR="00E17562" w:rsidRDefault="00E17562" w:rsidP="00E17562">
      <w:pPr>
        <w:pStyle w:val="ListParagraph"/>
        <w:numPr>
          <w:ilvl w:val="2"/>
          <w:numId w:val="3"/>
        </w:numPr>
      </w:pPr>
      <w:r>
        <w:t xml:space="preserve">Glorious gospel – </w:t>
      </w:r>
      <w:r w:rsidRPr="00834B85">
        <w:rPr>
          <w:b/>
          <w:bCs/>
          <w:highlight w:val="yellow"/>
        </w:rPr>
        <w:t>(v. 1</w:t>
      </w:r>
      <w:r w:rsidR="009515AD">
        <w:rPr>
          <w:b/>
          <w:bCs/>
          <w:highlight w:val="yellow"/>
        </w:rPr>
        <w:t>1</w:t>
      </w:r>
      <w:r w:rsidRPr="00834B85">
        <w:rPr>
          <w:b/>
          <w:bCs/>
          <w:highlight w:val="yellow"/>
        </w:rPr>
        <w:t>)</w:t>
      </w:r>
    </w:p>
    <w:p w14:paraId="681CA8DC" w14:textId="03D76910" w:rsidR="00E17562" w:rsidRDefault="00E17562" w:rsidP="00E17562">
      <w:pPr>
        <w:pStyle w:val="ListParagraph"/>
        <w:numPr>
          <w:ilvl w:val="1"/>
          <w:numId w:val="3"/>
        </w:numPr>
      </w:pPr>
      <w:r>
        <w:t xml:space="preserve">Nor give heed – </w:t>
      </w:r>
      <w:r w:rsidRPr="00834B85">
        <w:rPr>
          <w:b/>
          <w:bCs/>
          <w:highlight w:val="yellow"/>
        </w:rPr>
        <w:t>(v. 4)</w:t>
      </w:r>
      <w:r>
        <w:t xml:space="preserve"> – fables and endless genealogies.</w:t>
      </w:r>
    </w:p>
    <w:p w14:paraId="79E63764" w14:textId="37C166B2" w:rsidR="00E17562" w:rsidRDefault="00E17562" w:rsidP="00E17562">
      <w:pPr>
        <w:pStyle w:val="ListParagraph"/>
        <w:numPr>
          <w:ilvl w:val="2"/>
          <w:numId w:val="3"/>
        </w:numPr>
      </w:pPr>
      <w:r w:rsidRPr="00834B85">
        <w:rPr>
          <w:b/>
          <w:bCs/>
        </w:rPr>
        <w:t>Fables</w:t>
      </w:r>
      <w:r>
        <w:t xml:space="preserve"> – fictional stories.</w:t>
      </w:r>
    </w:p>
    <w:p w14:paraId="118D8A3E" w14:textId="38A3C9A2" w:rsidR="00A11A4A" w:rsidRDefault="00A11A4A" w:rsidP="00A11A4A">
      <w:pPr>
        <w:pStyle w:val="ListParagraph"/>
        <w:numPr>
          <w:ilvl w:val="3"/>
          <w:numId w:val="3"/>
        </w:numPr>
      </w:pPr>
      <w:r>
        <w:rPr>
          <w:b/>
          <w:bCs/>
        </w:rPr>
        <w:t xml:space="preserve">Mythos </w:t>
      </w:r>
      <w:r>
        <w:t xml:space="preserve">– a tale, </w:t>
      </w:r>
      <w:proofErr w:type="gramStart"/>
      <w:r>
        <w:t>i.e.</w:t>
      </w:r>
      <w:proofErr w:type="gramEnd"/>
      <w:r>
        <w:t xml:space="preserve"> fiction (Strong)</w:t>
      </w:r>
    </w:p>
    <w:p w14:paraId="7E7B2876" w14:textId="6E7DBD3A" w:rsidR="00A11A4A" w:rsidRDefault="00A11A4A" w:rsidP="00A11A4A">
      <w:pPr>
        <w:pStyle w:val="ListParagraph"/>
        <w:numPr>
          <w:ilvl w:val="3"/>
          <w:numId w:val="3"/>
        </w:numPr>
      </w:pPr>
      <w:r>
        <w:rPr>
          <w:b/>
          <w:bCs/>
        </w:rPr>
        <w:t xml:space="preserve">Blended with gospel </w:t>
      </w:r>
      <w:r>
        <w:t>– appealed to some suggested parallels with these stories to win some to the gospel.</w:t>
      </w:r>
    </w:p>
    <w:p w14:paraId="68D15879" w14:textId="6064C7FD" w:rsidR="00A11A4A" w:rsidRDefault="00A11A4A" w:rsidP="00A11A4A">
      <w:pPr>
        <w:pStyle w:val="ListParagraph"/>
        <w:numPr>
          <w:ilvl w:val="4"/>
          <w:numId w:val="3"/>
        </w:numPr>
      </w:pPr>
      <w:r>
        <w:rPr>
          <w:b/>
          <w:bCs/>
        </w:rPr>
        <w:t>Then their faith is in the wisdom of men</w:t>
      </w:r>
      <w:r w:rsidRPr="00A11A4A">
        <w:t>.</w:t>
      </w:r>
    </w:p>
    <w:p w14:paraId="15591E56" w14:textId="35D46BD8" w:rsidR="00A11A4A" w:rsidRDefault="00A11A4A" w:rsidP="00A11A4A">
      <w:pPr>
        <w:pStyle w:val="ListParagraph"/>
        <w:numPr>
          <w:ilvl w:val="4"/>
          <w:numId w:val="3"/>
        </w:numPr>
      </w:pPr>
      <w:r w:rsidRPr="00A11A4A">
        <w:rPr>
          <w:b/>
          <w:bCs/>
          <w:highlight w:val="yellow"/>
        </w:rPr>
        <w:t>Cf. 1 Corinthians 2:4-5</w:t>
      </w:r>
      <w:r>
        <w:t xml:space="preserve"> – not human wisdom, but power of God.</w:t>
      </w:r>
    </w:p>
    <w:p w14:paraId="284771E1" w14:textId="2EFE5492" w:rsidR="00E17562" w:rsidRDefault="00E17562" w:rsidP="00E17562">
      <w:pPr>
        <w:pStyle w:val="ListParagraph"/>
        <w:numPr>
          <w:ilvl w:val="2"/>
          <w:numId w:val="3"/>
        </w:numPr>
      </w:pPr>
      <w:r w:rsidRPr="00834B85">
        <w:rPr>
          <w:b/>
          <w:bCs/>
        </w:rPr>
        <w:t>Endless genealogies</w:t>
      </w:r>
      <w:r>
        <w:t xml:space="preserve"> – arguments about Jewish lineage – stories fabricated around names that have no info.</w:t>
      </w:r>
    </w:p>
    <w:p w14:paraId="6DFF2852" w14:textId="4B488274" w:rsidR="00A11A4A" w:rsidRDefault="00A11A4A" w:rsidP="00A11A4A">
      <w:pPr>
        <w:pStyle w:val="ListParagraph"/>
        <w:numPr>
          <w:ilvl w:val="3"/>
          <w:numId w:val="3"/>
        </w:numPr>
      </w:pPr>
      <w:r>
        <w:rPr>
          <w:b/>
          <w:bCs/>
        </w:rPr>
        <w:t xml:space="preserve">Greek as well </w:t>
      </w:r>
      <w:r>
        <w:t>– tracing lineage back to someone of high repute.</w:t>
      </w:r>
    </w:p>
    <w:p w14:paraId="756FE5EA" w14:textId="405E0007" w:rsidR="00E17562" w:rsidRDefault="00E17562" w:rsidP="00E17562">
      <w:pPr>
        <w:pStyle w:val="ListParagraph"/>
        <w:numPr>
          <w:ilvl w:val="2"/>
          <w:numId w:val="3"/>
        </w:numPr>
      </w:pPr>
      <w:r>
        <w:t>Cause – disputes (senseless and fruitless arguments)</w:t>
      </w:r>
    </w:p>
    <w:p w14:paraId="7133DF43" w14:textId="5EBD8002" w:rsidR="0069511B" w:rsidRDefault="0069511B" w:rsidP="0069511B">
      <w:pPr>
        <w:pStyle w:val="ListParagraph"/>
        <w:numPr>
          <w:ilvl w:val="3"/>
          <w:numId w:val="3"/>
        </w:numPr>
      </w:pPr>
      <w:r>
        <w:t>No infallible standard to stand upon, but anecdotes, tales, etc.</w:t>
      </w:r>
    </w:p>
    <w:p w14:paraId="26E4BB9F" w14:textId="5E4A85BD" w:rsidR="003E5631" w:rsidRDefault="003E5631" w:rsidP="0069511B">
      <w:pPr>
        <w:pStyle w:val="ListParagraph"/>
        <w:numPr>
          <w:ilvl w:val="3"/>
          <w:numId w:val="3"/>
        </w:numPr>
      </w:pPr>
      <w:r>
        <w:t>ONLY UNITY POSSIBLE IN THE GOSPEL.</w:t>
      </w:r>
    </w:p>
    <w:p w14:paraId="47D2B54F" w14:textId="3EAAE2A4" w:rsidR="00B53857" w:rsidRPr="00B53857" w:rsidRDefault="00E17562" w:rsidP="00B53857">
      <w:pPr>
        <w:pStyle w:val="ListParagraph"/>
        <w:numPr>
          <w:ilvl w:val="2"/>
          <w:numId w:val="3"/>
        </w:numPr>
      </w:pPr>
      <w:r>
        <w:t>Rather than – godly edification:</w:t>
      </w:r>
    </w:p>
    <w:p w14:paraId="7C197AFE" w14:textId="3CC5762F" w:rsidR="00E17562" w:rsidRDefault="00E17562" w:rsidP="00B53857">
      <w:pPr>
        <w:pStyle w:val="ListParagraph"/>
        <w:numPr>
          <w:ilvl w:val="3"/>
          <w:numId w:val="3"/>
        </w:numPr>
      </w:pPr>
      <w:r w:rsidRPr="00B53857">
        <w:rPr>
          <w:b/>
          <w:bCs/>
          <w:i/>
          <w:iCs/>
          <w:highlight w:val="yellow"/>
        </w:rPr>
        <w:t>“</w:t>
      </w:r>
      <w:proofErr w:type="gramStart"/>
      <w:r w:rsidRPr="00B53857">
        <w:rPr>
          <w:b/>
          <w:bCs/>
          <w:i/>
          <w:iCs/>
          <w:highlight w:val="yellow"/>
        </w:rPr>
        <w:t>rather</w:t>
      </w:r>
      <w:proofErr w:type="gramEnd"/>
      <w:r w:rsidRPr="00B53857">
        <w:rPr>
          <w:b/>
          <w:bCs/>
          <w:i/>
          <w:iCs/>
          <w:highlight w:val="yellow"/>
        </w:rPr>
        <w:t xml:space="preserve"> than furthering the administration of God” (NASB)</w:t>
      </w:r>
      <w:r>
        <w:t xml:space="preserve"> – </w:t>
      </w:r>
      <w:r w:rsidR="0071549F">
        <w:t>i.e. His will, or doctrine – dispensation – dispensing His will.</w:t>
      </w:r>
    </w:p>
    <w:p w14:paraId="02756A22" w14:textId="50C60EEF" w:rsidR="00B53857" w:rsidRDefault="00B53857" w:rsidP="0071549F">
      <w:pPr>
        <w:pStyle w:val="ListParagraph"/>
        <w:numPr>
          <w:ilvl w:val="4"/>
          <w:numId w:val="3"/>
        </w:numPr>
      </w:pPr>
      <w:r w:rsidRPr="00B6304D">
        <w:rPr>
          <w:b/>
          <w:bCs/>
          <w:i/>
          <w:iCs/>
          <w:highlight w:val="yellow"/>
        </w:rPr>
        <w:t>“edification”</w:t>
      </w:r>
      <w:r>
        <w:t xml:space="preserve"> – </w:t>
      </w:r>
      <w:proofErr w:type="spellStart"/>
      <w:r w:rsidRPr="00B6304D">
        <w:rPr>
          <w:i/>
          <w:iCs/>
        </w:rPr>
        <w:t>Oikonomia</w:t>
      </w:r>
      <w:proofErr w:type="spellEnd"/>
      <w:r>
        <w:t xml:space="preserve"> – </w:t>
      </w:r>
      <w:r w:rsidRPr="00B6304D">
        <w:rPr>
          <w:i/>
          <w:iCs/>
        </w:rPr>
        <w:t>oikos</w:t>
      </w:r>
      <w:r w:rsidRPr="00B53857">
        <w:t xml:space="preserve">, “a house,” </w:t>
      </w:r>
      <w:r w:rsidRPr="00B6304D">
        <w:rPr>
          <w:i/>
          <w:iCs/>
        </w:rPr>
        <w:t>nomos</w:t>
      </w:r>
      <w:r w:rsidRPr="00B53857">
        <w:t>, “a law”</w:t>
      </w:r>
      <w:r>
        <w:t xml:space="preserve"> (VINE)</w:t>
      </w:r>
    </w:p>
    <w:p w14:paraId="263F862E" w14:textId="13E5B83B" w:rsidR="00E61A88" w:rsidRDefault="00E61A88" w:rsidP="00703E25">
      <w:pPr>
        <w:pStyle w:val="ListParagraph"/>
        <w:numPr>
          <w:ilvl w:val="5"/>
          <w:numId w:val="3"/>
        </w:numPr>
      </w:pPr>
      <w:r w:rsidRPr="00E61A88">
        <w:rPr>
          <w:b/>
          <w:bCs/>
          <w:highlight w:val="yellow"/>
        </w:rPr>
        <w:t>Cf. 1 Timothy 3:15</w:t>
      </w:r>
      <w:r>
        <w:t xml:space="preserve"> – house of God, church of God, pillar/ground of truth.</w:t>
      </w:r>
    </w:p>
    <w:p w14:paraId="0DE2E3E1" w14:textId="04D2CE43" w:rsidR="0071549F" w:rsidRDefault="00703E25" w:rsidP="00703E25">
      <w:pPr>
        <w:pStyle w:val="ListParagraph"/>
        <w:numPr>
          <w:ilvl w:val="5"/>
          <w:numId w:val="3"/>
        </w:numPr>
      </w:pPr>
      <w:r>
        <w:t>(3) program of instruction, training (BDAG)</w:t>
      </w:r>
    </w:p>
    <w:p w14:paraId="102840E5" w14:textId="2BC45839" w:rsidR="00E17562" w:rsidRDefault="00E17562" w:rsidP="00E17562">
      <w:pPr>
        <w:pStyle w:val="ListParagraph"/>
        <w:numPr>
          <w:ilvl w:val="3"/>
          <w:numId w:val="3"/>
        </w:numPr>
      </w:pPr>
      <w:r w:rsidRPr="00834B85">
        <w:rPr>
          <w:b/>
          <w:bCs/>
          <w:i/>
          <w:iCs/>
          <w:highlight w:val="yellow"/>
        </w:rPr>
        <w:t>“</w:t>
      </w:r>
      <w:proofErr w:type="gramStart"/>
      <w:r w:rsidRPr="00834B85">
        <w:rPr>
          <w:b/>
          <w:bCs/>
          <w:i/>
          <w:iCs/>
          <w:highlight w:val="yellow"/>
        </w:rPr>
        <w:t>in</w:t>
      </w:r>
      <w:proofErr w:type="gramEnd"/>
      <w:r w:rsidRPr="00834B85">
        <w:rPr>
          <w:b/>
          <w:bCs/>
          <w:i/>
          <w:iCs/>
          <w:highlight w:val="yellow"/>
        </w:rPr>
        <w:t xml:space="preserve"> faith”</w:t>
      </w:r>
      <w:r>
        <w:t xml:space="preserve"> – </w:t>
      </w:r>
      <w:r w:rsidR="00B6304D">
        <w:t xml:space="preserve">or </w:t>
      </w:r>
      <w:r w:rsidR="00B6304D" w:rsidRPr="00B6304D">
        <w:rPr>
          <w:b/>
          <w:bCs/>
          <w:i/>
          <w:iCs/>
          <w:highlight w:val="yellow"/>
        </w:rPr>
        <w:t>“BY FAITH”</w:t>
      </w:r>
      <w:r w:rsidR="00B6304D">
        <w:t xml:space="preserve"> (NASB) – i.e. God’s administration is accomplished by faith.</w:t>
      </w:r>
    </w:p>
    <w:p w14:paraId="267945C5" w14:textId="3DF00A93" w:rsidR="00B6304D" w:rsidRDefault="00B6304D" w:rsidP="00B6304D">
      <w:pPr>
        <w:pStyle w:val="ListParagraph"/>
        <w:numPr>
          <w:ilvl w:val="4"/>
          <w:numId w:val="3"/>
        </w:numPr>
      </w:pPr>
      <w:r w:rsidRPr="00B6304D">
        <w:rPr>
          <w:b/>
          <w:bCs/>
          <w:highlight w:val="yellow"/>
        </w:rPr>
        <w:t>Romans 1:17</w:t>
      </w:r>
      <w:r>
        <w:t xml:space="preserve"> – faith to faith.</w:t>
      </w:r>
    </w:p>
    <w:p w14:paraId="3CD27FF2" w14:textId="79852FFB" w:rsidR="00B6304D" w:rsidRDefault="00B6304D" w:rsidP="00B6304D">
      <w:pPr>
        <w:pStyle w:val="ListParagraph"/>
        <w:numPr>
          <w:ilvl w:val="4"/>
          <w:numId w:val="3"/>
        </w:numPr>
      </w:pPr>
      <w:r w:rsidRPr="00B6304D">
        <w:rPr>
          <w:b/>
          <w:bCs/>
          <w:highlight w:val="yellow"/>
        </w:rPr>
        <w:t>Romans 10:17</w:t>
      </w:r>
      <w:r>
        <w:t xml:space="preserve"> – faith comes by hearing God’s word.</w:t>
      </w:r>
    </w:p>
    <w:p w14:paraId="49C238A8" w14:textId="3B7EC604" w:rsidR="00E17562" w:rsidRDefault="00E17562" w:rsidP="00E17562">
      <w:pPr>
        <w:pStyle w:val="ListParagraph"/>
        <w:numPr>
          <w:ilvl w:val="3"/>
          <w:numId w:val="3"/>
        </w:numPr>
      </w:pPr>
      <w:r>
        <w:lastRenderedPageBreak/>
        <w:t>Such</w:t>
      </w:r>
      <w:r w:rsidR="00AB6A71">
        <w:t xml:space="preserve"> fables and endless genealogies</w:t>
      </w:r>
      <w:r>
        <w:t xml:space="preserve"> prevent God’s work, not further it</w:t>
      </w:r>
      <w:r w:rsidR="0071549F">
        <w:t xml:space="preserve"> </w:t>
      </w:r>
      <w:r w:rsidR="0071549F">
        <w:sym w:font="Wingdings" w:char="F0E0"/>
      </w:r>
    </w:p>
    <w:p w14:paraId="3B3D33A9" w14:textId="208A113A" w:rsidR="005B50C1" w:rsidRDefault="005B50C1" w:rsidP="000136BB">
      <w:pPr>
        <w:pStyle w:val="ListParagraph"/>
        <w:numPr>
          <w:ilvl w:val="0"/>
          <w:numId w:val="3"/>
        </w:numPr>
      </w:pPr>
      <w:r>
        <w:t xml:space="preserve">The Purpose of the Commandment </w:t>
      </w:r>
      <w:r w:rsidRPr="00834B85">
        <w:rPr>
          <w:b/>
          <w:bCs/>
          <w:highlight w:val="yellow"/>
        </w:rPr>
        <w:t>(vv. 5-7)</w:t>
      </w:r>
    </w:p>
    <w:p w14:paraId="6BC3A82C" w14:textId="03B087B5" w:rsidR="00E17562" w:rsidRDefault="00E17562" w:rsidP="00E17562">
      <w:pPr>
        <w:pStyle w:val="ListParagraph"/>
        <w:numPr>
          <w:ilvl w:val="1"/>
          <w:numId w:val="3"/>
        </w:numPr>
      </w:pPr>
      <w:r>
        <w:t>The commandment</w:t>
      </w:r>
      <w:r w:rsidR="008B2DFF">
        <w:t>’s purpose</w:t>
      </w:r>
      <w:r>
        <w:t xml:space="preserve"> (of God, doctrine, sound doctrine, glorious gospel)</w:t>
      </w:r>
      <w:r w:rsidR="008B2DFF">
        <w:t xml:space="preserve"> – </w:t>
      </w:r>
      <w:r w:rsidR="008B2DFF" w:rsidRPr="00834B85">
        <w:rPr>
          <w:b/>
          <w:bCs/>
          <w:highlight w:val="yellow"/>
        </w:rPr>
        <w:t>(v. 5)</w:t>
      </w:r>
      <w:r w:rsidRPr="00834B85">
        <w:rPr>
          <w:b/>
          <w:bCs/>
          <w:highlight w:val="yellow"/>
        </w:rPr>
        <w:t>:</w:t>
      </w:r>
    </w:p>
    <w:p w14:paraId="45B810C5" w14:textId="6469E637" w:rsidR="002738FE" w:rsidRDefault="002738FE" w:rsidP="00E17562">
      <w:pPr>
        <w:pStyle w:val="ListParagraph"/>
        <w:numPr>
          <w:ilvl w:val="2"/>
          <w:numId w:val="3"/>
        </w:numPr>
      </w:pPr>
      <w:r w:rsidRPr="00B00A10">
        <w:rPr>
          <w:b/>
          <w:bCs/>
          <w:i/>
          <w:iCs/>
          <w:highlight w:val="yellow"/>
        </w:rPr>
        <w:t>“Commandment”</w:t>
      </w:r>
      <w:r>
        <w:t xml:space="preserve"> – parallel with </w:t>
      </w:r>
      <w:r w:rsidRPr="00B00A10">
        <w:rPr>
          <w:b/>
          <w:bCs/>
          <w:i/>
          <w:iCs/>
          <w:highlight w:val="yellow"/>
        </w:rPr>
        <w:t>“doctrine” (v. 3),</w:t>
      </w:r>
      <w:r>
        <w:t xml:space="preserve"> </w:t>
      </w:r>
      <w:r w:rsidRPr="00B00A10">
        <w:rPr>
          <w:b/>
          <w:bCs/>
          <w:i/>
          <w:iCs/>
          <w:highlight w:val="yellow"/>
        </w:rPr>
        <w:t>“sound doctrine” (v. 10)</w:t>
      </w:r>
      <w:r>
        <w:t xml:space="preserve">, </w:t>
      </w:r>
      <w:r w:rsidRPr="00B00A10">
        <w:rPr>
          <w:b/>
          <w:bCs/>
          <w:i/>
          <w:iCs/>
          <w:highlight w:val="yellow"/>
        </w:rPr>
        <w:t>“glorious gospel” (v. 11).</w:t>
      </w:r>
    </w:p>
    <w:p w14:paraId="4DB1B375" w14:textId="34A9A8E0" w:rsidR="002738FE" w:rsidRDefault="002738FE" w:rsidP="002738FE">
      <w:pPr>
        <w:pStyle w:val="ListParagraph"/>
        <w:numPr>
          <w:ilvl w:val="3"/>
          <w:numId w:val="3"/>
        </w:numPr>
      </w:pPr>
      <w:r>
        <w:t xml:space="preserve">Contrasted with </w:t>
      </w:r>
      <w:r w:rsidRPr="00B00A10">
        <w:rPr>
          <w:b/>
          <w:bCs/>
          <w:i/>
          <w:iCs/>
          <w:highlight w:val="yellow"/>
        </w:rPr>
        <w:t>“fables and endless genealogies” (v. 4).</w:t>
      </w:r>
    </w:p>
    <w:p w14:paraId="6BC06C51" w14:textId="50AED9A2" w:rsidR="002738FE" w:rsidRPr="00F547CC" w:rsidRDefault="002738FE" w:rsidP="002738FE">
      <w:pPr>
        <w:pStyle w:val="ListParagraph"/>
        <w:numPr>
          <w:ilvl w:val="3"/>
          <w:numId w:val="3"/>
        </w:numPr>
        <w:rPr>
          <w:b/>
          <w:bCs/>
        </w:rPr>
      </w:pPr>
      <w:proofErr w:type="gramStart"/>
      <w:r w:rsidRPr="00F547CC">
        <w:rPr>
          <w:b/>
          <w:bCs/>
        </w:rPr>
        <w:t>I.e.</w:t>
      </w:r>
      <w:proofErr w:type="gramEnd"/>
      <w:r w:rsidRPr="00F547CC">
        <w:rPr>
          <w:b/>
          <w:bCs/>
        </w:rPr>
        <w:t xml:space="preserve"> “the administration of God” is not furthered by “fables and endless genealogies,” but by the commandment with this “purpose.”</w:t>
      </w:r>
    </w:p>
    <w:p w14:paraId="0147945E" w14:textId="2DDEE8CF" w:rsidR="00FD74DE" w:rsidRDefault="008B2DFF" w:rsidP="00E17562">
      <w:pPr>
        <w:pStyle w:val="ListParagraph"/>
        <w:numPr>
          <w:ilvl w:val="2"/>
          <w:numId w:val="3"/>
        </w:numPr>
      </w:pPr>
      <w:r w:rsidRPr="00834B85">
        <w:rPr>
          <w:b/>
          <w:bCs/>
        </w:rPr>
        <w:t>Love</w:t>
      </w:r>
      <w:r>
        <w:t xml:space="preserve"> </w:t>
      </w:r>
      <w:r w:rsidR="00FD74DE">
        <w:t>– ultimately to keep God’s commandments</w:t>
      </w:r>
      <w:r w:rsidR="00C340AB">
        <w:t xml:space="preserve"> (God and neighbor – </w:t>
      </w:r>
      <w:r w:rsidR="00C340AB" w:rsidRPr="00C340AB">
        <w:rPr>
          <w:b/>
          <w:bCs/>
          <w:highlight w:val="yellow"/>
        </w:rPr>
        <w:t>Matthew 22:37-40</w:t>
      </w:r>
      <w:r w:rsidR="00C340AB">
        <w:t>)</w:t>
      </w:r>
      <w:r w:rsidR="00FD74DE">
        <w:t xml:space="preserve"> </w:t>
      </w:r>
      <w:r w:rsidR="00FD74DE" w:rsidRPr="00834B85">
        <w:rPr>
          <w:b/>
          <w:bCs/>
          <w:highlight w:val="yellow"/>
        </w:rPr>
        <w:t>(cf. John 14:15)</w:t>
      </w:r>
    </w:p>
    <w:p w14:paraId="1C95E192" w14:textId="5B96064B" w:rsidR="00E17562" w:rsidRDefault="00FD74DE" w:rsidP="00FD74DE">
      <w:pPr>
        <w:pStyle w:val="ListParagraph"/>
        <w:numPr>
          <w:ilvl w:val="3"/>
          <w:numId w:val="3"/>
        </w:numPr>
      </w:pPr>
      <w:r w:rsidRPr="00834B85">
        <w:rPr>
          <w:b/>
          <w:bCs/>
        </w:rPr>
        <w:t>P</w:t>
      </w:r>
      <w:r w:rsidR="008B2DFF" w:rsidRPr="00834B85">
        <w:rPr>
          <w:b/>
          <w:bCs/>
        </w:rPr>
        <w:t>ure heart</w:t>
      </w:r>
      <w:r>
        <w:t xml:space="preserve"> – heart not tainted by impurities, but fully devoted to God.</w:t>
      </w:r>
    </w:p>
    <w:p w14:paraId="257C54D2" w14:textId="0BB1CB13" w:rsidR="00C340AB" w:rsidRDefault="00C340AB" w:rsidP="00C340AB">
      <w:pPr>
        <w:pStyle w:val="ListParagraph"/>
        <w:numPr>
          <w:ilvl w:val="4"/>
          <w:numId w:val="3"/>
        </w:numPr>
      </w:pPr>
      <w:r>
        <w:rPr>
          <w:b/>
          <w:bCs/>
        </w:rPr>
        <w:t>Is the “love” you claim to have include matters outside of God’s will? – it is not pure.</w:t>
      </w:r>
    </w:p>
    <w:p w14:paraId="2ABE27E5" w14:textId="3EC85F29" w:rsidR="008B2DFF" w:rsidRDefault="008B2DFF" w:rsidP="00FD74DE">
      <w:pPr>
        <w:pStyle w:val="ListParagraph"/>
        <w:numPr>
          <w:ilvl w:val="3"/>
          <w:numId w:val="3"/>
        </w:numPr>
      </w:pPr>
      <w:r w:rsidRPr="00834B85">
        <w:rPr>
          <w:b/>
          <w:bCs/>
        </w:rPr>
        <w:t>Good conscience</w:t>
      </w:r>
      <w:r>
        <w:t xml:space="preserve"> – make the conscience clean from sin.</w:t>
      </w:r>
    </w:p>
    <w:p w14:paraId="27F777C5" w14:textId="4A219F5E" w:rsidR="00C340AB" w:rsidRDefault="00C340AB" w:rsidP="00C340AB">
      <w:pPr>
        <w:pStyle w:val="ListParagraph"/>
        <w:numPr>
          <w:ilvl w:val="4"/>
          <w:numId w:val="3"/>
        </w:numPr>
      </w:pPr>
      <w:r>
        <w:rPr>
          <w:b/>
          <w:bCs/>
        </w:rPr>
        <w:t>Your conscience is cleansed from dead works, and by the commandment of God is directed in the way of righteousness which promotes a good conscience</w:t>
      </w:r>
      <w:r w:rsidRPr="00C340AB">
        <w:t>.</w:t>
      </w:r>
    </w:p>
    <w:p w14:paraId="06EBBB15" w14:textId="5D3E38C6" w:rsidR="00C340AB" w:rsidRDefault="00C340AB" w:rsidP="00C340AB">
      <w:pPr>
        <w:pStyle w:val="ListParagraph"/>
        <w:numPr>
          <w:ilvl w:val="5"/>
          <w:numId w:val="3"/>
        </w:numPr>
      </w:pPr>
      <w:r w:rsidRPr="00C340AB">
        <w:rPr>
          <w:b/>
          <w:bCs/>
          <w:highlight w:val="yellow"/>
        </w:rPr>
        <w:t>Hebrews 9:14</w:t>
      </w:r>
      <w:r>
        <w:t xml:space="preserve"> – necessary to serve God acceptably.</w:t>
      </w:r>
    </w:p>
    <w:p w14:paraId="4C6229AD" w14:textId="2C9ACFC6" w:rsidR="00C340AB" w:rsidRDefault="00C340AB" w:rsidP="00C340AB">
      <w:pPr>
        <w:pStyle w:val="ListParagraph"/>
        <w:numPr>
          <w:ilvl w:val="4"/>
          <w:numId w:val="3"/>
        </w:numPr>
      </w:pPr>
      <w:r>
        <w:rPr>
          <w:b/>
          <w:bCs/>
        </w:rPr>
        <w:t>When one does what the commandment says they ensure a good conscience</w:t>
      </w:r>
      <w:r>
        <w:t>.</w:t>
      </w:r>
    </w:p>
    <w:p w14:paraId="4ACF6EC2" w14:textId="5C8D8BDB" w:rsidR="008B2DFF" w:rsidRDefault="008B2DFF" w:rsidP="00FD74DE">
      <w:pPr>
        <w:pStyle w:val="ListParagraph"/>
        <w:numPr>
          <w:ilvl w:val="3"/>
          <w:numId w:val="3"/>
        </w:numPr>
      </w:pPr>
      <w:r w:rsidRPr="00834B85">
        <w:rPr>
          <w:b/>
          <w:bCs/>
        </w:rPr>
        <w:t>Sincere faith</w:t>
      </w:r>
      <w:r>
        <w:t xml:space="preserve"> – </w:t>
      </w:r>
      <w:r w:rsidR="00C340AB">
        <w:t>faith that is unhypocritical, from God’s word (</w:t>
      </w:r>
      <w:r w:rsidR="00C340AB" w:rsidRPr="00C340AB">
        <w:rPr>
          <w:b/>
          <w:bCs/>
          <w:highlight w:val="yellow"/>
        </w:rPr>
        <w:t>Romans 10:17</w:t>
      </w:r>
      <w:r w:rsidR="00C340AB">
        <w:t>).</w:t>
      </w:r>
    </w:p>
    <w:p w14:paraId="1DAF72E5" w14:textId="31E90442" w:rsidR="00C340AB" w:rsidRDefault="00C340AB" w:rsidP="00C340AB">
      <w:pPr>
        <w:pStyle w:val="ListParagraph"/>
        <w:numPr>
          <w:ilvl w:val="4"/>
          <w:numId w:val="3"/>
        </w:numPr>
      </w:pPr>
      <w:r>
        <w:rPr>
          <w:b/>
          <w:bCs/>
        </w:rPr>
        <w:t>Not partial obedience, but perfect (complete) faith accompanied with the works God ordained</w:t>
      </w:r>
      <w:r w:rsidRPr="00C340AB">
        <w:t>.</w:t>
      </w:r>
    </w:p>
    <w:p w14:paraId="53552560" w14:textId="418679FF" w:rsidR="000472DC" w:rsidRDefault="000472DC" w:rsidP="00C340AB">
      <w:pPr>
        <w:pStyle w:val="ListParagraph"/>
        <w:numPr>
          <w:ilvl w:val="4"/>
          <w:numId w:val="3"/>
        </w:numPr>
      </w:pPr>
      <w:r>
        <w:rPr>
          <w:b/>
          <w:bCs/>
        </w:rPr>
        <w:t>Not pretend faith, but true devotion to God</w:t>
      </w:r>
      <w:r w:rsidRPr="000472DC">
        <w:t>.</w:t>
      </w:r>
    </w:p>
    <w:p w14:paraId="3CAA9CE7" w14:textId="6779F11B" w:rsidR="00C340AB" w:rsidRDefault="00C340AB" w:rsidP="00C340AB">
      <w:pPr>
        <w:pStyle w:val="ListParagraph"/>
        <w:numPr>
          <w:ilvl w:val="2"/>
          <w:numId w:val="3"/>
        </w:numPr>
      </w:pPr>
      <w:r w:rsidRPr="00B00A10">
        <w:rPr>
          <w:b/>
          <w:bCs/>
        </w:rPr>
        <w:t>Administration of God</w:t>
      </w:r>
      <w:r>
        <w:t xml:space="preserve"> – by His word to produce love that obeys His commands, such love is of a heart free from the impurities of sin and error, such purity cultivates a good conscience, such a purity and good conscience inheres in unhypocritical faith from God’s word.</w:t>
      </w:r>
    </w:p>
    <w:p w14:paraId="344DC02B" w14:textId="37FF9269" w:rsidR="008B2DFF" w:rsidRDefault="008B2DFF" w:rsidP="00E17562">
      <w:pPr>
        <w:pStyle w:val="ListParagraph"/>
        <w:numPr>
          <w:ilvl w:val="2"/>
          <w:numId w:val="3"/>
        </w:numPr>
      </w:pPr>
      <w:r>
        <w:t>THIS IS WHAT IS ACCOMPLISHED BY GOSPEL PREACHING.</w:t>
      </w:r>
    </w:p>
    <w:p w14:paraId="62A08981" w14:textId="38438CA0" w:rsidR="008B2DFF" w:rsidRDefault="008B2DFF" w:rsidP="008B2DFF">
      <w:pPr>
        <w:pStyle w:val="ListParagraph"/>
        <w:numPr>
          <w:ilvl w:val="1"/>
          <w:numId w:val="3"/>
        </w:numPr>
      </w:pPr>
      <w:r>
        <w:t xml:space="preserve">Some have strayed from the purpose – </w:t>
      </w:r>
      <w:r w:rsidRPr="00834B85">
        <w:rPr>
          <w:b/>
          <w:bCs/>
          <w:highlight w:val="yellow"/>
        </w:rPr>
        <w:t>(v. 6)</w:t>
      </w:r>
      <w:r w:rsidR="002C1216" w:rsidRPr="00834B85">
        <w:rPr>
          <w:b/>
          <w:bCs/>
          <w:highlight w:val="yellow"/>
        </w:rPr>
        <w:t>:</w:t>
      </w:r>
    </w:p>
    <w:p w14:paraId="12769AFD" w14:textId="04986F16" w:rsidR="002C1216" w:rsidRDefault="002C1216" w:rsidP="002C1216">
      <w:pPr>
        <w:pStyle w:val="ListParagraph"/>
        <w:numPr>
          <w:ilvl w:val="2"/>
          <w:numId w:val="3"/>
        </w:numPr>
      </w:pPr>
      <w:r>
        <w:t xml:space="preserve">Instead involved in </w:t>
      </w:r>
      <w:r w:rsidRPr="00834B85">
        <w:rPr>
          <w:b/>
          <w:bCs/>
          <w:i/>
          <w:iCs/>
          <w:highlight w:val="yellow"/>
        </w:rPr>
        <w:t>“idle talk”</w:t>
      </w:r>
      <w:r>
        <w:t xml:space="preserve"> – that of </w:t>
      </w:r>
      <w:r w:rsidRPr="00834B85">
        <w:rPr>
          <w:b/>
          <w:bCs/>
          <w:highlight w:val="yellow"/>
        </w:rPr>
        <w:t>(v. 4)</w:t>
      </w:r>
    </w:p>
    <w:p w14:paraId="66EA474D" w14:textId="7411A518" w:rsidR="002C1216" w:rsidRDefault="002C1216" w:rsidP="002C1216">
      <w:pPr>
        <w:pStyle w:val="ListParagraph"/>
        <w:numPr>
          <w:ilvl w:val="2"/>
          <w:numId w:val="3"/>
        </w:numPr>
      </w:pPr>
      <w:r w:rsidRPr="00834B85">
        <w:rPr>
          <w:b/>
          <w:bCs/>
          <w:highlight w:val="yellow"/>
        </w:rPr>
        <w:t>(v. 7)</w:t>
      </w:r>
      <w:r>
        <w:t xml:space="preserve"> – they want to be teachers, but don’t even know the purpose of the commandment they propose to teach.</w:t>
      </w:r>
    </w:p>
    <w:p w14:paraId="63F77E9B" w14:textId="3D23F51C" w:rsidR="002C1216" w:rsidRDefault="002C1216" w:rsidP="002C1216">
      <w:pPr>
        <w:pStyle w:val="ListParagraph"/>
        <w:numPr>
          <w:ilvl w:val="2"/>
          <w:numId w:val="3"/>
        </w:numPr>
      </w:pPr>
      <w:r>
        <w:t xml:space="preserve">They use the law unlawfully – compare </w:t>
      </w:r>
      <w:r w:rsidRPr="00834B85">
        <w:rPr>
          <w:b/>
          <w:bCs/>
          <w:highlight w:val="yellow"/>
        </w:rPr>
        <w:t xml:space="preserve">vv. </w:t>
      </w:r>
      <w:r w:rsidR="00B76B36">
        <w:rPr>
          <w:b/>
          <w:bCs/>
          <w:highlight w:val="yellow"/>
        </w:rPr>
        <w:t>3-</w:t>
      </w:r>
      <w:r w:rsidRPr="00834B85">
        <w:rPr>
          <w:b/>
          <w:bCs/>
          <w:highlight w:val="yellow"/>
        </w:rPr>
        <w:t>4, 8-11</w:t>
      </w:r>
    </w:p>
    <w:p w14:paraId="0300EF10" w14:textId="6846BC34" w:rsidR="005B50C1" w:rsidRDefault="0069286A" w:rsidP="000136BB">
      <w:pPr>
        <w:pStyle w:val="ListParagraph"/>
        <w:numPr>
          <w:ilvl w:val="0"/>
          <w:numId w:val="3"/>
        </w:numPr>
      </w:pPr>
      <w:r>
        <w:t xml:space="preserve">The Proper Use of the Law </w:t>
      </w:r>
      <w:r w:rsidRPr="00834B85">
        <w:rPr>
          <w:b/>
          <w:bCs/>
          <w:highlight w:val="yellow"/>
        </w:rPr>
        <w:t>(vv. 8-11)</w:t>
      </w:r>
    </w:p>
    <w:p w14:paraId="7CAF0F26" w14:textId="0B479D9F" w:rsidR="002C1216" w:rsidRDefault="002C1216" w:rsidP="002C1216">
      <w:pPr>
        <w:pStyle w:val="ListParagraph"/>
        <w:numPr>
          <w:ilvl w:val="1"/>
          <w:numId w:val="3"/>
        </w:numPr>
      </w:pPr>
      <w:r>
        <w:t xml:space="preserve">There is a proper and improper use of the law – </w:t>
      </w:r>
      <w:r w:rsidRPr="00834B85">
        <w:rPr>
          <w:b/>
          <w:bCs/>
          <w:highlight w:val="yellow"/>
        </w:rPr>
        <w:t>(v. 8)</w:t>
      </w:r>
    </w:p>
    <w:p w14:paraId="5576A0A5" w14:textId="4BE0932D" w:rsidR="002C1216" w:rsidRDefault="002C1216" w:rsidP="002C1216">
      <w:pPr>
        <w:pStyle w:val="ListParagraph"/>
        <w:numPr>
          <w:ilvl w:val="1"/>
          <w:numId w:val="3"/>
        </w:numPr>
      </w:pPr>
      <w:r>
        <w:lastRenderedPageBreak/>
        <w:t>The law is</w:t>
      </w:r>
      <w:r w:rsidR="00B07E0E">
        <w:t xml:space="preserve"> used</w:t>
      </w:r>
      <w:r>
        <w:t xml:space="preserve"> to correct what is wrong by directing back to sound doctrine </w:t>
      </w:r>
      <w:r w:rsidRPr="00834B85">
        <w:rPr>
          <w:b/>
          <w:bCs/>
          <w:highlight w:val="yellow"/>
        </w:rPr>
        <w:t>(vv. 9-11).</w:t>
      </w:r>
    </w:p>
    <w:p w14:paraId="473BA6C2" w14:textId="2A25E643" w:rsidR="00D30860" w:rsidRDefault="00D30860" w:rsidP="00B07E0E">
      <w:pPr>
        <w:pStyle w:val="ListParagraph"/>
        <w:numPr>
          <w:ilvl w:val="2"/>
          <w:numId w:val="3"/>
        </w:numPr>
      </w:pPr>
      <w:r w:rsidRPr="00D30860">
        <w:rPr>
          <w:b/>
          <w:bCs/>
          <w:highlight w:val="yellow"/>
        </w:rPr>
        <w:t>(v. 9)</w:t>
      </w:r>
      <w:r>
        <w:t xml:space="preserve"> – not (merely)…but (especially)</w:t>
      </w:r>
    </w:p>
    <w:p w14:paraId="017B14FF" w14:textId="72A536FE" w:rsidR="00B07E0E" w:rsidRDefault="00B07E0E" w:rsidP="00B07E0E">
      <w:pPr>
        <w:pStyle w:val="ListParagraph"/>
        <w:numPr>
          <w:ilvl w:val="2"/>
          <w:numId w:val="3"/>
        </w:numPr>
      </w:pPr>
      <w:r>
        <w:t>It exposes wrong so that men may do right.</w:t>
      </w:r>
    </w:p>
    <w:p w14:paraId="6AC5422B" w14:textId="0379D38D" w:rsidR="00B07E0E" w:rsidRDefault="00B07E0E" w:rsidP="00B07E0E">
      <w:pPr>
        <w:pStyle w:val="ListParagraph"/>
        <w:numPr>
          <w:ilvl w:val="2"/>
          <w:numId w:val="3"/>
        </w:numPr>
      </w:pPr>
      <w:r>
        <w:t>To direct love, to purify, to make the conscience clear of sin, and to produce faith in God.</w:t>
      </w:r>
    </w:p>
    <w:p w14:paraId="4E1F8E76" w14:textId="1515BA13" w:rsidR="00BB4B1E" w:rsidRDefault="00EC08D3" w:rsidP="00BB4B1E">
      <w:pPr>
        <w:pStyle w:val="ListParagraph"/>
        <w:numPr>
          <w:ilvl w:val="0"/>
          <w:numId w:val="2"/>
        </w:numPr>
      </w:pPr>
      <w:r>
        <w:t>Paul as an Example</w:t>
      </w:r>
      <w:r w:rsidR="00AF4B4D">
        <w:t xml:space="preserve"> </w:t>
      </w:r>
      <w:r w:rsidR="00AF4B4D" w:rsidRPr="00834B85">
        <w:rPr>
          <w:b/>
          <w:bCs/>
          <w:highlight w:val="yellow"/>
        </w:rPr>
        <w:t>(vv. 12-17)</w:t>
      </w:r>
    </w:p>
    <w:p w14:paraId="7D901DB3" w14:textId="50210EF6" w:rsidR="0069286A" w:rsidRDefault="0069286A" w:rsidP="0069286A">
      <w:pPr>
        <w:pStyle w:val="ListParagraph"/>
        <w:numPr>
          <w:ilvl w:val="0"/>
          <w:numId w:val="4"/>
        </w:numPr>
      </w:pPr>
      <w:r>
        <w:t xml:space="preserve">Placed into the Ministry Although a Former </w:t>
      </w:r>
      <w:r w:rsidR="00E04ACE">
        <w:t>Enemy</w:t>
      </w:r>
      <w:r>
        <w:t xml:space="preserve"> </w:t>
      </w:r>
      <w:r w:rsidRPr="00834B85">
        <w:rPr>
          <w:b/>
          <w:bCs/>
          <w:highlight w:val="yellow"/>
        </w:rPr>
        <w:t>(vv. 12-13)</w:t>
      </w:r>
    </w:p>
    <w:p w14:paraId="3F7340E7" w14:textId="6FC20674" w:rsidR="00A13CAF" w:rsidRDefault="00A13CAF" w:rsidP="00A13CAF">
      <w:pPr>
        <w:pStyle w:val="ListParagraph"/>
        <w:numPr>
          <w:ilvl w:val="1"/>
          <w:numId w:val="4"/>
        </w:numPr>
      </w:pPr>
      <w:r>
        <w:t>Paul considers himself blessed to be involved in such a work.</w:t>
      </w:r>
    </w:p>
    <w:p w14:paraId="017E82EF" w14:textId="227B5B0B" w:rsidR="00A13CAF" w:rsidRDefault="00A13CAF" w:rsidP="00A13CAF">
      <w:pPr>
        <w:pStyle w:val="ListParagraph"/>
        <w:numPr>
          <w:ilvl w:val="1"/>
          <w:numId w:val="4"/>
        </w:numPr>
      </w:pPr>
      <w:r>
        <w:t>A work that he once was set out to destroy</w:t>
      </w:r>
      <w:r w:rsidR="0056590B">
        <w:t>.</w:t>
      </w:r>
    </w:p>
    <w:p w14:paraId="71608B76" w14:textId="1B0BE032" w:rsidR="0056590B" w:rsidRDefault="0056590B" w:rsidP="00A13CAF">
      <w:pPr>
        <w:pStyle w:val="ListParagraph"/>
        <w:numPr>
          <w:ilvl w:val="1"/>
          <w:numId w:val="4"/>
        </w:numPr>
      </w:pPr>
      <w:r>
        <w:t xml:space="preserve">And so, </w:t>
      </w:r>
      <w:proofErr w:type="gramStart"/>
      <w:r>
        <w:t>in light of</w:t>
      </w:r>
      <w:proofErr w:type="gramEnd"/>
      <w:r>
        <w:t xml:space="preserve"> the context of the gospel in which he now ministers, he considers his own salvation.</w:t>
      </w:r>
    </w:p>
    <w:p w14:paraId="31A49503" w14:textId="431B7732" w:rsidR="00F511E1" w:rsidRDefault="00F511E1" w:rsidP="00F511E1">
      <w:pPr>
        <w:pStyle w:val="ListParagraph"/>
        <w:numPr>
          <w:ilvl w:val="2"/>
          <w:numId w:val="4"/>
        </w:numPr>
      </w:pPr>
      <w:r>
        <w:t>That in connection with the very purpose of the commandment, and the administration of God by faith.</w:t>
      </w:r>
    </w:p>
    <w:p w14:paraId="4FD35FEB" w14:textId="75E7F399" w:rsidR="00F511E1" w:rsidRDefault="00F511E1" w:rsidP="00F511E1">
      <w:pPr>
        <w:pStyle w:val="ListParagraph"/>
        <w:numPr>
          <w:ilvl w:val="2"/>
          <w:numId w:val="4"/>
        </w:numPr>
        <w:rPr>
          <w:b/>
          <w:bCs/>
        </w:rPr>
      </w:pPr>
      <w:r w:rsidRPr="00F511E1">
        <w:rPr>
          <w:b/>
          <w:bCs/>
        </w:rPr>
        <w:t xml:space="preserve">If anyone is positioned to make a charge to wage the warfare </w:t>
      </w:r>
      <w:r w:rsidRPr="00F511E1">
        <w:rPr>
          <w:b/>
          <w:bCs/>
          <w:highlight w:val="yellow"/>
        </w:rPr>
        <w:t>(v. 18)</w:t>
      </w:r>
      <w:r w:rsidRPr="00F511E1">
        <w:rPr>
          <w:b/>
          <w:bCs/>
        </w:rPr>
        <w:t xml:space="preserve"> and to teach no other doctrine </w:t>
      </w:r>
      <w:r w:rsidRPr="00F511E1">
        <w:rPr>
          <w:b/>
          <w:bCs/>
          <w:highlight w:val="yellow"/>
        </w:rPr>
        <w:t>(v. 3)</w:t>
      </w:r>
      <w:r w:rsidRPr="00F511E1">
        <w:rPr>
          <w:b/>
          <w:bCs/>
        </w:rPr>
        <w:t xml:space="preserve"> it is Paul – the one who is not only entrusted with the gospel, but WHO CONSIDERS HIMSELF TO BE THE GREATEST BENEFICIARY OF IT.</w:t>
      </w:r>
    </w:p>
    <w:p w14:paraId="5E792233" w14:textId="5DEA5FF2" w:rsidR="00985E89" w:rsidRPr="00985E89" w:rsidRDefault="00985E89" w:rsidP="00F511E1">
      <w:pPr>
        <w:pStyle w:val="ListParagraph"/>
        <w:numPr>
          <w:ilvl w:val="2"/>
          <w:numId w:val="4"/>
        </w:numPr>
      </w:pPr>
      <w:r w:rsidRPr="00985E89">
        <w:rPr>
          <w:b/>
          <w:bCs/>
          <w:i/>
          <w:iCs/>
          <w:highlight w:val="yellow"/>
        </w:rPr>
        <w:t>“</w:t>
      </w:r>
      <w:proofErr w:type="gramStart"/>
      <w:r w:rsidRPr="00985E89">
        <w:rPr>
          <w:b/>
          <w:bCs/>
          <w:i/>
          <w:iCs/>
          <w:highlight w:val="yellow"/>
        </w:rPr>
        <w:t>committed</w:t>
      </w:r>
      <w:proofErr w:type="gramEnd"/>
      <w:r w:rsidRPr="00985E89">
        <w:rPr>
          <w:b/>
          <w:bCs/>
          <w:i/>
          <w:iCs/>
          <w:highlight w:val="yellow"/>
        </w:rPr>
        <w:t xml:space="preserve"> to my trust”</w:t>
      </w:r>
      <w:r w:rsidRPr="00985E89">
        <w:t xml:space="preserve"> – and he is going to defend it as such.</w:t>
      </w:r>
    </w:p>
    <w:p w14:paraId="5142CD57" w14:textId="468C5ACF" w:rsidR="0069286A" w:rsidRDefault="0069286A" w:rsidP="0069286A">
      <w:pPr>
        <w:pStyle w:val="ListParagraph"/>
        <w:numPr>
          <w:ilvl w:val="0"/>
          <w:numId w:val="4"/>
        </w:numPr>
      </w:pPr>
      <w:r>
        <w:t xml:space="preserve">The Salvation of Paul </w:t>
      </w:r>
      <w:r w:rsidRPr="00834B85">
        <w:rPr>
          <w:b/>
          <w:bCs/>
          <w:highlight w:val="yellow"/>
        </w:rPr>
        <w:t>(vv. 14-17)</w:t>
      </w:r>
    </w:p>
    <w:p w14:paraId="11847F82" w14:textId="0F19D763" w:rsidR="0069286A" w:rsidRDefault="0069286A" w:rsidP="0069286A">
      <w:pPr>
        <w:pStyle w:val="ListParagraph"/>
        <w:numPr>
          <w:ilvl w:val="1"/>
          <w:numId w:val="4"/>
        </w:numPr>
      </w:pPr>
      <w:r>
        <w:t xml:space="preserve">Grace of God accompanied with faith and love </w:t>
      </w:r>
      <w:r w:rsidRPr="00834B85">
        <w:rPr>
          <w:b/>
          <w:bCs/>
          <w:highlight w:val="yellow"/>
        </w:rPr>
        <w:t>(v. 14)</w:t>
      </w:r>
      <w:r w:rsidR="0056590B" w:rsidRPr="00834B85">
        <w:rPr>
          <w:b/>
          <w:bCs/>
          <w:highlight w:val="yellow"/>
        </w:rPr>
        <w:t>:</w:t>
      </w:r>
    </w:p>
    <w:p w14:paraId="627E4FA3" w14:textId="2379BCE2" w:rsidR="0056590B" w:rsidRDefault="005C2C72" w:rsidP="005C2C72">
      <w:pPr>
        <w:pStyle w:val="ListParagraph"/>
        <w:numPr>
          <w:ilvl w:val="2"/>
          <w:numId w:val="4"/>
        </w:numPr>
      </w:pPr>
      <w:r>
        <w:t xml:space="preserve">Grace – </w:t>
      </w:r>
      <w:r w:rsidRPr="009C400A">
        <w:rPr>
          <w:b/>
          <w:bCs/>
          <w:highlight w:val="yellow"/>
        </w:rPr>
        <w:t>Titus 2:14-15</w:t>
      </w:r>
      <w:r>
        <w:t xml:space="preserve"> – teaching.</w:t>
      </w:r>
    </w:p>
    <w:p w14:paraId="104FEB84" w14:textId="7C6275B5" w:rsidR="005C2C72" w:rsidRDefault="005C2C72" w:rsidP="005C2C72">
      <w:pPr>
        <w:pStyle w:val="ListParagraph"/>
        <w:numPr>
          <w:ilvl w:val="3"/>
          <w:numId w:val="4"/>
        </w:numPr>
      </w:pPr>
      <w:r>
        <w:t xml:space="preserve">Ananias sent with the </w:t>
      </w:r>
      <w:r w:rsidRPr="009C400A">
        <w:rPr>
          <w:b/>
          <w:bCs/>
          <w:i/>
          <w:iCs/>
          <w:highlight w:val="yellow"/>
        </w:rPr>
        <w:t>“doctrine” (v. 3),</w:t>
      </w:r>
      <w:r>
        <w:t xml:space="preserve"> </w:t>
      </w:r>
      <w:r w:rsidRPr="009C400A">
        <w:rPr>
          <w:b/>
          <w:bCs/>
          <w:i/>
          <w:iCs/>
          <w:highlight w:val="yellow"/>
        </w:rPr>
        <w:t>“commandment” (v. 4)</w:t>
      </w:r>
      <w:r>
        <w:t xml:space="preserve">, </w:t>
      </w:r>
      <w:r w:rsidRPr="009C400A">
        <w:rPr>
          <w:b/>
          <w:bCs/>
          <w:i/>
          <w:iCs/>
          <w:highlight w:val="yellow"/>
        </w:rPr>
        <w:t>“glorious gospel” (v. 11)</w:t>
      </w:r>
      <w:r>
        <w:t xml:space="preserve"> – </w:t>
      </w:r>
      <w:r w:rsidRPr="009C400A">
        <w:rPr>
          <w:b/>
          <w:bCs/>
          <w:highlight w:val="yellow"/>
        </w:rPr>
        <w:t>Acts 9:6</w:t>
      </w:r>
      <w:r>
        <w:t xml:space="preserve"> – what you must do; </w:t>
      </w:r>
      <w:r w:rsidRPr="009C400A">
        <w:rPr>
          <w:b/>
          <w:bCs/>
          <w:highlight w:val="yellow"/>
        </w:rPr>
        <w:t>Acts 22:10, 16</w:t>
      </w:r>
      <w:r>
        <w:t xml:space="preserve"> – appointed for you to do, baptized, wash away sins.</w:t>
      </w:r>
    </w:p>
    <w:p w14:paraId="684AA5F9" w14:textId="08213CF7" w:rsidR="005C2C72" w:rsidRDefault="005C2C72" w:rsidP="005C2C72">
      <w:pPr>
        <w:pStyle w:val="ListParagraph"/>
        <w:numPr>
          <w:ilvl w:val="2"/>
          <w:numId w:val="4"/>
        </w:numPr>
      </w:pPr>
      <w:r>
        <w:t xml:space="preserve">What accompanied that grace? – </w:t>
      </w:r>
      <w:r w:rsidRPr="009C400A">
        <w:rPr>
          <w:b/>
          <w:bCs/>
          <w:i/>
          <w:iCs/>
          <w:highlight w:val="yellow"/>
        </w:rPr>
        <w:t>“with faith and love”</w:t>
      </w:r>
    </w:p>
    <w:p w14:paraId="3897557A" w14:textId="0A50C005" w:rsidR="005C2C72" w:rsidRDefault="005C2C72" w:rsidP="005C2C72">
      <w:pPr>
        <w:pStyle w:val="ListParagraph"/>
        <w:numPr>
          <w:ilvl w:val="3"/>
          <w:numId w:val="4"/>
        </w:numPr>
      </w:pPr>
      <w:r w:rsidRPr="009C400A">
        <w:rPr>
          <w:b/>
          <w:bCs/>
          <w:i/>
          <w:iCs/>
          <w:highlight w:val="yellow"/>
        </w:rPr>
        <w:t>“</w:t>
      </w:r>
      <w:proofErr w:type="gramStart"/>
      <w:r w:rsidRPr="009C400A">
        <w:rPr>
          <w:b/>
          <w:bCs/>
          <w:i/>
          <w:iCs/>
          <w:highlight w:val="yellow"/>
        </w:rPr>
        <w:t>the</w:t>
      </w:r>
      <w:proofErr w:type="gramEnd"/>
      <w:r w:rsidRPr="009C400A">
        <w:rPr>
          <w:b/>
          <w:bCs/>
          <w:i/>
          <w:iCs/>
          <w:highlight w:val="yellow"/>
        </w:rPr>
        <w:t xml:space="preserve"> administration of God which is by faith</w:t>
      </w:r>
      <w:r w:rsidRPr="009C400A">
        <w:rPr>
          <w:b/>
          <w:bCs/>
          <w:i/>
          <w:iCs/>
          <w:highlight w:val="yellow"/>
        </w:rPr>
        <w:t xml:space="preserve">” (v. </w:t>
      </w:r>
      <w:r w:rsidR="00A57820" w:rsidRPr="009C400A">
        <w:rPr>
          <w:b/>
          <w:bCs/>
          <w:i/>
          <w:iCs/>
          <w:highlight w:val="yellow"/>
        </w:rPr>
        <w:t>4,</w:t>
      </w:r>
      <w:r w:rsidR="00A57820">
        <w:t xml:space="preserve"> NASB).</w:t>
      </w:r>
    </w:p>
    <w:p w14:paraId="56E341E7" w14:textId="76167006" w:rsidR="009C400A" w:rsidRDefault="009C400A" w:rsidP="009C400A">
      <w:pPr>
        <w:pStyle w:val="ListParagraph"/>
        <w:numPr>
          <w:ilvl w:val="4"/>
          <w:numId w:val="4"/>
        </w:numPr>
      </w:pPr>
      <w:r>
        <w:t xml:space="preserve">Communication of God’s instruction/commandment/doctrine was from </w:t>
      </w:r>
      <w:r w:rsidRPr="009C400A">
        <w:rPr>
          <w:b/>
          <w:bCs/>
          <w:i/>
          <w:iCs/>
          <w:highlight w:val="yellow"/>
        </w:rPr>
        <w:t>“faith to faith” – “by” or “in faith.”</w:t>
      </w:r>
    </w:p>
    <w:p w14:paraId="55D47CE8" w14:textId="20F2588F" w:rsidR="009C400A" w:rsidRDefault="009C400A" w:rsidP="009C400A">
      <w:pPr>
        <w:pStyle w:val="ListParagraph"/>
        <w:numPr>
          <w:ilvl w:val="4"/>
          <w:numId w:val="4"/>
        </w:numPr>
      </w:pPr>
      <w:proofErr w:type="gramStart"/>
      <w:r>
        <w:t>I.e.</w:t>
      </w:r>
      <w:proofErr w:type="gramEnd"/>
      <w:r>
        <w:t xml:space="preserve"> the grace that was “exceedingly abundant” toward Paul WAS BY THE TEACHING OF THE GOSPEL IN PRODUCTION OF FAITH (</w:t>
      </w:r>
      <w:r w:rsidRPr="009C400A">
        <w:rPr>
          <w:b/>
          <w:bCs/>
          <w:highlight w:val="yellow"/>
        </w:rPr>
        <w:t>cf. Romans 10:17)</w:t>
      </w:r>
      <w:r>
        <w:t>.</w:t>
      </w:r>
    </w:p>
    <w:p w14:paraId="7E2C81EE" w14:textId="0C3C3560" w:rsidR="005C2C72" w:rsidRDefault="005C2C72" w:rsidP="005C2C72">
      <w:pPr>
        <w:pStyle w:val="ListParagraph"/>
        <w:numPr>
          <w:ilvl w:val="3"/>
          <w:numId w:val="4"/>
        </w:numPr>
      </w:pPr>
      <w:r>
        <w:t xml:space="preserve">Purpose of the commandment – </w:t>
      </w:r>
      <w:r w:rsidRPr="009C400A">
        <w:rPr>
          <w:b/>
          <w:bCs/>
          <w:highlight w:val="yellow"/>
        </w:rPr>
        <w:t>(v. 5)</w:t>
      </w:r>
      <w:r>
        <w:t xml:space="preserve"> – love.</w:t>
      </w:r>
    </w:p>
    <w:p w14:paraId="7CD86C07" w14:textId="118526AB" w:rsidR="009C400A" w:rsidRDefault="009C400A" w:rsidP="009C400A">
      <w:pPr>
        <w:pStyle w:val="ListParagraph"/>
        <w:numPr>
          <w:ilvl w:val="4"/>
          <w:numId w:val="4"/>
        </w:numPr>
      </w:pPr>
      <w:r>
        <w:t>Such a visitation of God’s grace in the gospel accomplished its purpose.</w:t>
      </w:r>
    </w:p>
    <w:p w14:paraId="3A04ECF7" w14:textId="797D9AF2" w:rsidR="0069286A" w:rsidRDefault="0069286A" w:rsidP="0069286A">
      <w:pPr>
        <w:pStyle w:val="ListParagraph"/>
        <w:numPr>
          <w:ilvl w:val="1"/>
          <w:numId w:val="4"/>
        </w:numPr>
      </w:pPr>
      <w:r>
        <w:t xml:space="preserve">Christ came to save </w:t>
      </w:r>
      <w:r w:rsidRPr="00834B85">
        <w:rPr>
          <w:b/>
          <w:bCs/>
          <w:highlight w:val="yellow"/>
        </w:rPr>
        <w:t>(v. 15)</w:t>
      </w:r>
      <w:r w:rsidR="0056590B">
        <w:t xml:space="preserve"> – </w:t>
      </w:r>
      <w:proofErr w:type="gramStart"/>
      <w:r w:rsidR="0056590B">
        <w:t>this is why</w:t>
      </w:r>
      <w:proofErr w:type="gramEnd"/>
      <w:r w:rsidR="0056590B">
        <w:t xml:space="preserve"> He came, and this is why His gospel is to be preached.</w:t>
      </w:r>
    </w:p>
    <w:p w14:paraId="139D6BE5" w14:textId="4C5B4472" w:rsidR="0069286A" w:rsidRDefault="0069286A" w:rsidP="0069286A">
      <w:pPr>
        <w:pStyle w:val="ListParagraph"/>
        <w:numPr>
          <w:ilvl w:val="1"/>
          <w:numId w:val="4"/>
        </w:numPr>
      </w:pPr>
      <w:r>
        <w:t xml:space="preserve">Paul as a pattern for salvation for those going to believe </w:t>
      </w:r>
      <w:r w:rsidRPr="00834B85">
        <w:rPr>
          <w:b/>
          <w:bCs/>
          <w:highlight w:val="yellow"/>
        </w:rPr>
        <w:t>(v. 16)</w:t>
      </w:r>
      <w:r w:rsidR="0056590B" w:rsidRPr="00834B85">
        <w:rPr>
          <w:b/>
          <w:bCs/>
          <w:highlight w:val="yellow"/>
        </w:rPr>
        <w:t>:</w:t>
      </w:r>
    </w:p>
    <w:p w14:paraId="645DA1D4" w14:textId="0E11ECFA" w:rsidR="0056590B" w:rsidRDefault="0056590B" w:rsidP="0056590B">
      <w:pPr>
        <w:pStyle w:val="ListParagraph"/>
        <w:numPr>
          <w:ilvl w:val="2"/>
          <w:numId w:val="4"/>
        </w:numPr>
      </w:pPr>
      <w:r>
        <w:t>Pattern – i.e. this is how any and all can be saved.</w:t>
      </w:r>
    </w:p>
    <w:p w14:paraId="60BCFC66" w14:textId="6CD12E0C" w:rsidR="0056590B" w:rsidRDefault="0056590B" w:rsidP="0056590B">
      <w:pPr>
        <w:pStyle w:val="ListParagraph"/>
        <w:numPr>
          <w:ilvl w:val="2"/>
          <w:numId w:val="4"/>
        </w:numPr>
      </w:pPr>
      <w:r>
        <w:t xml:space="preserve">What was Paul? – </w:t>
      </w:r>
      <w:r w:rsidRPr="00834B85">
        <w:rPr>
          <w:b/>
          <w:bCs/>
          <w:highlight w:val="yellow"/>
        </w:rPr>
        <w:t>(v. 13)</w:t>
      </w:r>
    </w:p>
    <w:p w14:paraId="2FE0639E" w14:textId="7F25ACFD" w:rsidR="0056590B" w:rsidRDefault="0056590B" w:rsidP="0056590B">
      <w:pPr>
        <w:pStyle w:val="ListParagraph"/>
        <w:numPr>
          <w:ilvl w:val="3"/>
          <w:numId w:val="4"/>
        </w:numPr>
      </w:pPr>
      <w:r w:rsidRPr="00834B85">
        <w:rPr>
          <w:b/>
          <w:bCs/>
        </w:rPr>
        <w:t>Blasphemer</w:t>
      </w:r>
      <w:r>
        <w:t xml:space="preserve"> – law for “ungodly…unholy and profane” (v. 9)</w:t>
      </w:r>
    </w:p>
    <w:p w14:paraId="54672251" w14:textId="37B24CCC" w:rsidR="0056590B" w:rsidRDefault="0056590B" w:rsidP="0056590B">
      <w:pPr>
        <w:pStyle w:val="ListParagraph"/>
        <w:numPr>
          <w:ilvl w:val="3"/>
          <w:numId w:val="4"/>
        </w:numPr>
      </w:pPr>
      <w:r w:rsidRPr="00834B85">
        <w:rPr>
          <w:b/>
          <w:bCs/>
        </w:rPr>
        <w:lastRenderedPageBreak/>
        <w:t>Persecutor</w:t>
      </w:r>
      <w:r>
        <w:t xml:space="preserve"> – law for “insubordinate” (v. 9) – “It is hard for you to kick against the goads” (Acts 9:5).</w:t>
      </w:r>
    </w:p>
    <w:p w14:paraId="4E38FC42" w14:textId="4DF7961E" w:rsidR="0056590B" w:rsidRDefault="0056590B" w:rsidP="0056590B">
      <w:pPr>
        <w:pStyle w:val="ListParagraph"/>
        <w:numPr>
          <w:ilvl w:val="3"/>
          <w:numId w:val="4"/>
        </w:numPr>
      </w:pPr>
      <w:r w:rsidRPr="00834B85">
        <w:rPr>
          <w:b/>
          <w:bCs/>
        </w:rPr>
        <w:t>Insolent (violent) man</w:t>
      </w:r>
      <w:r>
        <w:t xml:space="preserve"> – law for “murderers…manslayers…kidnappers</w:t>
      </w:r>
      <w:r w:rsidR="00D92B80">
        <w:t>” (vv. 9-10)</w:t>
      </w:r>
    </w:p>
    <w:p w14:paraId="2E46DA1C" w14:textId="0B2C33BD" w:rsidR="00D92B80" w:rsidRDefault="00D92B80" w:rsidP="0056590B">
      <w:pPr>
        <w:pStyle w:val="ListParagraph"/>
        <w:numPr>
          <w:ilvl w:val="3"/>
          <w:numId w:val="4"/>
        </w:numPr>
      </w:pPr>
      <w:proofErr w:type="gramStart"/>
      <w:r>
        <w:t>I.e.</w:t>
      </w:r>
      <w:proofErr w:type="gramEnd"/>
      <w:r>
        <w:t xml:space="preserve"> the “doctrine” “commandment” “law” “sound doctrine” “glorious gospel” was given to Paul, and turned him from his sins to faith and love in Christ to the salvation of his soul.</w:t>
      </w:r>
    </w:p>
    <w:p w14:paraId="4471EB92" w14:textId="31AE6994" w:rsidR="0069286A" w:rsidRDefault="0069286A" w:rsidP="0069286A">
      <w:pPr>
        <w:pStyle w:val="ListParagraph"/>
        <w:numPr>
          <w:ilvl w:val="1"/>
          <w:numId w:val="4"/>
        </w:numPr>
      </w:pPr>
      <w:r>
        <w:t>Praise to God (</w:t>
      </w:r>
      <w:r w:rsidRPr="00834B85">
        <w:rPr>
          <w:b/>
          <w:bCs/>
          <w:highlight w:val="yellow"/>
        </w:rPr>
        <w:t>v. 17)</w:t>
      </w:r>
    </w:p>
    <w:p w14:paraId="2BA91438" w14:textId="0B15136F" w:rsidR="00BB4B1E" w:rsidRDefault="00EC08D3" w:rsidP="00BB4B1E">
      <w:pPr>
        <w:pStyle w:val="ListParagraph"/>
        <w:numPr>
          <w:ilvl w:val="0"/>
          <w:numId w:val="2"/>
        </w:numPr>
      </w:pPr>
      <w:r>
        <w:t>A Charge to Wage the Good Warfare – Fight for Sound Doctrine</w:t>
      </w:r>
      <w:r w:rsidR="00AF4B4D">
        <w:t xml:space="preserve"> </w:t>
      </w:r>
      <w:r w:rsidR="00AF4B4D" w:rsidRPr="00834B85">
        <w:rPr>
          <w:b/>
          <w:bCs/>
          <w:highlight w:val="yellow"/>
        </w:rPr>
        <w:t>(vv. 18-20)</w:t>
      </w:r>
    </w:p>
    <w:p w14:paraId="4297336F" w14:textId="5DF68112" w:rsidR="0069286A" w:rsidRDefault="0069286A" w:rsidP="0069286A">
      <w:pPr>
        <w:pStyle w:val="ListParagraph"/>
        <w:numPr>
          <w:ilvl w:val="0"/>
          <w:numId w:val="5"/>
        </w:numPr>
      </w:pPr>
      <w:r>
        <w:t xml:space="preserve">Paul’s Charge in Accordance with the Inspired Word </w:t>
      </w:r>
      <w:r w:rsidRPr="00834B85">
        <w:rPr>
          <w:b/>
          <w:bCs/>
          <w:highlight w:val="yellow"/>
        </w:rPr>
        <w:t>(v. 18)</w:t>
      </w:r>
    </w:p>
    <w:p w14:paraId="54C2834D" w14:textId="0FEB705B" w:rsidR="00125A60" w:rsidRPr="00834B85" w:rsidRDefault="00125A60" w:rsidP="00125A60">
      <w:pPr>
        <w:pStyle w:val="ListParagraph"/>
        <w:numPr>
          <w:ilvl w:val="1"/>
          <w:numId w:val="5"/>
        </w:numPr>
        <w:rPr>
          <w:b/>
          <w:bCs/>
          <w:i/>
          <w:iCs/>
        </w:rPr>
      </w:pPr>
      <w:r w:rsidRPr="00834B85">
        <w:rPr>
          <w:b/>
          <w:bCs/>
          <w:i/>
          <w:iCs/>
          <w:highlight w:val="yellow"/>
        </w:rPr>
        <w:t>“according to the prophecies which led the way to thee, that by them thou mayest war the good warfare” (ASV).</w:t>
      </w:r>
    </w:p>
    <w:p w14:paraId="5642154B" w14:textId="68611262" w:rsidR="00125A60" w:rsidRDefault="00125A60" w:rsidP="00125A60">
      <w:pPr>
        <w:pStyle w:val="ListParagraph"/>
        <w:numPr>
          <w:ilvl w:val="2"/>
          <w:numId w:val="5"/>
        </w:numPr>
      </w:pPr>
      <w:r>
        <w:t>Prophecy – inspired teaching</w:t>
      </w:r>
    </w:p>
    <w:p w14:paraId="5F677B20" w14:textId="5BF4440C" w:rsidR="00125A60" w:rsidRDefault="00125A60" w:rsidP="00125A60">
      <w:pPr>
        <w:pStyle w:val="ListParagraph"/>
        <w:numPr>
          <w:ilvl w:val="2"/>
          <w:numId w:val="5"/>
        </w:numPr>
      </w:pPr>
      <w:r>
        <w:t xml:space="preserve">Led the way – </w:t>
      </w:r>
      <w:proofErr w:type="gramStart"/>
      <w:r>
        <w:t>i.e.</w:t>
      </w:r>
      <w:proofErr w:type="gramEnd"/>
      <w:r>
        <w:t xml:space="preserve"> established before you</w:t>
      </w:r>
      <w:r w:rsidR="00A44E56">
        <w:t>, and led you to Christ and salvation</w:t>
      </w:r>
      <w:r>
        <w:t>.</w:t>
      </w:r>
    </w:p>
    <w:p w14:paraId="3B74D246" w14:textId="3648989E" w:rsidR="00125A60" w:rsidRDefault="00125A60" w:rsidP="00125A60">
      <w:pPr>
        <w:pStyle w:val="ListParagraph"/>
        <w:numPr>
          <w:ilvl w:val="1"/>
          <w:numId w:val="5"/>
        </w:numPr>
      </w:pPr>
      <w:r>
        <w:t xml:space="preserve">By </w:t>
      </w:r>
      <w:proofErr w:type="gramStart"/>
      <w:r>
        <w:t>these wage</w:t>
      </w:r>
      <w:proofErr w:type="gramEnd"/>
      <w:r>
        <w:t xml:space="preserve"> the good warfare – i.e. fight against sin, error, and the misuse of the law BY USING SOUND DOCTRINE.</w:t>
      </w:r>
    </w:p>
    <w:p w14:paraId="7003334D" w14:textId="1A13C589" w:rsidR="0069286A" w:rsidRDefault="006E4421" w:rsidP="0069286A">
      <w:pPr>
        <w:pStyle w:val="ListParagraph"/>
        <w:numPr>
          <w:ilvl w:val="0"/>
          <w:numId w:val="5"/>
        </w:numPr>
      </w:pPr>
      <w:r>
        <w:t xml:space="preserve">The State in Which this Charge is Carried Out </w:t>
      </w:r>
      <w:r w:rsidRPr="00834B85">
        <w:rPr>
          <w:b/>
          <w:bCs/>
          <w:highlight w:val="yellow"/>
        </w:rPr>
        <w:t>(v. 19a)</w:t>
      </w:r>
    </w:p>
    <w:p w14:paraId="038DCDF9" w14:textId="304A6B74" w:rsidR="00125A60" w:rsidRDefault="00606754" w:rsidP="00A44E56">
      <w:pPr>
        <w:pStyle w:val="ListParagraph"/>
        <w:numPr>
          <w:ilvl w:val="1"/>
          <w:numId w:val="5"/>
        </w:numPr>
      </w:pPr>
      <w:r w:rsidRPr="00834B85">
        <w:rPr>
          <w:b/>
          <w:bCs/>
        </w:rPr>
        <w:t>Faith</w:t>
      </w:r>
      <w:r>
        <w:t xml:space="preserve"> – </w:t>
      </w:r>
      <w:r w:rsidR="00A44E56">
        <w:t>that which is by His word (</w:t>
      </w:r>
      <w:r w:rsidR="00A44E56" w:rsidRPr="00A44E56">
        <w:rPr>
          <w:b/>
          <w:bCs/>
          <w:highlight w:val="yellow"/>
        </w:rPr>
        <w:t>Romans 10:17)</w:t>
      </w:r>
      <w:r w:rsidRPr="00A44E56">
        <w:rPr>
          <w:b/>
          <w:bCs/>
          <w:highlight w:val="yellow"/>
        </w:rPr>
        <w:t>.</w:t>
      </w:r>
    </w:p>
    <w:p w14:paraId="320915E3" w14:textId="416D1147" w:rsidR="00A44E56" w:rsidRDefault="00A44E56" w:rsidP="00A44E56">
      <w:pPr>
        <w:pStyle w:val="ListParagraph"/>
        <w:numPr>
          <w:ilvl w:val="2"/>
          <w:numId w:val="5"/>
        </w:numPr>
      </w:pPr>
      <w:r>
        <w:rPr>
          <w:b/>
          <w:bCs/>
        </w:rPr>
        <w:t>Claim to religion or faith w/out God’s word is not Biblical faith</w:t>
      </w:r>
      <w:r w:rsidRPr="00A44E56">
        <w:t>.</w:t>
      </w:r>
    </w:p>
    <w:p w14:paraId="245E3E21" w14:textId="77696358" w:rsidR="00606754" w:rsidRDefault="00606754" w:rsidP="00125A60">
      <w:pPr>
        <w:pStyle w:val="ListParagraph"/>
        <w:numPr>
          <w:ilvl w:val="1"/>
          <w:numId w:val="5"/>
        </w:numPr>
      </w:pPr>
      <w:r w:rsidRPr="00834B85">
        <w:rPr>
          <w:b/>
          <w:bCs/>
        </w:rPr>
        <w:t>Good conscience</w:t>
      </w:r>
      <w:r>
        <w:t xml:space="preserve"> – clean from sin </w:t>
      </w:r>
      <w:proofErr w:type="gramStart"/>
      <w:r>
        <w:t>so as to</w:t>
      </w:r>
      <w:proofErr w:type="gramEnd"/>
      <w:r>
        <w:t xml:space="preserve"> remain true to God’s word in teaching it.</w:t>
      </w:r>
    </w:p>
    <w:p w14:paraId="21152EF7" w14:textId="0179106D" w:rsidR="00950AB6" w:rsidRDefault="00950AB6" w:rsidP="00950AB6">
      <w:pPr>
        <w:pStyle w:val="ListParagraph"/>
        <w:numPr>
          <w:ilvl w:val="2"/>
          <w:numId w:val="5"/>
        </w:numPr>
      </w:pPr>
      <w:r>
        <w:t>If teaching God’s word is approached in a bad conscience then God’s word is in danger of compromise and distortion to ease said conscience.</w:t>
      </w:r>
    </w:p>
    <w:p w14:paraId="2B239618" w14:textId="591D0853" w:rsidR="00606754" w:rsidRDefault="00606754" w:rsidP="00125A60">
      <w:pPr>
        <w:pStyle w:val="ListParagraph"/>
        <w:numPr>
          <w:ilvl w:val="1"/>
          <w:numId w:val="5"/>
        </w:numPr>
      </w:pPr>
      <w:r>
        <w:t xml:space="preserve">How? </w:t>
      </w:r>
      <w:r w:rsidRPr="00834B85">
        <w:rPr>
          <w:b/>
          <w:bCs/>
          <w:highlight w:val="yellow"/>
        </w:rPr>
        <w:t>(v. 5)</w:t>
      </w:r>
      <w:r>
        <w:t xml:space="preserve"> – by taking heed according to the commandment.</w:t>
      </w:r>
      <w:r w:rsidR="00AE3F73">
        <w:t xml:space="preserve"> (</w:t>
      </w:r>
      <w:r w:rsidR="00AE3F73" w:rsidRPr="00834B85">
        <w:rPr>
          <w:b/>
          <w:bCs/>
          <w:highlight w:val="yellow"/>
        </w:rPr>
        <w:t>4:16</w:t>
      </w:r>
      <w:r w:rsidR="00AE3F73">
        <w:t xml:space="preserve"> – take heed to yourself and to the doctrine)</w:t>
      </w:r>
    </w:p>
    <w:p w14:paraId="2B5A8547" w14:textId="3D43BDAC" w:rsidR="006E4421" w:rsidRDefault="006E4421" w:rsidP="0069286A">
      <w:pPr>
        <w:pStyle w:val="ListParagraph"/>
        <w:numPr>
          <w:ilvl w:val="0"/>
          <w:numId w:val="5"/>
        </w:numPr>
      </w:pPr>
      <w:r>
        <w:t xml:space="preserve">The Failure of Others to Do So </w:t>
      </w:r>
      <w:r w:rsidRPr="00834B85">
        <w:rPr>
          <w:b/>
          <w:bCs/>
          <w:highlight w:val="yellow"/>
        </w:rPr>
        <w:t>(vv. 19b-20)</w:t>
      </w:r>
    </w:p>
    <w:p w14:paraId="6AD03311" w14:textId="0AB5B1F6" w:rsidR="00606754" w:rsidRDefault="00606754" w:rsidP="00606754">
      <w:pPr>
        <w:pStyle w:val="ListParagraph"/>
        <w:numPr>
          <w:ilvl w:val="1"/>
          <w:numId w:val="5"/>
        </w:numPr>
      </w:pPr>
      <w:r>
        <w:t>Some rejected:</w:t>
      </w:r>
    </w:p>
    <w:p w14:paraId="7778EB07" w14:textId="1C118B34" w:rsidR="00606754" w:rsidRDefault="00606754" w:rsidP="00606754">
      <w:pPr>
        <w:pStyle w:val="ListParagraph"/>
        <w:numPr>
          <w:ilvl w:val="2"/>
          <w:numId w:val="5"/>
        </w:numPr>
      </w:pPr>
      <w:r w:rsidRPr="00834B85">
        <w:rPr>
          <w:b/>
          <w:bCs/>
        </w:rPr>
        <w:t xml:space="preserve">Faith </w:t>
      </w:r>
      <w:r w:rsidR="003F1343">
        <w:t>–</w:t>
      </w:r>
      <w:r>
        <w:t xml:space="preserve"> </w:t>
      </w:r>
      <w:r w:rsidR="00757DB5">
        <w:t>did not trust solely in God’s word (not faithful to His word)</w:t>
      </w:r>
      <w:r w:rsidR="003F1343">
        <w:t>.</w:t>
      </w:r>
    </w:p>
    <w:p w14:paraId="6815F7BF" w14:textId="1560499A" w:rsidR="00D26807" w:rsidRPr="00D26807" w:rsidRDefault="00D26807" w:rsidP="00D26807">
      <w:pPr>
        <w:pStyle w:val="ListParagraph"/>
        <w:numPr>
          <w:ilvl w:val="3"/>
          <w:numId w:val="5"/>
        </w:numPr>
      </w:pPr>
      <w:r w:rsidRPr="00D26807">
        <w:t>Did not seek to have their actions dictated by God’s word.</w:t>
      </w:r>
    </w:p>
    <w:p w14:paraId="56FFA241" w14:textId="3FC29872" w:rsidR="003F1343" w:rsidRDefault="003F1343" w:rsidP="00606754">
      <w:pPr>
        <w:pStyle w:val="ListParagraph"/>
        <w:numPr>
          <w:ilvl w:val="2"/>
          <w:numId w:val="5"/>
        </w:numPr>
      </w:pPr>
      <w:r w:rsidRPr="00834B85">
        <w:rPr>
          <w:b/>
          <w:bCs/>
        </w:rPr>
        <w:t>Good conscience</w:t>
      </w:r>
      <w:r>
        <w:t xml:space="preserve"> – </w:t>
      </w:r>
      <w:r w:rsidR="00757DB5">
        <w:t>conscience guilty of sin as they sought to teach</w:t>
      </w:r>
      <w:r>
        <w:t>.</w:t>
      </w:r>
      <w:r w:rsidR="00780EF6">
        <w:t xml:space="preserve"> (Especially in fundamental sense of refusing to simply teach the truth – can’t say in good conscience they have.)</w:t>
      </w:r>
    </w:p>
    <w:p w14:paraId="4B797249" w14:textId="7457982D" w:rsidR="003F1343" w:rsidRDefault="003F1343" w:rsidP="003F1343">
      <w:pPr>
        <w:pStyle w:val="ListParagraph"/>
        <w:numPr>
          <w:ilvl w:val="1"/>
          <w:numId w:val="5"/>
        </w:numPr>
      </w:pPr>
      <w:r>
        <w:t xml:space="preserve">Suffered shipwreck concerning </w:t>
      </w:r>
      <w:r w:rsidRPr="00834B85">
        <w:rPr>
          <w:b/>
          <w:bCs/>
          <w:i/>
          <w:iCs/>
          <w:highlight w:val="yellow"/>
        </w:rPr>
        <w:t>“the faith”</w:t>
      </w:r>
      <w:r>
        <w:t xml:space="preserve"> (Gospel) –</w:t>
      </w:r>
      <w:r w:rsidR="00F92434">
        <w:t>THEIR TEACHING AND ACTIONS ARE IN CONTRADICTION TO GOD’S WORD</w:t>
      </w:r>
      <w:r w:rsidR="00910824">
        <w:t xml:space="preserve"> AS THEY CLAIM TO TEACH GOD’S WORD – USE LAW UNLAWFULLY </w:t>
      </w:r>
      <w:r w:rsidR="00910824" w:rsidRPr="00910824">
        <w:rPr>
          <w:b/>
          <w:bCs/>
          <w:highlight w:val="yellow"/>
        </w:rPr>
        <w:t>(V. 8)</w:t>
      </w:r>
      <w:r w:rsidR="00910824">
        <w:t xml:space="preserve"> – MAKE SHIPWRECK OF THE FAITH. (Hinder the gospel – cause disputes, </w:t>
      </w:r>
      <w:r w:rsidR="00910824" w:rsidRPr="00910824">
        <w:rPr>
          <w:b/>
          <w:bCs/>
          <w:highlight w:val="yellow"/>
        </w:rPr>
        <w:t>v. 4)</w:t>
      </w:r>
    </w:p>
    <w:p w14:paraId="231F2372" w14:textId="3D2A7029" w:rsidR="003F1343" w:rsidRDefault="003F1343" w:rsidP="003F1343">
      <w:pPr>
        <w:pStyle w:val="ListParagraph"/>
        <w:numPr>
          <w:ilvl w:val="1"/>
          <w:numId w:val="5"/>
        </w:numPr>
      </w:pPr>
      <w:r>
        <w:t xml:space="preserve">Identified – </w:t>
      </w:r>
      <w:r w:rsidRPr="00834B85">
        <w:rPr>
          <w:b/>
          <w:bCs/>
          <w:highlight w:val="yellow"/>
        </w:rPr>
        <w:t>(v. 20)</w:t>
      </w:r>
      <w:r>
        <w:t xml:space="preserve"> – Hymenaeus and Alexander:</w:t>
      </w:r>
    </w:p>
    <w:p w14:paraId="201DB135" w14:textId="7CA71A33" w:rsidR="003F1343" w:rsidRDefault="003F1343" w:rsidP="003F1343">
      <w:pPr>
        <w:pStyle w:val="ListParagraph"/>
        <w:numPr>
          <w:ilvl w:val="2"/>
          <w:numId w:val="5"/>
        </w:numPr>
      </w:pPr>
      <w:r>
        <w:t>Paul disciplined (withdrew from) them – likely alongside the church in Ephesus.</w:t>
      </w:r>
      <w:r w:rsidR="00D26807">
        <w:t xml:space="preserve"> (</w:t>
      </w:r>
      <w:r w:rsidR="00D26807" w:rsidRPr="00D26807">
        <w:rPr>
          <w:b/>
          <w:bCs/>
          <w:highlight w:val="yellow"/>
        </w:rPr>
        <w:t>cf. 1 Corinthians 5:5)</w:t>
      </w:r>
    </w:p>
    <w:p w14:paraId="326DF07E" w14:textId="5335A806" w:rsidR="003F1343" w:rsidRDefault="003F1343" w:rsidP="003F1343">
      <w:pPr>
        <w:pStyle w:val="ListParagraph"/>
        <w:numPr>
          <w:ilvl w:val="2"/>
          <w:numId w:val="5"/>
        </w:numPr>
      </w:pPr>
      <w:r>
        <w:t>Their doctrine was “blasphemous” – they needed to learn such:</w:t>
      </w:r>
    </w:p>
    <w:p w14:paraId="4C7BD3B5" w14:textId="112F2B21" w:rsidR="003F1343" w:rsidRDefault="003F1343" w:rsidP="003F1343">
      <w:pPr>
        <w:pStyle w:val="ListParagraph"/>
        <w:numPr>
          <w:ilvl w:val="3"/>
          <w:numId w:val="5"/>
        </w:numPr>
      </w:pPr>
      <w:r>
        <w:lastRenderedPageBreak/>
        <w:t>When God’s word is misused in this way “blasphemy” is committed.</w:t>
      </w:r>
    </w:p>
    <w:p w14:paraId="599650AD" w14:textId="03B3666E" w:rsidR="003F1343" w:rsidRDefault="003F1343" w:rsidP="003F1343">
      <w:pPr>
        <w:pStyle w:val="ListParagraph"/>
        <w:numPr>
          <w:ilvl w:val="3"/>
          <w:numId w:val="5"/>
        </w:numPr>
      </w:pPr>
      <w:r w:rsidRPr="00834B85">
        <w:rPr>
          <w:b/>
          <w:bCs/>
        </w:rPr>
        <w:t>Blasphemy</w:t>
      </w:r>
      <w:r>
        <w:t xml:space="preserve"> – </w:t>
      </w:r>
      <w:r w:rsidRPr="003F1343">
        <w:t>“to speak slanderously, impiously, profanely” (</w:t>
      </w:r>
      <w:proofErr w:type="spellStart"/>
      <w:r w:rsidRPr="003F1343">
        <w:t>blapto</w:t>
      </w:r>
      <w:proofErr w:type="spellEnd"/>
      <w:r w:rsidRPr="003F1343">
        <w:t xml:space="preserve">, “to injure,” and </w:t>
      </w:r>
      <w:proofErr w:type="spellStart"/>
      <w:r w:rsidRPr="003F1343">
        <w:t>pheme</w:t>
      </w:r>
      <w:proofErr w:type="spellEnd"/>
      <w:r w:rsidRPr="003F1343">
        <w:t>, “a saying”)</w:t>
      </w:r>
      <w:r>
        <w:t xml:space="preserve"> (Vine)</w:t>
      </w:r>
    </w:p>
    <w:p w14:paraId="146D42C2" w14:textId="44F16522" w:rsidR="00165A14" w:rsidRDefault="00165A14" w:rsidP="003F1343">
      <w:pPr>
        <w:pStyle w:val="ListParagraph"/>
        <w:numPr>
          <w:ilvl w:val="3"/>
          <w:numId w:val="5"/>
        </w:numPr>
      </w:pPr>
      <w:r>
        <w:t xml:space="preserve">Injurious to who? God. How? – </w:t>
      </w:r>
      <w:r w:rsidRPr="00834B85">
        <w:rPr>
          <w:b/>
          <w:bCs/>
          <w:highlight w:val="yellow"/>
        </w:rPr>
        <w:t>v. 4</w:t>
      </w:r>
      <w:r>
        <w:t xml:space="preserve"> – cause disputes rather than further His administration in faith.</w:t>
      </w:r>
    </w:p>
    <w:p w14:paraId="6FD09E3B" w14:textId="543C3AEF" w:rsidR="00AF4B4D" w:rsidRDefault="00AF4B4D" w:rsidP="00BB4B1E">
      <w:pPr>
        <w:pStyle w:val="ListParagraph"/>
        <w:numPr>
          <w:ilvl w:val="0"/>
          <w:numId w:val="2"/>
        </w:numPr>
      </w:pPr>
      <w:r>
        <w:t>Applications</w:t>
      </w:r>
      <w:r w:rsidR="00B94E6E">
        <w:t xml:space="preserve"> </w:t>
      </w:r>
      <w:r w:rsidR="00B76DA1">
        <w:t xml:space="preserve">for </w:t>
      </w:r>
      <w:r w:rsidR="00B94E6E">
        <w:t>Preaching</w:t>
      </w:r>
      <w:r w:rsidR="00B76DA1">
        <w:t>, Teaching,</w:t>
      </w:r>
      <w:r w:rsidR="00B94E6E">
        <w:t xml:space="preserve"> and Hearing</w:t>
      </w:r>
    </w:p>
    <w:p w14:paraId="6D28D869" w14:textId="200406D3" w:rsidR="00B94E6E" w:rsidRDefault="00B94E6E" w:rsidP="00392679">
      <w:pPr>
        <w:pStyle w:val="ListParagraph"/>
        <w:numPr>
          <w:ilvl w:val="0"/>
          <w:numId w:val="6"/>
        </w:numPr>
      </w:pPr>
      <w:r>
        <w:t xml:space="preserve">Understand the Purpose of the Commandment (of teaching) </w:t>
      </w:r>
      <w:r w:rsidRPr="00586845">
        <w:rPr>
          <w:b/>
          <w:bCs/>
          <w:highlight w:val="yellow"/>
        </w:rPr>
        <w:t>(v. 5)</w:t>
      </w:r>
    </w:p>
    <w:p w14:paraId="55869BC7" w14:textId="1CBA0AE6" w:rsidR="00B94E6E" w:rsidRDefault="00B94E6E" w:rsidP="00B94E6E">
      <w:pPr>
        <w:pStyle w:val="ListParagraph"/>
        <w:numPr>
          <w:ilvl w:val="1"/>
          <w:numId w:val="6"/>
        </w:numPr>
      </w:pPr>
      <w:r>
        <w:t xml:space="preserve">Administration of God in faith </w:t>
      </w:r>
      <w:r w:rsidRPr="00586845">
        <w:rPr>
          <w:b/>
          <w:bCs/>
          <w:highlight w:val="yellow"/>
        </w:rPr>
        <w:t>– v. 4</w:t>
      </w:r>
    </w:p>
    <w:p w14:paraId="2840D7AC" w14:textId="44973561" w:rsidR="00B94E6E" w:rsidRDefault="00B94E6E" w:rsidP="00B94E6E">
      <w:pPr>
        <w:pStyle w:val="ListParagraph"/>
        <w:numPr>
          <w:ilvl w:val="2"/>
          <w:numId w:val="6"/>
        </w:numPr>
      </w:pPr>
      <w:r>
        <w:t>Not merely educational.</w:t>
      </w:r>
    </w:p>
    <w:p w14:paraId="77E7A5CC" w14:textId="3F3B4EB9" w:rsidR="00B94E6E" w:rsidRDefault="00B94E6E" w:rsidP="00B94E6E">
      <w:pPr>
        <w:pStyle w:val="ListParagraph"/>
        <w:numPr>
          <w:ilvl w:val="2"/>
          <w:numId w:val="6"/>
        </w:numPr>
      </w:pPr>
      <w:r>
        <w:t>Not entertainment.</w:t>
      </w:r>
    </w:p>
    <w:p w14:paraId="6147EA51" w14:textId="132CCCD3" w:rsidR="00B94E6E" w:rsidRDefault="00B94E6E" w:rsidP="00B94E6E">
      <w:pPr>
        <w:pStyle w:val="ListParagraph"/>
        <w:numPr>
          <w:ilvl w:val="2"/>
          <w:numId w:val="6"/>
        </w:numPr>
      </w:pPr>
      <w:r>
        <w:t>Not a hobby. Etc.</w:t>
      </w:r>
    </w:p>
    <w:p w14:paraId="3320E4A9" w14:textId="3F8642B6" w:rsidR="00B94E6E" w:rsidRDefault="00B94E6E" w:rsidP="00B94E6E">
      <w:pPr>
        <w:pStyle w:val="ListParagraph"/>
        <w:numPr>
          <w:ilvl w:val="1"/>
          <w:numId w:val="6"/>
        </w:numPr>
      </w:pPr>
      <w:r>
        <w:t>Love – from pure heart, good conscience, sincere faith.</w:t>
      </w:r>
    </w:p>
    <w:p w14:paraId="44C49D08" w14:textId="38BA6B5B" w:rsidR="00392679" w:rsidRDefault="00B94E6E" w:rsidP="00392679">
      <w:pPr>
        <w:pStyle w:val="ListParagraph"/>
        <w:numPr>
          <w:ilvl w:val="0"/>
          <w:numId w:val="6"/>
        </w:numPr>
      </w:pPr>
      <w:r>
        <w:t>Teach and Demand Only Sound Doctrine (</w:t>
      </w:r>
      <w:r w:rsidRPr="00586845">
        <w:rPr>
          <w:b/>
          <w:bCs/>
          <w:highlight w:val="yellow"/>
        </w:rPr>
        <w:t>vv. 3, 10</w:t>
      </w:r>
      <w:r>
        <w:t>)</w:t>
      </w:r>
    </w:p>
    <w:p w14:paraId="62B55E72" w14:textId="5104E702" w:rsidR="00B94E6E" w:rsidRDefault="00B94E6E" w:rsidP="00B94E6E">
      <w:pPr>
        <w:pStyle w:val="ListParagraph"/>
        <w:numPr>
          <w:ilvl w:val="1"/>
          <w:numId w:val="6"/>
        </w:numPr>
      </w:pPr>
      <w:r>
        <w:t>Sound – healthy.</w:t>
      </w:r>
    </w:p>
    <w:p w14:paraId="441F1324" w14:textId="458FD43A" w:rsidR="00B94E6E" w:rsidRDefault="00B94E6E" w:rsidP="00B94E6E">
      <w:pPr>
        <w:pStyle w:val="ListParagraph"/>
        <w:numPr>
          <w:ilvl w:val="1"/>
          <w:numId w:val="6"/>
        </w:numPr>
      </w:pPr>
      <w:r>
        <w:t>Only sound doctrine is spiritually healthy.</w:t>
      </w:r>
    </w:p>
    <w:p w14:paraId="39CD8F23" w14:textId="5CD084FD" w:rsidR="00B94E6E" w:rsidRDefault="00B94E6E" w:rsidP="00B94E6E">
      <w:pPr>
        <w:pStyle w:val="ListParagraph"/>
        <w:numPr>
          <w:ilvl w:val="1"/>
          <w:numId w:val="6"/>
        </w:numPr>
      </w:pPr>
      <w:r>
        <w:t>Nothing contrary to it, and nothing like fables, etc.</w:t>
      </w:r>
    </w:p>
    <w:p w14:paraId="468AC144" w14:textId="0FF82B4D" w:rsidR="001A0412" w:rsidRDefault="001A0412" w:rsidP="001A0412">
      <w:pPr>
        <w:pStyle w:val="ListParagraph"/>
        <w:numPr>
          <w:ilvl w:val="2"/>
          <w:numId w:val="6"/>
        </w:numPr>
      </w:pPr>
      <w:r>
        <w:t>Such does not accomplish the “purpose of the commandment.”</w:t>
      </w:r>
    </w:p>
    <w:p w14:paraId="3EA1ED02" w14:textId="50DCF616" w:rsidR="001A0412" w:rsidRDefault="001A0412" w:rsidP="001A0412">
      <w:pPr>
        <w:pStyle w:val="ListParagraph"/>
        <w:numPr>
          <w:ilvl w:val="2"/>
          <w:numId w:val="6"/>
        </w:numPr>
      </w:pPr>
      <w:r>
        <w:t>Where would Paul have been if he was presented with doctrine foreign to the pure gospel, or a fable, etc.?</w:t>
      </w:r>
    </w:p>
    <w:p w14:paraId="783DEA8D" w14:textId="6B06AF8C" w:rsidR="00B94E6E" w:rsidRDefault="00B94E6E" w:rsidP="00392679">
      <w:pPr>
        <w:pStyle w:val="ListParagraph"/>
        <w:numPr>
          <w:ilvl w:val="0"/>
          <w:numId w:val="6"/>
        </w:numPr>
      </w:pPr>
      <w:r>
        <w:t>The Gospel is Doctrine (</w:t>
      </w:r>
      <w:r w:rsidRPr="00586845">
        <w:rPr>
          <w:b/>
          <w:bCs/>
          <w:highlight w:val="yellow"/>
        </w:rPr>
        <w:t>vv. 10-11</w:t>
      </w:r>
      <w:r>
        <w:t>)</w:t>
      </w:r>
    </w:p>
    <w:p w14:paraId="7A8982F8" w14:textId="36BC4352" w:rsidR="00B94E6E" w:rsidRDefault="00B94E6E" w:rsidP="00B94E6E">
      <w:pPr>
        <w:pStyle w:val="ListParagraph"/>
        <w:numPr>
          <w:ilvl w:val="1"/>
          <w:numId w:val="6"/>
        </w:numPr>
      </w:pPr>
      <w:r>
        <w:t>Idea of “core gospel” to suggest “unity in diversity” – extending fellowship.</w:t>
      </w:r>
    </w:p>
    <w:p w14:paraId="6F6F614D" w14:textId="430A73BB" w:rsidR="00B94E6E" w:rsidRDefault="00B94E6E" w:rsidP="00B94E6E">
      <w:pPr>
        <w:pStyle w:val="ListParagraph"/>
        <w:numPr>
          <w:ilvl w:val="1"/>
          <w:numId w:val="6"/>
        </w:numPr>
      </w:pPr>
      <w:r>
        <w:t>We only have to agree on the “core gospel?”</w:t>
      </w:r>
    </w:p>
    <w:p w14:paraId="0306B52A" w14:textId="37F6452A" w:rsidR="00B94E6E" w:rsidRDefault="00B94E6E" w:rsidP="00B94E6E">
      <w:pPr>
        <w:pStyle w:val="ListParagraph"/>
        <w:numPr>
          <w:ilvl w:val="1"/>
          <w:numId w:val="6"/>
        </w:numPr>
      </w:pPr>
      <w:r>
        <w:t>Gospel and doctrine refer to the same message in scripture. (Includes teaching against sin and error.)</w:t>
      </w:r>
    </w:p>
    <w:p w14:paraId="6AA5AA16" w14:textId="3E273ED1" w:rsidR="00B94E6E" w:rsidRDefault="00B94E6E" w:rsidP="00392679">
      <w:pPr>
        <w:pStyle w:val="ListParagraph"/>
        <w:numPr>
          <w:ilvl w:val="0"/>
          <w:numId w:val="6"/>
        </w:numPr>
      </w:pPr>
      <w:r>
        <w:t>There is War</w:t>
      </w:r>
      <w:r w:rsidR="00B76DA1">
        <w:t xml:space="preserve"> to Wage</w:t>
      </w:r>
      <w:r>
        <w:t xml:space="preserve"> (</w:t>
      </w:r>
      <w:r w:rsidRPr="00586845">
        <w:rPr>
          <w:b/>
          <w:bCs/>
          <w:highlight w:val="yellow"/>
        </w:rPr>
        <w:t>v. 18</w:t>
      </w:r>
      <w:r>
        <w:t>)</w:t>
      </w:r>
    </w:p>
    <w:p w14:paraId="0648BDD1" w14:textId="66A3C828" w:rsidR="00B94E6E" w:rsidRDefault="00B94E6E" w:rsidP="00B94E6E">
      <w:pPr>
        <w:pStyle w:val="ListParagraph"/>
        <w:numPr>
          <w:ilvl w:val="1"/>
          <w:numId w:val="6"/>
        </w:numPr>
      </w:pPr>
      <w:r>
        <w:t>“Sound doctrine” is specified because of the reality of UNSOUND doctrine.</w:t>
      </w:r>
    </w:p>
    <w:p w14:paraId="3442A10A" w14:textId="74ADCBBC" w:rsidR="00B94E6E" w:rsidRDefault="00B94E6E" w:rsidP="00B94E6E">
      <w:pPr>
        <w:pStyle w:val="ListParagraph"/>
        <w:numPr>
          <w:ilvl w:val="1"/>
          <w:numId w:val="6"/>
        </w:numPr>
      </w:pPr>
      <w:r>
        <w:t xml:space="preserve">There are </w:t>
      </w:r>
      <w:r w:rsidRPr="00586845">
        <w:rPr>
          <w:b/>
          <w:bCs/>
          <w:i/>
          <w:iCs/>
          <w:highlight w:val="yellow"/>
        </w:rPr>
        <w:t>“deceiving spirits” (4:1</w:t>
      </w:r>
      <w:r>
        <w:t>) – this is serious and real, we are at war, and all are called to battle!</w:t>
      </w:r>
    </w:p>
    <w:p w14:paraId="7238E9FA" w14:textId="2C0A7E64" w:rsidR="00B94E6E" w:rsidRDefault="00B94E6E" w:rsidP="00B94E6E">
      <w:pPr>
        <w:pStyle w:val="ListParagraph"/>
        <w:numPr>
          <w:ilvl w:val="0"/>
          <w:numId w:val="6"/>
        </w:numPr>
      </w:pPr>
      <w:r>
        <w:t>Have Faith and a Good Conscience (</w:t>
      </w:r>
      <w:r w:rsidRPr="00586845">
        <w:rPr>
          <w:b/>
          <w:bCs/>
          <w:highlight w:val="yellow"/>
        </w:rPr>
        <w:t>v. 19</w:t>
      </w:r>
      <w:r>
        <w:t>)</w:t>
      </w:r>
    </w:p>
    <w:p w14:paraId="299F9EF1" w14:textId="4BB0751C" w:rsidR="00B94E6E" w:rsidRDefault="00B94E6E" w:rsidP="00B94E6E">
      <w:pPr>
        <w:pStyle w:val="ListParagraph"/>
        <w:numPr>
          <w:ilvl w:val="1"/>
          <w:numId w:val="6"/>
        </w:numPr>
      </w:pPr>
      <w:r w:rsidRPr="00586845">
        <w:rPr>
          <w:b/>
          <w:bCs/>
        </w:rPr>
        <w:t>Preachers</w:t>
      </w:r>
      <w:r>
        <w:t xml:space="preserve"> – trust only in God’s word and keep self from sin or “the faith” will be compromised and suffer shipwreck.</w:t>
      </w:r>
    </w:p>
    <w:p w14:paraId="4B89975A" w14:textId="3E229809" w:rsidR="00100DBA" w:rsidRDefault="00100DBA" w:rsidP="00100DBA">
      <w:pPr>
        <w:pStyle w:val="ListParagraph"/>
        <w:numPr>
          <w:ilvl w:val="2"/>
          <w:numId w:val="6"/>
        </w:numPr>
      </w:pPr>
      <w:r>
        <w:rPr>
          <w:b/>
          <w:bCs/>
        </w:rPr>
        <w:t xml:space="preserve">Stand by faith </w:t>
      </w:r>
      <w:r>
        <w:t>– which is in the gospel.</w:t>
      </w:r>
    </w:p>
    <w:p w14:paraId="702E60A2" w14:textId="746F98BE" w:rsidR="00B94E6E" w:rsidRDefault="00B94E6E" w:rsidP="00B94E6E">
      <w:pPr>
        <w:pStyle w:val="ListParagraph"/>
        <w:numPr>
          <w:ilvl w:val="1"/>
          <w:numId w:val="6"/>
        </w:numPr>
      </w:pPr>
      <w:r w:rsidRPr="00586845">
        <w:rPr>
          <w:b/>
          <w:bCs/>
        </w:rPr>
        <w:t>Listeners</w:t>
      </w:r>
      <w:r>
        <w:t xml:space="preserve"> (all Christians) – same, or else we will reject “the faith” and seek things to ease our defiled conscience instead of repair it.</w:t>
      </w:r>
    </w:p>
    <w:p w14:paraId="7843A0BD" w14:textId="3A63B3A8" w:rsidR="00B94E6E" w:rsidRPr="00586845" w:rsidRDefault="00B94E6E" w:rsidP="00B94E6E">
      <w:pPr>
        <w:rPr>
          <w:b/>
          <w:bCs/>
        </w:rPr>
      </w:pPr>
      <w:r w:rsidRPr="00586845">
        <w:rPr>
          <w:b/>
          <w:bCs/>
        </w:rPr>
        <w:t>Conclusion</w:t>
      </w:r>
    </w:p>
    <w:p w14:paraId="1DF00794" w14:textId="539DD26D" w:rsidR="00B94E6E" w:rsidRDefault="00B94E6E" w:rsidP="00B94E6E">
      <w:pPr>
        <w:pStyle w:val="ListParagraph"/>
        <w:numPr>
          <w:ilvl w:val="0"/>
          <w:numId w:val="7"/>
        </w:numPr>
      </w:pPr>
      <w:r>
        <w:t>In a world which abuses God’s word, His people must understand its purpose.</w:t>
      </w:r>
    </w:p>
    <w:p w14:paraId="7CB9E0D0" w14:textId="786A5DDB" w:rsidR="00B94E6E" w:rsidRDefault="00B94E6E" w:rsidP="00B94E6E">
      <w:pPr>
        <w:pStyle w:val="ListParagraph"/>
        <w:numPr>
          <w:ilvl w:val="0"/>
          <w:numId w:val="7"/>
        </w:numPr>
      </w:pPr>
      <w:r>
        <w:t>We need to have constant remembrance of the place God’s word has</w:t>
      </w:r>
      <w:r w:rsidR="00586845">
        <w:t>, and never go against God’s intended purpose.</w:t>
      </w:r>
    </w:p>
    <w:sectPr w:rsidR="00B94E6E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C6148" w14:textId="77777777" w:rsidR="004B2E2A" w:rsidRDefault="004B2E2A" w:rsidP="00BB4B1E">
      <w:r>
        <w:separator/>
      </w:r>
    </w:p>
  </w:endnote>
  <w:endnote w:type="continuationSeparator" w:id="0">
    <w:p w14:paraId="010EF76D" w14:textId="77777777" w:rsidR="004B2E2A" w:rsidRDefault="004B2E2A" w:rsidP="00BB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936103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F6EA2A" w14:textId="77777777" w:rsidR="00BB4B1E" w:rsidRDefault="00BB4B1E" w:rsidP="00733A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824FB6" w14:textId="77777777" w:rsidR="00BB4B1E" w:rsidRDefault="00BB4B1E" w:rsidP="00BB4B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926189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A0C51C" w14:textId="77777777" w:rsidR="00BB4B1E" w:rsidRDefault="00BB4B1E" w:rsidP="00733A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B6BEE1" w14:textId="77777777" w:rsidR="00BB4B1E" w:rsidRDefault="00BB4B1E" w:rsidP="00BB4B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8D94C" w14:textId="77777777" w:rsidR="004B2E2A" w:rsidRDefault="004B2E2A" w:rsidP="00BB4B1E">
      <w:r>
        <w:separator/>
      </w:r>
    </w:p>
  </w:footnote>
  <w:footnote w:type="continuationSeparator" w:id="0">
    <w:p w14:paraId="4188CC54" w14:textId="77777777" w:rsidR="004B2E2A" w:rsidRDefault="004B2E2A" w:rsidP="00BB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0F87F" w14:textId="74C80B9B" w:rsidR="00BB4B1E" w:rsidRDefault="00D40FD4" w:rsidP="00BB4B1E">
    <w:pPr>
      <w:pStyle w:val="Header"/>
      <w:jc w:val="right"/>
    </w:pPr>
    <w:r>
      <w:t xml:space="preserve">The Purpose of the Commandment – </w:t>
    </w:r>
    <w:r w:rsidR="00BB4B1E">
      <w:t>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035F4"/>
    <w:multiLevelType w:val="hybridMultilevel"/>
    <w:tmpl w:val="22C08C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F16D3"/>
    <w:multiLevelType w:val="hybridMultilevel"/>
    <w:tmpl w:val="88EA1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0014F"/>
    <w:multiLevelType w:val="hybridMultilevel"/>
    <w:tmpl w:val="B3FECC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C56E7A"/>
    <w:multiLevelType w:val="hybridMultilevel"/>
    <w:tmpl w:val="0A5E26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E30F89"/>
    <w:multiLevelType w:val="hybridMultilevel"/>
    <w:tmpl w:val="691601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9C4C07"/>
    <w:multiLevelType w:val="hybridMultilevel"/>
    <w:tmpl w:val="CEA8A5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A030A8"/>
    <w:multiLevelType w:val="hybridMultilevel"/>
    <w:tmpl w:val="B546B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1E"/>
    <w:rsid w:val="000136BB"/>
    <w:rsid w:val="000472DC"/>
    <w:rsid w:val="00100DBA"/>
    <w:rsid w:val="0012177D"/>
    <w:rsid w:val="00125A60"/>
    <w:rsid w:val="00154C77"/>
    <w:rsid w:val="00165A14"/>
    <w:rsid w:val="00196030"/>
    <w:rsid w:val="001A0412"/>
    <w:rsid w:val="001B6B83"/>
    <w:rsid w:val="002738FE"/>
    <w:rsid w:val="002A2CF9"/>
    <w:rsid w:val="002C1216"/>
    <w:rsid w:val="002D5CD8"/>
    <w:rsid w:val="00373AA1"/>
    <w:rsid w:val="00392679"/>
    <w:rsid w:val="003E5631"/>
    <w:rsid w:val="003F1343"/>
    <w:rsid w:val="004B2E2A"/>
    <w:rsid w:val="004E049F"/>
    <w:rsid w:val="0056590B"/>
    <w:rsid w:val="00586468"/>
    <w:rsid w:val="00586845"/>
    <w:rsid w:val="005A7B82"/>
    <w:rsid w:val="005B50C1"/>
    <w:rsid w:val="005C2C72"/>
    <w:rsid w:val="005D6EC7"/>
    <w:rsid w:val="00606754"/>
    <w:rsid w:val="00612107"/>
    <w:rsid w:val="0069286A"/>
    <w:rsid w:val="0069511B"/>
    <w:rsid w:val="006E4421"/>
    <w:rsid w:val="00703E25"/>
    <w:rsid w:val="0071549F"/>
    <w:rsid w:val="00757DB5"/>
    <w:rsid w:val="00780EF6"/>
    <w:rsid w:val="007B65C2"/>
    <w:rsid w:val="007B7AE5"/>
    <w:rsid w:val="00821DB9"/>
    <w:rsid w:val="00834B85"/>
    <w:rsid w:val="008B2DFF"/>
    <w:rsid w:val="008F02FD"/>
    <w:rsid w:val="00910824"/>
    <w:rsid w:val="00950AB6"/>
    <w:rsid w:val="009515AD"/>
    <w:rsid w:val="00985E89"/>
    <w:rsid w:val="009C400A"/>
    <w:rsid w:val="009E6A96"/>
    <w:rsid w:val="00A11A4A"/>
    <w:rsid w:val="00A13CAF"/>
    <w:rsid w:val="00A44E56"/>
    <w:rsid w:val="00A57820"/>
    <w:rsid w:val="00AB6A71"/>
    <w:rsid w:val="00AE3F73"/>
    <w:rsid w:val="00AF4B4D"/>
    <w:rsid w:val="00B00A10"/>
    <w:rsid w:val="00B07E0E"/>
    <w:rsid w:val="00B53857"/>
    <w:rsid w:val="00B6304D"/>
    <w:rsid w:val="00B76B36"/>
    <w:rsid w:val="00B76DA1"/>
    <w:rsid w:val="00B926F9"/>
    <w:rsid w:val="00B94E6E"/>
    <w:rsid w:val="00BB4B1E"/>
    <w:rsid w:val="00C340AB"/>
    <w:rsid w:val="00D26807"/>
    <w:rsid w:val="00D30860"/>
    <w:rsid w:val="00D40FD4"/>
    <w:rsid w:val="00D52474"/>
    <w:rsid w:val="00D92B80"/>
    <w:rsid w:val="00E04ACE"/>
    <w:rsid w:val="00E17562"/>
    <w:rsid w:val="00E414AF"/>
    <w:rsid w:val="00E61A88"/>
    <w:rsid w:val="00EC08D3"/>
    <w:rsid w:val="00F500FB"/>
    <w:rsid w:val="00F511E1"/>
    <w:rsid w:val="00F547CC"/>
    <w:rsid w:val="00F92434"/>
    <w:rsid w:val="00FA7367"/>
    <w:rsid w:val="00FD74DE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F4623"/>
  <w15:chartTrackingRefBased/>
  <w15:docId w15:val="{DE6E7C52-8152-FC4A-B473-878C4492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B1E"/>
  </w:style>
  <w:style w:type="paragraph" w:styleId="Footer">
    <w:name w:val="footer"/>
    <w:basedOn w:val="Normal"/>
    <w:link w:val="FooterChar"/>
    <w:uiPriority w:val="99"/>
    <w:unhideWhenUsed/>
    <w:rsid w:val="00BB4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B1E"/>
  </w:style>
  <w:style w:type="character" w:styleId="PageNumber">
    <w:name w:val="page number"/>
    <w:basedOn w:val="DefaultParagraphFont"/>
    <w:uiPriority w:val="99"/>
    <w:semiHidden/>
    <w:unhideWhenUsed/>
    <w:rsid w:val="00BB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148</cp:revision>
  <dcterms:created xsi:type="dcterms:W3CDTF">2019-08-01T20:08:00Z</dcterms:created>
  <dcterms:modified xsi:type="dcterms:W3CDTF">2021-06-24T19:50:00Z</dcterms:modified>
</cp:coreProperties>
</file>