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A119" w14:textId="77777777" w:rsidR="00DE49A5" w:rsidRPr="00B00EEB" w:rsidRDefault="00DE49A5" w:rsidP="00DE49A5">
      <w:pPr>
        <w:rPr>
          <w:i/>
          <w:iCs/>
          <w:sz w:val="28"/>
          <w:szCs w:val="28"/>
        </w:rPr>
      </w:pPr>
      <w:r w:rsidRPr="00B00EEB">
        <w:rPr>
          <w:i/>
          <w:iCs/>
          <w:sz w:val="28"/>
          <w:szCs w:val="28"/>
        </w:rPr>
        <w:t>Series: The Composition of Confidence – 1 John</w:t>
      </w:r>
    </w:p>
    <w:p w14:paraId="384A4158" w14:textId="042903DD" w:rsidR="00DE49A5" w:rsidRPr="00B00EEB" w:rsidRDefault="00DE49A5" w:rsidP="00DE49A5">
      <w:pPr>
        <w:rPr>
          <w:b/>
          <w:bCs/>
          <w:sz w:val="32"/>
          <w:szCs w:val="32"/>
        </w:rPr>
      </w:pPr>
      <w:r w:rsidRPr="00B00EEB">
        <w:rPr>
          <w:b/>
          <w:bCs/>
          <w:sz w:val="32"/>
          <w:szCs w:val="32"/>
        </w:rPr>
        <w:t xml:space="preserve">Confidence </w:t>
      </w:r>
      <w:r>
        <w:rPr>
          <w:b/>
          <w:bCs/>
          <w:sz w:val="32"/>
          <w:szCs w:val="32"/>
        </w:rPr>
        <w:t>at His Coming</w:t>
      </w:r>
      <w:r w:rsidRPr="00B00EEB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Abiding in Him</w:t>
      </w:r>
    </w:p>
    <w:p w14:paraId="13B99594" w14:textId="68044267" w:rsidR="00DE49A5" w:rsidRDefault="00DE49A5" w:rsidP="00DE49A5">
      <w:pPr>
        <w:rPr>
          <w:i/>
          <w:iCs/>
          <w:sz w:val="28"/>
          <w:szCs w:val="28"/>
        </w:rPr>
      </w:pPr>
      <w:r w:rsidRPr="00B00EEB">
        <w:rPr>
          <w:i/>
          <w:iCs/>
          <w:sz w:val="28"/>
          <w:szCs w:val="28"/>
        </w:rPr>
        <w:t>1 John 2:</w:t>
      </w:r>
      <w:r>
        <w:rPr>
          <w:i/>
          <w:iCs/>
          <w:sz w:val="28"/>
          <w:szCs w:val="28"/>
        </w:rPr>
        <w:t>28-3:23</w:t>
      </w:r>
    </w:p>
    <w:p w14:paraId="35D1E650" w14:textId="0F665EC1" w:rsidR="00DE49A5" w:rsidRPr="00DE49A5" w:rsidRDefault="00DE49A5" w:rsidP="00DE49A5">
      <w:pPr>
        <w:rPr>
          <w:b/>
          <w:bCs/>
        </w:rPr>
      </w:pPr>
      <w:r w:rsidRPr="00DE49A5">
        <w:rPr>
          <w:b/>
          <w:bCs/>
        </w:rPr>
        <w:t>Introduction</w:t>
      </w:r>
    </w:p>
    <w:p w14:paraId="0B7FF59D" w14:textId="1C12E80F" w:rsidR="00DE49A5" w:rsidRDefault="00A625F6" w:rsidP="00A625F6">
      <w:pPr>
        <w:pStyle w:val="ListParagraph"/>
        <w:numPr>
          <w:ilvl w:val="0"/>
          <w:numId w:val="1"/>
        </w:numPr>
      </w:pPr>
      <w:r>
        <w:t>The need for confidence in fellowship with God through Christ and knowing God through Christ are essential to being confident when He comes again as He has promised.</w:t>
      </w:r>
    </w:p>
    <w:p w14:paraId="4329223A" w14:textId="4AB5D782" w:rsidR="00A625F6" w:rsidRDefault="00A625F6" w:rsidP="00A625F6">
      <w:pPr>
        <w:pStyle w:val="ListParagraph"/>
        <w:numPr>
          <w:ilvl w:val="0"/>
          <w:numId w:val="1"/>
        </w:numPr>
      </w:pPr>
      <w:r>
        <w:t xml:space="preserve">His first advent was with the intent to reveal God to us through His life so that we could have fellowship with Him </w:t>
      </w:r>
      <w:r w:rsidRPr="00A625F6">
        <w:rPr>
          <w:b/>
          <w:bCs/>
          <w:highlight w:val="yellow"/>
        </w:rPr>
        <w:t>(1:1-4).</w:t>
      </w:r>
    </w:p>
    <w:p w14:paraId="15939AD7" w14:textId="6B3827F8" w:rsidR="00A625F6" w:rsidRDefault="00A625F6" w:rsidP="00A625F6">
      <w:pPr>
        <w:pStyle w:val="ListParagraph"/>
        <w:numPr>
          <w:ilvl w:val="1"/>
          <w:numId w:val="1"/>
        </w:numPr>
      </w:pPr>
      <w:r>
        <w:t>This presents a change in identity.</w:t>
      </w:r>
    </w:p>
    <w:p w14:paraId="26A0CDB6" w14:textId="392ADB5E" w:rsidR="00A625F6" w:rsidRDefault="00A625F6" w:rsidP="00A625F6">
      <w:pPr>
        <w:pStyle w:val="ListParagraph"/>
        <w:numPr>
          <w:ilvl w:val="1"/>
          <w:numId w:val="1"/>
        </w:numPr>
      </w:pPr>
      <w:r>
        <w:t>When we come into fellowship with God, we become a child of God (</w:t>
      </w:r>
      <w:r w:rsidRPr="00A625F6">
        <w:rPr>
          <w:b/>
          <w:bCs/>
          <w:highlight w:val="yellow"/>
        </w:rPr>
        <w:t>cf. John 1:12-13)</w:t>
      </w:r>
      <w:r>
        <w:t>.</w:t>
      </w:r>
    </w:p>
    <w:p w14:paraId="5C749C7B" w14:textId="77AB6BB9" w:rsidR="00A625F6" w:rsidRDefault="00A625F6" w:rsidP="00A625F6">
      <w:pPr>
        <w:pStyle w:val="ListParagraph"/>
        <w:numPr>
          <w:ilvl w:val="1"/>
          <w:numId w:val="1"/>
        </w:numPr>
      </w:pPr>
      <w:r>
        <w:t xml:space="preserve">John begins using this language at this juncture – </w:t>
      </w:r>
      <w:r w:rsidRPr="00A625F6">
        <w:rPr>
          <w:b/>
          <w:bCs/>
          <w:highlight w:val="yellow"/>
        </w:rPr>
        <w:t>3:1</w:t>
      </w:r>
    </w:p>
    <w:p w14:paraId="5ABD7F71" w14:textId="1EC05F06" w:rsidR="00A625F6" w:rsidRDefault="00A625F6" w:rsidP="00A625F6">
      <w:pPr>
        <w:pStyle w:val="ListParagraph"/>
        <w:numPr>
          <w:ilvl w:val="0"/>
          <w:numId w:val="1"/>
        </w:numPr>
      </w:pPr>
      <w:r>
        <w:t>When Christ comes again, we want to be confident that we are identified with Him – that we are a part of His family, that we are God’s children in Christ, sons of God by virtue of the death, resurrection, and revelation of the Son of God.</w:t>
      </w:r>
    </w:p>
    <w:p w14:paraId="01787982" w14:textId="3E27861F" w:rsidR="00A625F6" w:rsidRPr="00A625F6" w:rsidRDefault="00A625F6" w:rsidP="00A625F6">
      <w:pPr>
        <w:pStyle w:val="ListParagraph"/>
        <w:numPr>
          <w:ilvl w:val="0"/>
          <w:numId w:val="1"/>
        </w:numPr>
        <w:rPr>
          <w:b/>
          <w:bCs/>
        </w:rPr>
      </w:pPr>
      <w:r w:rsidRPr="00A625F6">
        <w:rPr>
          <w:b/>
          <w:bCs/>
        </w:rPr>
        <w:t>How can I have confidence that I am indeed a child of God, and that when Christ appears again, He will not be ashamed of me, but receive me as His own?</w:t>
      </w:r>
    </w:p>
    <w:p w14:paraId="5BE13EEC" w14:textId="6D074A61" w:rsidR="007B7AE5" w:rsidRDefault="007F3584" w:rsidP="00DE49A5">
      <w:pPr>
        <w:pStyle w:val="ListParagraph"/>
        <w:numPr>
          <w:ilvl w:val="0"/>
          <w:numId w:val="2"/>
        </w:numPr>
      </w:pPr>
      <w:r>
        <w:t xml:space="preserve">Our Identity </w:t>
      </w:r>
      <w:r w:rsidR="00421080">
        <w:t xml:space="preserve">at His Coming </w:t>
      </w:r>
      <w:r w:rsidR="00421080" w:rsidRPr="00606A6A">
        <w:rPr>
          <w:b/>
          <w:bCs/>
          <w:highlight w:val="yellow"/>
        </w:rPr>
        <w:t>(2:28-3:3)</w:t>
      </w:r>
    </w:p>
    <w:p w14:paraId="2E758D97" w14:textId="6E215B2C" w:rsidR="00F13F6E" w:rsidRDefault="001D4978" w:rsidP="00F13F6E">
      <w:pPr>
        <w:pStyle w:val="ListParagraph"/>
        <w:numPr>
          <w:ilvl w:val="0"/>
          <w:numId w:val="3"/>
        </w:numPr>
      </w:pPr>
      <w:r>
        <w:t xml:space="preserve">The </w:t>
      </w:r>
      <w:r w:rsidR="006200CD">
        <w:t>Condition for Confidence</w:t>
      </w:r>
      <w:r>
        <w:t xml:space="preserve"> </w:t>
      </w:r>
      <w:r w:rsidR="006200CD">
        <w:t>at</w:t>
      </w:r>
      <w:r>
        <w:t xml:space="preserve"> His Coming </w:t>
      </w:r>
      <w:r w:rsidRPr="00606A6A">
        <w:rPr>
          <w:b/>
          <w:bCs/>
          <w:highlight w:val="yellow"/>
        </w:rPr>
        <w:t>(2:28-29</w:t>
      </w:r>
      <w:r>
        <w:t>)</w:t>
      </w:r>
    </w:p>
    <w:p w14:paraId="4B66B4FE" w14:textId="158D5396" w:rsidR="004A0AE1" w:rsidRDefault="004A0AE1" w:rsidP="004A0AE1">
      <w:pPr>
        <w:pStyle w:val="ListParagraph"/>
        <w:numPr>
          <w:ilvl w:val="1"/>
          <w:numId w:val="3"/>
        </w:numPr>
      </w:pPr>
      <w:r>
        <w:t xml:space="preserve">The importance of their possession of confidence is elevated by the fact that He is going to appear again in the future </w:t>
      </w:r>
      <w:r w:rsidRPr="00606A6A">
        <w:rPr>
          <w:b/>
          <w:bCs/>
          <w:highlight w:val="yellow"/>
        </w:rPr>
        <w:t>(v. 28).</w:t>
      </w:r>
    </w:p>
    <w:p w14:paraId="7B60F0A4" w14:textId="7DABA072" w:rsidR="004A0AE1" w:rsidRDefault="004A0AE1" w:rsidP="004A0AE1">
      <w:pPr>
        <w:pStyle w:val="ListParagraph"/>
        <w:numPr>
          <w:ilvl w:val="1"/>
          <w:numId w:val="3"/>
        </w:numPr>
      </w:pPr>
      <w:r>
        <w:t xml:space="preserve">There are two major reactions to being in the presence of Deity – confidence or shame </w:t>
      </w:r>
      <w:r w:rsidRPr="00606A6A">
        <w:rPr>
          <w:b/>
          <w:bCs/>
          <w:highlight w:val="yellow"/>
        </w:rPr>
        <w:t>(v. 28b).</w:t>
      </w:r>
    </w:p>
    <w:p w14:paraId="2ED40BC4" w14:textId="116C7ED7" w:rsidR="004A0AE1" w:rsidRPr="00606A6A" w:rsidRDefault="004A0AE1" w:rsidP="004A0AE1">
      <w:pPr>
        <w:pStyle w:val="ListParagraph"/>
        <w:numPr>
          <w:ilvl w:val="2"/>
          <w:numId w:val="3"/>
        </w:numPr>
        <w:rPr>
          <w:b/>
          <w:bCs/>
          <w:i/>
          <w:iCs/>
        </w:rPr>
      </w:pPr>
      <w:r w:rsidRPr="00606A6A">
        <w:rPr>
          <w:b/>
          <w:bCs/>
          <w:i/>
          <w:iCs/>
          <w:highlight w:val="yellow"/>
        </w:rPr>
        <w:t>“</w:t>
      </w:r>
      <w:proofErr w:type="gramStart"/>
      <w:r w:rsidRPr="00606A6A">
        <w:rPr>
          <w:b/>
          <w:bCs/>
          <w:i/>
          <w:iCs/>
          <w:highlight w:val="yellow"/>
        </w:rPr>
        <w:t>not</w:t>
      </w:r>
      <w:proofErr w:type="gramEnd"/>
      <w:r w:rsidRPr="00606A6A">
        <w:rPr>
          <w:b/>
          <w:bCs/>
          <w:i/>
          <w:iCs/>
          <w:highlight w:val="yellow"/>
        </w:rPr>
        <w:t xml:space="preserve"> shrink away from Him in shame at His coming.” (NASB)</w:t>
      </w:r>
    </w:p>
    <w:p w14:paraId="727C6568" w14:textId="0848C3D2" w:rsidR="004A0AE1" w:rsidRDefault="004A0AE1" w:rsidP="004A0AE1">
      <w:pPr>
        <w:pStyle w:val="ListParagraph"/>
        <w:numPr>
          <w:ilvl w:val="2"/>
          <w:numId w:val="3"/>
        </w:numPr>
      </w:pPr>
      <w:r w:rsidRPr="00606A6A">
        <w:rPr>
          <w:b/>
          <w:bCs/>
          <w:highlight w:val="yellow"/>
        </w:rPr>
        <w:t>Cf. Isaiah 6:1-5</w:t>
      </w:r>
      <w:r>
        <w:t xml:space="preserve"> – Isaiah shrank away from Him in shame.</w:t>
      </w:r>
    </w:p>
    <w:p w14:paraId="40031B9D" w14:textId="33553A6A" w:rsidR="004A0AE1" w:rsidRDefault="004A0AE1" w:rsidP="004A0AE1">
      <w:pPr>
        <w:pStyle w:val="ListParagraph"/>
        <w:numPr>
          <w:ilvl w:val="3"/>
          <w:numId w:val="3"/>
        </w:numPr>
      </w:pPr>
      <w:r w:rsidRPr="00606A6A">
        <w:rPr>
          <w:b/>
          <w:bCs/>
          <w:highlight w:val="yellow"/>
        </w:rPr>
        <w:t>(vv. 6-8)</w:t>
      </w:r>
      <w:r>
        <w:t xml:space="preserve"> – when his sin was purged, he confidently volunteered.</w:t>
      </w:r>
    </w:p>
    <w:p w14:paraId="2E6F2F1C" w14:textId="661DFD47" w:rsidR="004A0AE1" w:rsidRDefault="004A0AE1" w:rsidP="004A0AE1">
      <w:pPr>
        <w:pStyle w:val="ListParagraph"/>
        <w:numPr>
          <w:ilvl w:val="2"/>
          <w:numId w:val="3"/>
        </w:numPr>
      </w:pPr>
      <w:r>
        <w:t>Mount Sinai vs Mou</w:t>
      </w:r>
      <w:r w:rsidR="00B831A6">
        <w:t>n</w:t>
      </w:r>
      <w:r>
        <w:t xml:space="preserve">t Zion – </w:t>
      </w:r>
      <w:r w:rsidRPr="00606A6A">
        <w:rPr>
          <w:b/>
          <w:bCs/>
          <w:highlight w:val="yellow"/>
        </w:rPr>
        <w:t>Hebrews 12:</w:t>
      </w:r>
      <w:r w:rsidR="00B831A6" w:rsidRPr="00606A6A">
        <w:rPr>
          <w:b/>
          <w:bCs/>
          <w:highlight w:val="yellow"/>
        </w:rPr>
        <w:t>18-24</w:t>
      </w:r>
      <w:r w:rsidR="00B831A6">
        <w:t xml:space="preserve"> – fear </w:t>
      </w:r>
      <w:r w:rsidR="00B831A6" w:rsidRPr="00606A6A">
        <w:rPr>
          <w:b/>
          <w:bCs/>
          <w:highlight w:val="yellow"/>
        </w:rPr>
        <w:t>(v. 21),</w:t>
      </w:r>
      <w:r w:rsidR="00B831A6">
        <w:t xml:space="preserve"> confidence in better blood </w:t>
      </w:r>
      <w:r w:rsidR="00B831A6" w:rsidRPr="00606A6A">
        <w:rPr>
          <w:b/>
          <w:bCs/>
          <w:highlight w:val="yellow"/>
        </w:rPr>
        <w:t>(v. 24)</w:t>
      </w:r>
    </w:p>
    <w:p w14:paraId="057310CD" w14:textId="4AB9AF07" w:rsidR="00B831A6" w:rsidRDefault="00B831A6" w:rsidP="004A0AE1">
      <w:pPr>
        <w:pStyle w:val="ListParagraph"/>
        <w:numPr>
          <w:ilvl w:val="2"/>
          <w:numId w:val="3"/>
        </w:numPr>
      </w:pPr>
      <w:r>
        <w:t xml:space="preserve">The question of confidence is one concerning the presence of sin – when He </w:t>
      </w:r>
      <w:r w:rsidR="007869D2">
        <w:t>comes,</w:t>
      </w:r>
      <w:r>
        <w:t xml:space="preserve"> we need to be found blameless – </w:t>
      </w:r>
      <w:r w:rsidRPr="00606A6A">
        <w:rPr>
          <w:b/>
          <w:bCs/>
          <w:highlight w:val="yellow"/>
        </w:rPr>
        <w:t>cf. 1 Thessalonians 5:23; 2 Peter 3:14; Jude 24-25</w:t>
      </w:r>
    </w:p>
    <w:p w14:paraId="662B549C" w14:textId="544724F8" w:rsidR="00B831A6" w:rsidRDefault="00B831A6" w:rsidP="00B831A6">
      <w:pPr>
        <w:pStyle w:val="ListParagraph"/>
        <w:numPr>
          <w:ilvl w:val="1"/>
          <w:numId w:val="3"/>
        </w:numPr>
      </w:pPr>
      <w:r>
        <w:t xml:space="preserve">Solution – </w:t>
      </w:r>
      <w:r w:rsidRPr="00606A6A">
        <w:rPr>
          <w:b/>
          <w:bCs/>
          <w:i/>
          <w:iCs/>
          <w:highlight w:val="yellow"/>
        </w:rPr>
        <w:t>“abide in Him”</w:t>
      </w:r>
      <w:r>
        <w:t xml:space="preserve"> – </w:t>
      </w:r>
      <w:r w:rsidRPr="00606A6A">
        <w:rPr>
          <w:b/>
          <w:bCs/>
          <w:highlight w:val="yellow"/>
        </w:rPr>
        <w:t>2:6</w:t>
      </w:r>
      <w:r>
        <w:t xml:space="preserve"> – walk as He walked</w:t>
      </w:r>
    </w:p>
    <w:p w14:paraId="78A701B0" w14:textId="017F60BA" w:rsidR="00B831A6" w:rsidRDefault="00B831A6" w:rsidP="00B831A6">
      <w:pPr>
        <w:pStyle w:val="ListParagraph"/>
        <w:numPr>
          <w:ilvl w:val="2"/>
          <w:numId w:val="3"/>
        </w:numPr>
      </w:pPr>
      <w:r w:rsidRPr="00606A6A">
        <w:rPr>
          <w:b/>
          <w:bCs/>
          <w:highlight w:val="yellow"/>
        </w:rPr>
        <w:t>1:5, 7</w:t>
      </w:r>
      <w:r>
        <w:t xml:space="preserve"> – in the light.</w:t>
      </w:r>
    </w:p>
    <w:p w14:paraId="573B111D" w14:textId="25E5C0E6" w:rsidR="00B831A6" w:rsidRDefault="00B831A6" w:rsidP="00B831A6">
      <w:pPr>
        <w:pStyle w:val="ListParagraph"/>
        <w:numPr>
          <w:ilvl w:val="2"/>
          <w:numId w:val="3"/>
        </w:numPr>
      </w:pPr>
      <w:r w:rsidRPr="00606A6A">
        <w:rPr>
          <w:b/>
          <w:bCs/>
          <w:highlight w:val="yellow"/>
        </w:rPr>
        <w:t>2:10</w:t>
      </w:r>
      <w:r>
        <w:t xml:space="preserve"> – in love.</w:t>
      </w:r>
    </w:p>
    <w:p w14:paraId="20CF68DE" w14:textId="4536F86B" w:rsidR="00B831A6" w:rsidRDefault="00B831A6" w:rsidP="00B831A6">
      <w:pPr>
        <w:pStyle w:val="ListParagraph"/>
        <w:numPr>
          <w:ilvl w:val="2"/>
          <w:numId w:val="3"/>
        </w:numPr>
      </w:pPr>
      <w:r w:rsidRPr="00606A6A">
        <w:rPr>
          <w:b/>
          <w:bCs/>
          <w:highlight w:val="yellow"/>
        </w:rPr>
        <w:t>2:27</w:t>
      </w:r>
      <w:r>
        <w:t xml:space="preserve"> – in the truth.</w:t>
      </w:r>
    </w:p>
    <w:p w14:paraId="009EDE5F" w14:textId="435ED261" w:rsidR="00F9588C" w:rsidRDefault="00B831A6" w:rsidP="00F9588C">
      <w:pPr>
        <w:pStyle w:val="ListParagraph"/>
        <w:numPr>
          <w:ilvl w:val="1"/>
          <w:numId w:val="3"/>
        </w:numPr>
      </w:pPr>
      <w:r w:rsidRPr="00606A6A">
        <w:rPr>
          <w:b/>
          <w:bCs/>
          <w:highlight w:val="yellow"/>
        </w:rPr>
        <w:t>(v. 29)</w:t>
      </w:r>
      <w:r>
        <w:t xml:space="preserve"> – </w:t>
      </w:r>
      <w:r w:rsidR="00F9588C">
        <w:t>the test for confidence that we’re in close relation to Him – identified with Him</w:t>
      </w:r>
      <w:r w:rsidR="007869D2">
        <w:t xml:space="preserve"> – </w:t>
      </w:r>
      <w:r w:rsidR="007869D2" w:rsidRPr="00606A6A">
        <w:rPr>
          <w:b/>
          <w:bCs/>
          <w:i/>
          <w:iCs/>
          <w:highlight w:val="yellow"/>
        </w:rPr>
        <w:t>“born of Him”</w:t>
      </w:r>
    </w:p>
    <w:p w14:paraId="011602DC" w14:textId="21A5F969" w:rsidR="00F9588C" w:rsidRDefault="00F9588C" w:rsidP="00F9588C">
      <w:pPr>
        <w:pStyle w:val="ListParagraph"/>
        <w:numPr>
          <w:ilvl w:val="2"/>
          <w:numId w:val="3"/>
        </w:numPr>
      </w:pPr>
      <w:r>
        <w:t>Since He is righteous, practice righteousness.</w:t>
      </w:r>
    </w:p>
    <w:p w14:paraId="6D653C64" w14:textId="61B8CFAD" w:rsidR="00F9588C" w:rsidRPr="00606A6A" w:rsidRDefault="00F9588C" w:rsidP="00F9588C">
      <w:pPr>
        <w:pStyle w:val="ListParagraph"/>
        <w:numPr>
          <w:ilvl w:val="2"/>
          <w:numId w:val="3"/>
        </w:numPr>
        <w:rPr>
          <w:b/>
          <w:bCs/>
        </w:rPr>
      </w:pPr>
      <w:r w:rsidRPr="00606A6A">
        <w:rPr>
          <w:b/>
          <w:bCs/>
        </w:rPr>
        <w:t>NOTE: He does not say, “since you are born of Him practice righteousness,” but “if you practice righteousness you are born of Him.”</w:t>
      </w:r>
    </w:p>
    <w:p w14:paraId="5A572F84" w14:textId="6908FA04" w:rsidR="00F9588C" w:rsidRDefault="007869D2" w:rsidP="00F9588C">
      <w:pPr>
        <w:pStyle w:val="ListParagraph"/>
        <w:numPr>
          <w:ilvl w:val="3"/>
          <w:numId w:val="3"/>
        </w:numPr>
      </w:pPr>
      <w:r>
        <w:lastRenderedPageBreak/>
        <w:t>Th</w:t>
      </w:r>
      <w:r w:rsidR="00F9588C">
        <w:t>ei</w:t>
      </w:r>
      <w:r>
        <w:t xml:space="preserve">r challenge is not one of knowing right and wrong, or duty – </w:t>
      </w:r>
      <w:r w:rsidRPr="00606A6A">
        <w:rPr>
          <w:b/>
          <w:bCs/>
          <w:highlight w:val="yellow"/>
        </w:rPr>
        <w:t>2:20-21</w:t>
      </w:r>
      <w:r>
        <w:t xml:space="preserve"> – He didn’t write because they didn’t know.</w:t>
      </w:r>
    </w:p>
    <w:p w14:paraId="2948C58F" w14:textId="3F1FDBB1" w:rsidR="007869D2" w:rsidRDefault="007869D2" w:rsidP="007869D2">
      <w:pPr>
        <w:pStyle w:val="ListParagraph"/>
        <w:numPr>
          <w:ilvl w:val="3"/>
          <w:numId w:val="3"/>
        </w:numPr>
      </w:pPr>
      <w:r>
        <w:t xml:space="preserve">Their challenge is the deception from others which assaults their confidence in fellowship with God – </w:t>
      </w:r>
      <w:r w:rsidRPr="00606A6A">
        <w:rPr>
          <w:b/>
          <w:bCs/>
          <w:highlight w:val="yellow"/>
        </w:rPr>
        <w:t>2:26</w:t>
      </w:r>
    </w:p>
    <w:p w14:paraId="70B9BFE8" w14:textId="1F690E6D" w:rsidR="00754E3C" w:rsidRDefault="00754E3C" w:rsidP="007869D2">
      <w:pPr>
        <w:pStyle w:val="ListParagraph"/>
        <w:numPr>
          <w:ilvl w:val="3"/>
          <w:numId w:val="3"/>
        </w:numPr>
      </w:pPr>
      <w:r>
        <w:t xml:space="preserve">Therefore, if what you’re presently doing is practicing righteousness you can be confident you are </w:t>
      </w:r>
      <w:r w:rsidRPr="00606A6A">
        <w:rPr>
          <w:b/>
          <w:bCs/>
          <w:i/>
          <w:iCs/>
          <w:highlight w:val="yellow"/>
        </w:rPr>
        <w:t>“born of Him.”</w:t>
      </w:r>
      <w:r w:rsidR="009E4317">
        <w:t xml:space="preserve"> (</w:t>
      </w:r>
      <w:r w:rsidR="009E4317" w:rsidRPr="00606A6A">
        <w:rPr>
          <w:b/>
          <w:bCs/>
          <w:highlight w:val="yellow"/>
        </w:rPr>
        <w:t>cf. John 3:3, 8</w:t>
      </w:r>
      <w:r w:rsidR="009E4317">
        <w:t xml:space="preserve"> – you can see the effects of one born of Him)</w:t>
      </w:r>
    </w:p>
    <w:p w14:paraId="78136C5D" w14:textId="67B34CD7" w:rsidR="001D4978" w:rsidRDefault="001D4978" w:rsidP="00F13F6E">
      <w:pPr>
        <w:pStyle w:val="ListParagraph"/>
        <w:numPr>
          <w:ilvl w:val="0"/>
          <w:numId w:val="3"/>
        </w:numPr>
      </w:pPr>
      <w:r>
        <w:t xml:space="preserve">The </w:t>
      </w:r>
      <w:r w:rsidR="006568B2">
        <w:t>Function</w:t>
      </w:r>
      <w:r>
        <w:t xml:space="preserve"> of Hope </w:t>
      </w:r>
      <w:r w:rsidRPr="00606A6A">
        <w:rPr>
          <w:b/>
          <w:bCs/>
          <w:highlight w:val="yellow"/>
        </w:rPr>
        <w:t>(3:1-3)</w:t>
      </w:r>
    </w:p>
    <w:p w14:paraId="18B04FC3" w14:textId="4F689D63" w:rsidR="007869D2" w:rsidRDefault="00831B57" w:rsidP="007869D2">
      <w:pPr>
        <w:pStyle w:val="ListParagraph"/>
        <w:numPr>
          <w:ilvl w:val="1"/>
          <w:numId w:val="3"/>
        </w:numPr>
      </w:pPr>
      <w:r>
        <w:t>S</w:t>
      </w:r>
      <w:r w:rsidR="007869D2">
        <w:t>in is the destroyer of confidence in our identity with God,</w:t>
      </w:r>
      <w:r w:rsidR="003A5C06">
        <w:t xml:space="preserve"> but </w:t>
      </w:r>
      <w:r w:rsidR="007869D2">
        <w:t xml:space="preserve">His love is the solution </w:t>
      </w:r>
      <w:r w:rsidR="007869D2" w:rsidRPr="00606A6A">
        <w:rPr>
          <w:b/>
          <w:bCs/>
          <w:highlight w:val="yellow"/>
        </w:rPr>
        <w:t>(v. 1a).</w:t>
      </w:r>
    </w:p>
    <w:p w14:paraId="39D777B2" w14:textId="21127F07" w:rsidR="007869D2" w:rsidRDefault="007869D2" w:rsidP="007869D2">
      <w:pPr>
        <w:pStyle w:val="ListParagraph"/>
        <w:numPr>
          <w:ilvl w:val="2"/>
          <w:numId w:val="3"/>
        </w:numPr>
      </w:pPr>
      <w:r w:rsidRPr="00606A6A">
        <w:rPr>
          <w:b/>
          <w:bCs/>
          <w:highlight w:val="yellow"/>
        </w:rPr>
        <w:t>2:29</w:t>
      </w:r>
      <w:r>
        <w:t xml:space="preserve"> – showed that as they lived righteously in Christ, they were born of Him.</w:t>
      </w:r>
    </w:p>
    <w:p w14:paraId="6FF8B3A6" w14:textId="68E87AEA" w:rsidR="007869D2" w:rsidRDefault="007869D2" w:rsidP="007869D2">
      <w:pPr>
        <w:pStyle w:val="ListParagraph"/>
        <w:numPr>
          <w:ilvl w:val="2"/>
          <w:numId w:val="3"/>
        </w:numPr>
      </w:pPr>
      <w:r>
        <w:t>This confidence</w:t>
      </w:r>
      <w:r w:rsidR="0005081D">
        <w:t xml:space="preserve"> is made possible by the gift of God’s love</w:t>
      </w:r>
      <w:r w:rsidR="000260D3">
        <w:t xml:space="preserve"> </w:t>
      </w:r>
      <w:r w:rsidR="000260D3" w:rsidRPr="00606A6A">
        <w:t>(</w:t>
      </w:r>
      <w:r w:rsidR="000260D3" w:rsidRPr="00606A6A">
        <w:rPr>
          <w:b/>
          <w:bCs/>
          <w:i/>
          <w:iCs/>
          <w:highlight w:val="yellow"/>
        </w:rPr>
        <w:t>“love the Father has bestowed on us”</w:t>
      </w:r>
      <w:r w:rsidR="000260D3">
        <w:t>)</w:t>
      </w:r>
      <w:r w:rsidR="0005081D">
        <w:t xml:space="preserve"> in Christ – </w:t>
      </w:r>
      <w:r w:rsidR="0005081D" w:rsidRPr="00606A6A">
        <w:rPr>
          <w:b/>
          <w:bCs/>
          <w:highlight w:val="yellow"/>
        </w:rPr>
        <w:t>Romans 5:5-11</w:t>
      </w:r>
      <w:r w:rsidR="0005081D">
        <w:t xml:space="preserve"> – confident expectation (hope) does not disappoint because of the love God gave us through the revelation of the Spirit concerning the atoning sacrifice of Christ.</w:t>
      </w:r>
    </w:p>
    <w:p w14:paraId="23D95FB6" w14:textId="2D31718A" w:rsidR="0005081D" w:rsidRDefault="0005081D" w:rsidP="0005081D">
      <w:pPr>
        <w:pStyle w:val="ListParagraph"/>
        <w:numPr>
          <w:ilvl w:val="2"/>
          <w:numId w:val="3"/>
        </w:numPr>
      </w:pPr>
      <w:r w:rsidRPr="00606A6A">
        <w:rPr>
          <w:b/>
          <w:bCs/>
        </w:rPr>
        <w:t>Consequence</w:t>
      </w:r>
      <w:r>
        <w:t xml:space="preserve"> – </w:t>
      </w:r>
      <w:r w:rsidRPr="00606A6A">
        <w:rPr>
          <w:b/>
          <w:bCs/>
          <w:highlight w:val="yellow"/>
        </w:rPr>
        <w:t>(v. 1b)</w:t>
      </w:r>
      <w:r>
        <w:t xml:space="preserve"> – since we belong to Him the world does not know us (developed later – </w:t>
      </w:r>
      <w:r w:rsidRPr="00606A6A">
        <w:rPr>
          <w:b/>
          <w:bCs/>
          <w:highlight w:val="yellow"/>
        </w:rPr>
        <w:t>3:12-13</w:t>
      </w:r>
      <w:r>
        <w:t>).</w:t>
      </w:r>
      <w:r w:rsidR="00C62692">
        <w:t xml:space="preserve"> (Part of what threatens their confidence, but should </w:t>
      </w:r>
      <w:r w:rsidR="00606A6A">
        <w:t>reassure</w:t>
      </w:r>
      <w:r w:rsidR="00C62692">
        <w:t xml:space="preserve"> them)</w:t>
      </w:r>
    </w:p>
    <w:p w14:paraId="578F666F" w14:textId="5EC3C17A" w:rsidR="0005081D" w:rsidRDefault="000260D3" w:rsidP="0005081D">
      <w:pPr>
        <w:pStyle w:val="ListParagraph"/>
        <w:numPr>
          <w:ilvl w:val="1"/>
          <w:numId w:val="3"/>
        </w:numPr>
      </w:pPr>
      <w:r>
        <w:t xml:space="preserve">The visual of our identity is concealed until He is revealed </w:t>
      </w:r>
      <w:r w:rsidRPr="00606A6A">
        <w:rPr>
          <w:b/>
          <w:bCs/>
          <w:highlight w:val="yellow"/>
        </w:rPr>
        <w:t>(v. 2).</w:t>
      </w:r>
    </w:p>
    <w:p w14:paraId="01A64DAC" w14:textId="7AE460B4" w:rsidR="000260D3" w:rsidRDefault="000260D3" w:rsidP="000260D3">
      <w:pPr>
        <w:pStyle w:val="ListParagraph"/>
        <w:numPr>
          <w:ilvl w:val="2"/>
          <w:numId w:val="3"/>
        </w:numPr>
      </w:pPr>
      <w:r>
        <w:t xml:space="preserve">Faith, not sight, including His glory and ours – </w:t>
      </w:r>
      <w:r w:rsidRPr="00606A6A">
        <w:rPr>
          <w:b/>
          <w:bCs/>
          <w:highlight w:val="yellow"/>
        </w:rPr>
        <w:t>2 Corinthians 5:7, 16-17</w:t>
      </w:r>
    </w:p>
    <w:p w14:paraId="1FD42DB6" w14:textId="6CD683C7" w:rsidR="000260D3" w:rsidRDefault="000260D3" w:rsidP="000260D3">
      <w:pPr>
        <w:pStyle w:val="ListParagraph"/>
        <w:numPr>
          <w:ilvl w:val="2"/>
          <w:numId w:val="3"/>
        </w:numPr>
      </w:pPr>
      <w:r w:rsidRPr="00606A6A">
        <w:rPr>
          <w:b/>
          <w:bCs/>
          <w:i/>
          <w:iCs/>
          <w:highlight w:val="yellow"/>
        </w:rPr>
        <w:t>“</w:t>
      </w:r>
      <w:proofErr w:type="gramStart"/>
      <w:r w:rsidRPr="00606A6A">
        <w:rPr>
          <w:b/>
          <w:bCs/>
          <w:i/>
          <w:iCs/>
          <w:highlight w:val="yellow"/>
        </w:rPr>
        <w:t>we</w:t>
      </w:r>
      <w:proofErr w:type="gramEnd"/>
      <w:r w:rsidRPr="00606A6A">
        <w:rPr>
          <w:b/>
          <w:bCs/>
          <w:i/>
          <w:iCs/>
          <w:highlight w:val="yellow"/>
        </w:rPr>
        <w:t xml:space="preserve"> know…we shall be like Him”</w:t>
      </w:r>
      <w:r>
        <w:t xml:space="preserve"> – Confidence – because we abide in Him, are born of Him (</w:t>
      </w:r>
      <w:r w:rsidRPr="00606A6A">
        <w:rPr>
          <w:b/>
          <w:bCs/>
          <w:highlight w:val="yellow"/>
        </w:rPr>
        <w:t>2:28-29</w:t>
      </w:r>
      <w:r>
        <w:t>).</w:t>
      </w:r>
    </w:p>
    <w:p w14:paraId="611B6BA1" w14:textId="56E62DBE" w:rsidR="000260D3" w:rsidRDefault="000260D3" w:rsidP="000260D3">
      <w:pPr>
        <w:pStyle w:val="ListParagraph"/>
        <w:numPr>
          <w:ilvl w:val="1"/>
          <w:numId w:val="3"/>
        </w:numPr>
      </w:pPr>
      <w:r>
        <w:t>The function of our hope (</w:t>
      </w:r>
      <w:r w:rsidRPr="00606A6A">
        <w:rPr>
          <w:b/>
          <w:bCs/>
          <w:highlight w:val="yellow"/>
        </w:rPr>
        <w:t>v. 3)</w:t>
      </w:r>
      <w:r>
        <w:t xml:space="preserve"> – as we anticipate the revealing of our </w:t>
      </w:r>
      <w:proofErr w:type="gramStart"/>
      <w:r>
        <w:t>true identity</w:t>
      </w:r>
      <w:proofErr w:type="gramEnd"/>
      <w:r>
        <w:t xml:space="preserve"> with Him, we must seek to maintain and strengthen our identity with Him now (</w:t>
      </w:r>
      <w:r w:rsidRPr="00606A6A">
        <w:rPr>
          <w:b/>
          <w:bCs/>
          <w:highlight w:val="yellow"/>
        </w:rPr>
        <w:t>2:29</w:t>
      </w:r>
      <w:r>
        <w:t>) – purify self (</w:t>
      </w:r>
      <w:r w:rsidRPr="00606A6A">
        <w:rPr>
          <w:b/>
          <w:bCs/>
          <w:highlight w:val="yellow"/>
        </w:rPr>
        <w:t>1:6</w:t>
      </w:r>
      <w:r>
        <w:t xml:space="preserve"> – cannot walk in darkness and be confident).</w:t>
      </w:r>
    </w:p>
    <w:p w14:paraId="54EC4BEA" w14:textId="4D8AF97D" w:rsidR="00421080" w:rsidRDefault="00421080" w:rsidP="00DE49A5">
      <w:pPr>
        <w:pStyle w:val="ListParagraph"/>
        <w:numPr>
          <w:ilvl w:val="0"/>
          <w:numId w:val="2"/>
        </w:numPr>
      </w:pPr>
      <w:r>
        <w:t>Confidence i</w:t>
      </w:r>
      <w:r w:rsidR="007F3584">
        <w:t>n Our Identity</w:t>
      </w:r>
      <w:r>
        <w:t xml:space="preserve"> with Him </w:t>
      </w:r>
      <w:r w:rsidRPr="00DB6EDD">
        <w:rPr>
          <w:b/>
          <w:bCs/>
          <w:highlight w:val="yellow"/>
        </w:rPr>
        <w:t>(3:4-15)</w:t>
      </w:r>
    </w:p>
    <w:p w14:paraId="389D58F1" w14:textId="4E181899" w:rsidR="00ED6396" w:rsidRDefault="00ED6396" w:rsidP="00ED6396">
      <w:pPr>
        <w:pStyle w:val="ListParagraph"/>
        <w:numPr>
          <w:ilvl w:val="0"/>
          <w:numId w:val="4"/>
        </w:numPr>
      </w:pPr>
      <w:r>
        <w:t xml:space="preserve">Sin and Those Born of God </w:t>
      </w:r>
      <w:r w:rsidRPr="00DB6EDD">
        <w:rPr>
          <w:b/>
          <w:bCs/>
          <w:highlight w:val="yellow"/>
        </w:rPr>
        <w:t>(3:4-</w:t>
      </w:r>
      <w:r w:rsidR="006200CD" w:rsidRPr="00DB6EDD">
        <w:rPr>
          <w:b/>
          <w:bCs/>
          <w:highlight w:val="yellow"/>
        </w:rPr>
        <w:t>10</w:t>
      </w:r>
      <w:r w:rsidRPr="00DB6EDD">
        <w:rPr>
          <w:b/>
          <w:bCs/>
          <w:highlight w:val="yellow"/>
        </w:rPr>
        <w:t>)</w:t>
      </w:r>
    </w:p>
    <w:p w14:paraId="67BB0CAB" w14:textId="03163732" w:rsidR="008F4F5E" w:rsidRDefault="008F4F5E" w:rsidP="008F4F5E">
      <w:pPr>
        <w:pStyle w:val="ListParagraph"/>
        <w:numPr>
          <w:ilvl w:val="1"/>
          <w:numId w:val="4"/>
        </w:numPr>
      </w:pPr>
      <w:r>
        <w:t>The Nature of Sin</w:t>
      </w:r>
      <w:r w:rsidR="00985B49">
        <w:t xml:space="preserve"> </w:t>
      </w:r>
      <w:r w:rsidR="00985B49" w:rsidRPr="00DB6EDD">
        <w:rPr>
          <w:b/>
          <w:bCs/>
          <w:highlight w:val="yellow"/>
        </w:rPr>
        <w:t>(v. 4)</w:t>
      </w:r>
    </w:p>
    <w:p w14:paraId="7AE87F0E" w14:textId="447C7F79" w:rsidR="00E6398E" w:rsidRPr="00DB6EDD" w:rsidRDefault="00E6398E" w:rsidP="00E4683A">
      <w:pPr>
        <w:pStyle w:val="ListParagraph"/>
        <w:numPr>
          <w:ilvl w:val="2"/>
          <w:numId w:val="4"/>
        </w:numPr>
        <w:rPr>
          <w:b/>
          <w:bCs/>
        </w:rPr>
      </w:pPr>
      <w:r w:rsidRPr="00DB6EDD">
        <w:rPr>
          <w:b/>
          <w:bCs/>
        </w:rPr>
        <w:t>Sin in context:</w:t>
      </w:r>
    </w:p>
    <w:p w14:paraId="12CDA02D" w14:textId="472894FD" w:rsidR="00E4683A" w:rsidRDefault="00E6398E" w:rsidP="00E6398E">
      <w:pPr>
        <w:pStyle w:val="ListParagraph"/>
        <w:numPr>
          <w:ilvl w:val="3"/>
          <w:numId w:val="4"/>
        </w:numPr>
      </w:pPr>
      <w:r>
        <w:t xml:space="preserve">The last time </w:t>
      </w:r>
      <w:r w:rsidRPr="00DB6EDD">
        <w:rPr>
          <w:b/>
          <w:bCs/>
          <w:i/>
          <w:iCs/>
          <w:highlight w:val="yellow"/>
        </w:rPr>
        <w:t>“sin”</w:t>
      </w:r>
      <w:r>
        <w:t xml:space="preserve"> was mentioned – </w:t>
      </w:r>
      <w:r w:rsidRPr="00DB6EDD">
        <w:rPr>
          <w:b/>
          <w:bCs/>
          <w:highlight w:val="yellow"/>
        </w:rPr>
        <w:t>2:12</w:t>
      </w:r>
    </w:p>
    <w:p w14:paraId="077FAFFA" w14:textId="66F8E71B" w:rsidR="00E6398E" w:rsidRDefault="00E6398E" w:rsidP="00E6398E">
      <w:pPr>
        <w:pStyle w:val="ListParagraph"/>
        <w:numPr>
          <w:ilvl w:val="3"/>
          <w:numId w:val="4"/>
        </w:numPr>
      </w:pPr>
      <w:r>
        <w:t xml:space="preserve">In this section – </w:t>
      </w:r>
      <w:r w:rsidRPr="00DB6EDD">
        <w:rPr>
          <w:b/>
          <w:bCs/>
          <w:highlight w:val="yellow"/>
        </w:rPr>
        <w:t>(vv. 4-10)</w:t>
      </w:r>
      <w:r>
        <w:t xml:space="preserve"> – 10x – present active:</w:t>
      </w:r>
    </w:p>
    <w:p w14:paraId="7F5A52D4" w14:textId="1FF4A8D1" w:rsidR="00E6398E" w:rsidRDefault="00E6398E" w:rsidP="00E6398E">
      <w:pPr>
        <w:pStyle w:val="ListParagraph"/>
        <w:numPr>
          <w:ilvl w:val="4"/>
          <w:numId w:val="4"/>
        </w:numPr>
      </w:pPr>
      <w:r w:rsidRPr="00DB6EDD">
        <w:rPr>
          <w:b/>
          <w:bCs/>
          <w:highlight w:val="yellow"/>
        </w:rPr>
        <w:t>(v. 4)</w:t>
      </w:r>
      <w:r>
        <w:t xml:space="preserve"> – </w:t>
      </w:r>
      <w:r w:rsidRPr="00DB6EDD">
        <w:rPr>
          <w:b/>
          <w:bCs/>
          <w:i/>
          <w:iCs/>
          <w:highlight w:val="yellow"/>
        </w:rPr>
        <w:t>“commits sin”</w:t>
      </w:r>
      <w:r>
        <w:t xml:space="preserve"> – present, active</w:t>
      </w:r>
    </w:p>
    <w:p w14:paraId="488359B9" w14:textId="162633C9" w:rsidR="00E6398E" w:rsidRDefault="00E6398E" w:rsidP="00E6398E">
      <w:pPr>
        <w:pStyle w:val="ListParagraph"/>
        <w:numPr>
          <w:ilvl w:val="4"/>
          <w:numId w:val="4"/>
        </w:numPr>
      </w:pPr>
      <w:r w:rsidRPr="00DB6EDD">
        <w:rPr>
          <w:b/>
          <w:bCs/>
          <w:highlight w:val="yellow"/>
        </w:rPr>
        <w:t>(v. 6)</w:t>
      </w:r>
      <w:r>
        <w:t xml:space="preserve"> – </w:t>
      </w:r>
      <w:r w:rsidRPr="00DB6EDD">
        <w:rPr>
          <w:b/>
          <w:bCs/>
          <w:i/>
          <w:iCs/>
          <w:highlight w:val="yellow"/>
        </w:rPr>
        <w:t>“sin”</w:t>
      </w:r>
      <w:r>
        <w:t xml:space="preserve"> – verb, present, active</w:t>
      </w:r>
    </w:p>
    <w:p w14:paraId="19F5864B" w14:textId="79C8641B" w:rsidR="00E6398E" w:rsidRDefault="00E6398E" w:rsidP="00E6398E">
      <w:pPr>
        <w:pStyle w:val="ListParagraph"/>
        <w:numPr>
          <w:ilvl w:val="4"/>
          <w:numId w:val="4"/>
        </w:numPr>
      </w:pPr>
      <w:r w:rsidRPr="00DB6EDD">
        <w:rPr>
          <w:b/>
          <w:bCs/>
          <w:highlight w:val="yellow"/>
        </w:rPr>
        <w:t>(v. 7)</w:t>
      </w:r>
      <w:r>
        <w:t xml:space="preserve"> – </w:t>
      </w:r>
      <w:r w:rsidRPr="00DB6EDD">
        <w:rPr>
          <w:b/>
          <w:bCs/>
          <w:i/>
          <w:iCs/>
          <w:highlight w:val="yellow"/>
        </w:rPr>
        <w:t>“practices righteousness”</w:t>
      </w:r>
      <w:r>
        <w:t xml:space="preserve"> – present, active</w:t>
      </w:r>
    </w:p>
    <w:p w14:paraId="2165651E" w14:textId="503DD6E0" w:rsidR="00E6398E" w:rsidRDefault="00E6398E" w:rsidP="00E6398E">
      <w:pPr>
        <w:pStyle w:val="ListParagraph"/>
        <w:numPr>
          <w:ilvl w:val="4"/>
          <w:numId w:val="4"/>
        </w:numPr>
      </w:pPr>
      <w:r w:rsidRPr="00DB6EDD">
        <w:rPr>
          <w:b/>
          <w:bCs/>
          <w:highlight w:val="yellow"/>
        </w:rPr>
        <w:t>(v. 8)</w:t>
      </w:r>
      <w:r>
        <w:t xml:space="preserve"> – </w:t>
      </w:r>
      <w:r w:rsidRPr="00DB6EDD">
        <w:rPr>
          <w:b/>
          <w:bCs/>
          <w:i/>
          <w:iCs/>
          <w:highlight w:val="yellow"/>
        </w:rPr>
        <w:t>“sins”</w:t>
      </w:r>
      <w:r>
        <w:t xml:space="preserve"> – verb, present, active</w:t>
      </w:r>
    </w:p>
    <w:p w14:paraId="7AD53F6A" w14:textId="2B46783B" w:rsidR="00E6398E" w:rsidRDefault="00E6398E" w:rsidP="00E6398E">
      <w:pPr>
        <w:pStyle w:val="ListParagraph"/>
        <w:numPr>
          <w:ilvl w:val="4"/>
          <w:numId w:val="4"/>
        </w:numPr>
      </w:pPr>
      <w:r w:rsidRPr="00DB6EDD">
        <w:rPr>
          <w:b/>
          <w:bCs/>
          <w:highlight w:val="yellow"/>
        </w:rPr>
        <w:t>(v. 9)</w:t>
      </w:r>
      <w:r>
        <w:t xml:space="preserve"> – </w:t>
      </w:r>
      <w:r w:rsidRPr="00DB6EDD">
        <w:rPr>
          <w:b/>
          <w:bCs/>
          <w:i/>
          <w:iCs/>
          <w:highlight w:val="yellow"/>
        </w:rPr>
        <w:t>“does not sin”</w:t>
      </w:r>
      <w:r>
        <w:t xml:space="preserve"> – present, active; </w:t>
      </w:r>
      <w:r w:rsidRPr="00DB6EDD">
        <w:rPr>
          <w:b/>
          <w:bCs/>
          <w:i/>
          <w:iCs/>
          <w:highlight w:val="yellow"/>
        </w:rPr>
        <w:t>“cannot sin”</w:t>
      </w:r>
      <w:r>
        <w:t xml:space="preserve"> – present, active.</w:t>
      </w:r>
    </w:p>
    <w:p w14:paraId="1259B5B2" w14:textId="083DF469" w:rsidR="00E6398E" w:rsidRDefault="00E6398E" w:rsidP="00E6398E">
      <w:pPr>
        <w:pStyle w:val="ListParagraph"/>
        <w:numPr>
          <w:ilvl w:val="4"/>
          <w:numId w:val="4"/>
        </w:numPr>
      </w:pPr>
      <w:r w:rsidRPr="00DB6EDD">
        <w:rPr>
          <w:b/>
          <w:bCs/>
        </w:rPr>
        <w:t xml:space="preserve">Contrast </w:t>
      </w:r>
      <w:r>
        <w:t xml:space="preserve">– the ongoing, consistent, habitual activity of life – i.e. not contradicting </w:t>
      </w:r>
      <w:r w:rsidRPr="00DB6EDD">
        <w:rPr>
          <w:b/>
          <w:bCs/>
          <w:highlight w:val="yellow"/>
        </w:rPr>
        <w:t>1:9, 2:1</w:t>
      </w:r>
      <w:r>
        <w:t xml:space="preserve">, but showing </w:t>
      </w:r>
      <w:r>
        <w:lastRenderedPageBreak/>
        <w:t>that sinful activity is incompatible with those who are children of God.</w:t>
      </w:r>
    </w:p>
    <w:p w14:paraId="61717DB2" w14:textId="28B23764" w:rsidR="00A24AE4" w:rsidRPr="00DB6EDD" w:rsidRDefault="00A24AE4" w:rsidP="00A24AE4">
      <w:pPr>
        <w:pStyle w:val="ListParagraph"/>
        <w:numPr>
          <w:ilvl w:val="5"/>
          <w:numId w:val="4"/>
        </w:numPr>
        <w:rPr>
          <w:b/>
          <w:bCs/>
          <w:i/>
          <w:iCs/>
        </w:rPr>
      </w:pPr>
      <w:r w:rsidRPr="00DB6EDD">
        <w:rPr>
          <w:b/>
          <w:bCs/>
          <w:i/>
          <w:iCs/>
          <w:highlight w:val="yellow"/>
        </w:rPr>
        <w:t>“</w:t>
      </w:r>
      <w:r w:rsidRPr="00DB6EDD">
        <w:rPr>
          <w:b/>
          <w:bCs/>
          <w:i/>
          <w:iCs/>
          <w:highlight w:val="yellow"/>
        </w:rPr>
        <w:t>Everyone who makes a practice of sinning</w:t>
      </w:r>
      <w:r w:rsidRPr="00DB6EDD">
        <w:rPr>
          <w:b/>
          <w:bCs/>
          <w:i/>
          <w:iCs/>
          <w:highlight w:val="yellow"/>
        </w:rPr>
        <w:t>” (v. 4, ESV)</w:t>
      </w:r>
    </w:p>
    <w:p w14:paraId="02AE3CB5" w14:textId="7EE279C2" w:rsidR="00A24AE4" w:rsidRPr="00DB6EDD" w:rsidRDefault="00A24AE4" w:rsidP="00A24AE4">
      <w:pPr>
        <w:pStyle w:val="ListParagraph"/>
        <w:numPr>
          <w:ilvl w:val="5"/>
          <w:numId w:val="4"/>
        </w:numPr>
        <w:rPr>
          <w:b/>
          <w:bCs/>
          <w:i/>
          <w:iCs/>
        </w:rPr>
      </w:pPr>
      <w:r w:rsidRPr="00DB6EDD">
        <w:rPr>
          <w:b/>
          <w:bCs/>
          <w:i/>
          <w:iCs/>
          <w:highlight w:val="yellow"/>
        </w:rPr>
        <w:t>“</w:t>
      </w:r>
      <w:r w:rsidRPr="00DB6EDD">
        <w:rPr>
          <w:b/>
          <w:bCs/>
          <w:i/>
          <w:iCs/>
          <w:highlight w:val="yellow"/>
        </w:rPr>
        <w:t>No one who abides in him keeps on sinning</w:t>
      </w:r>
      <w:r w:rsidRPr="00DB6EDD">
        <w:rPr>
          <w:b/>
          <w:bCs/>
          <w:i/>
          <w:iCs/>
          <w:highlight w:val="yellow"/>
        </w:rPr>
        <w:t>” (v. 6, ESV)</w:t>
      </w:r>
    </w:p>
    <w:p w14:paraId="70313B9E" w14:textId="787197ED" w:rsidR="00E6398E" w:rsidRDefault="00E6398E" w:rsidP="00E6398E">
      <w:pPr>
        <w:pStyle w:val="ListParagraph"/>
        <w:numPr>
          <w:ilvl w:val="2"/>
          <w:numId w:val="4"/>
        </w:numPr>
      </w:pPr>
      <w:r w:rsidRPr="00DB6EDD">
        <w:rPr>
          <w:b/>
          <w:bCs/>
        </w:rPr>
        <w:t>Lawlessness</w:t>
      </w:r>
      <w:r>
        <w:t xml:space="preserve"> – </w:t>
      </w:r>
      <w:r w:rsidRPr="00DB6EDD">
        <w:rPr>
          <w:i/>
          <w:iCs/>
        </w:rPr>
        <w:t>anomia</w:t>
      </w:r>
      <w:r>
        <w:t xml:space="preserve"> – “as what is contrary to law” (ALGNT)</w:t>
      </w:r>
    </w:p>
    <w:p w14:paraId="464E3AE5" w14:textId="051F9A41" w:rsidR="00E6398E" w:rsidRDefault="00012AB6" w:rsidP="00E6398E">
      <w:pPr>
        <w:pStyle w:val="ListParagraph"/>
        <w:numPr>
          <w:ilvl w:val="3"/>
          <w:numId w:val="4"/>
        </w:numPr>
      </w:pPr>
      <w:r>
        <w:t xml:space="preserve">This technical definition sheds light on </w:t>
      </w:r>
      <w:r>
        <w:t>what constitutes the distinction between those who have fellowship with God and those who are children of Satan.</w:t>
      </w:r>
    </w:p>
    <w:p w14:paraId="088D6EE0" w14:textId="006CF00A" w:rsidR="00012AB6" w:rsidRDefault="00012AB6" w:rsidP="00E6398E">
      <w:pPr>
        <w:pStyle w:val="ListParagraph"/>
        <w:numPr>
          <w:ilvl w:val="3"/>
          <w:numId w:val="4"/>
        </w:numPr>
      </w:pPr>
      <w:r>
        <w:t xml:space="preserve">Claim of opponents – </w:t>
      </w:r>
      <w:r w:rsidRPr="00DB6EDD">
        <w:rPr>
          <w:b/>
          <w:bCs/>
          <w:highlight w:val="yellow"/>
        </w:rPr>
        <w:t>1:8</w:t>
      </w:r>
      <w:r>
        <w:t xml:space="preserve"> – may have violated law but have no sin, as if there is a distinction.</w:t>
      </w:r>
    </w:p>
    <w:p w14:paraId="3527A589" w14:textId="3B3C1C85" w:rsidR="00012AB6" w:rsidRDefault="00012AB6" w:rsidP="00E6398E">
      <w:pPr>
        <w:pStyle w:val="ListParagraph"/>
        <w:numPr>
          <w:ilvl w:val="3"/>
          <w:numId w:val="4"/>
        </w:numPr>
      </w:pPr>
      <w:r>
        <w:t xml:space="preserve">Correction by John – </w:t>
      </w:r>
      <w:r w:rsidRPr="00DB6EDD">
        <w:rPr>
          <w:b/>
          <w:bCs/>
          <w:highlight w:val="yellow"/>
        </w:rPr>
        <w:t>2:3-4</w:t>
      </w:r>
      <w:r>
        <w:t xml:space="preserve"> – keeping the commandments is essential to knowing Him, for not keeping the commandments is sin (</w:t>
      </w:r>
      <w:r w:rsidRPr="00CB0C9B">
        <w:rPr>
          <w:b/>
          <w:bCs/>
          <w:highlight w:val="yellow"/>
        </w:rPr>
        <w:t>3:4</w:t>
      </w:r>
      <w:r w:rsidRPr="00CB0C9B">
        <w:rPr>
          <w:highlight w:val="yellow"/>
        </w:rPr>
        <w:t>).</w:t>
      </w:r>
    </w:p>
    <w:p w14:paraId="2F595224" w14:textId="3C29C075" w:rsidR="00CF13CB" w:rsidRDefault="00CF13CB" w:rsidP="00E6398E">
      <w:pPr>
        <w:pStyle w:val="ListParagraph"/>
        <w:numPr>
          <w:ilvl w:val="3"/>
          <w:numId w:val="4"/>
        </w:numPr>
      </w:pPr>
      <w:r w:rsidRPr="00DB6EDD">
        <w:rPr>
          <w:b/>
          <w:bCs/>
        </w:rPr>
        <w:t xml:space="preserve">Application </w:t>
      </w:r>
      <w:r>
        <w:t xml:space="preserve">– </w:t>
      </w:r>
      <w:r w:rsidR="001B7904">
        <w:t xml:space="preserve">any lawlessness is sin and severs fellowship with Christ. We don’t get to be the arbiters of what is intolerable (EX: levels of sin, or certain doctrinal error – </w:t>
      </w:r>
      <w:r w:rsidR="005A26FA" w:rsidRPr="00DB6EDD">
        <w:rPr>
          <w:b/>
          <w:bCs/>
          <w:highlight w:val="yellow"/>
        </w:rPr>
        <w:t xml:space="preserve">cf. James 2:10-12; </w:t>
      </w:r>
      <w:r w:rsidR="001B7904" w:rsidRPr="00DB6EDD">
        <w:rPr>
          <w:b/>
          <w:bCs/>
          <w:highlight w:val="yellow"/>
        </w:rPr>
        <w:t>2 John 9</w:t>
      </w:r>
      <w:r w:rsidR="001B7904">
        <w:t>).</w:t>
      </w:r>
    </w:p>
    <w:p w14:paraId="7B6BA329" w14:textId="20093E72" w:rsidR="00985B49" w:rsidRDefault="00985B49" w:rsidP="00985B49">
      <w:pPr>
        <w:pStyle w:val="ListParagraph"/>
        <w:numPr>
          <w:ilvl w:val="1"/>
          <w:numId w:val="4"/>
        </w:numPr>
      </w:pPr>
      <w:r>
        <w:t xml:space="preserve">The Relation of Christ’s Incarnation to Sin </w:t>
      </w:r>
      <w:r w:rsidRPr="00DB6EDD">
        <w:rPr>
          <w:b/>
          <w:bCs/>
          <w:highlight w:val="yellow"/>
        </w:rPr>
        <w:t>(vv. 5-6</w:t>
      </w:r>
      <w:r w:rsidR="00ED3C63" w:rsidRPr="00DB6EDD">
        <w:rPr>
          <w:b/>
          <w:bCs/>
          <w:highlight w:val="yellow"/>
        </w:rPr>
        <w:t>, 8b</w:t>
      </w:r>
      <w:r>
        <w:t>)</w:t>
      </w:r>
    </w:p>
    <w:p w14:paraId="4CBF9515" w14:textId="70F7C0CD" w:rsidR="003D6C07" w:rsidRDefault="003D6C07" w:rsidP="003D6C07">
      <w:pPr>
        <w:pStyle w:val="ListParagraph"/>
        <w:numPr>
          <w:ilvl w:val="2"/>
          <w:numId w:val="4"/>
        </w:numPr>
      </w:pPr>
      <w:r w:rsidRPr="00DB6EDD">
        <w:rPr>
          <w:b/>
          <w:bCs/>
          <w:highlight w:val="yellow"/>
        </w:rPr>
        <w:t>(v</w:t>
      </w:r>
      <w:r w:rsidR="00B12A46" w:rsidRPr="00DB6EDD">
        <w:rPr>
          <w:b/>
          <w:bCs/>
          <w:highlight w:val="yellow"/>
        </w:rPr>
        <w:t>v. 5, 8b</w:t>
      </w:r>
      <w:r w:rsidRPr="00DB6EDD">
        <w:rPr>
          <w:b/>
          <w:bCs/>
          <w:highlight w:val="yellow"/>
        </w:rPr>
        <w:t>)</w:t>
      </w:r>
      <w:r>
        <w:t xml:space="preserve"> – </w:t>
      </w:r>
      <w:r w:rsidR="00145817">
        <w:t xml:space="preserve">He came to take away our sins – by His death, but </w:t>
      </w:r>
      <w:r w:rsidR="00F4247F">
        <w:t xml:space="preserve">also </w:t>
      </w:r>
      <w:r w:rsidR="00145817">
        <w:t xml:space="preserve">what the death effected in us – </w:t>
      </w:r>
      <w:r w:rsidR="00145817" w:rsidRPr="00DB6EDD">
        <w:rPr>
          <w:b/>
          <w:bCs/>
          <w:highlight w:val="yellow"/>
        </w:rPr>
        <w:t>cf. Romans 6:4</w:t>
      </w:r>
      <w:r w:rsidR="00145817">
        <w:t xml:space="preserve"> – a newness of life separate from sin.</w:t>
      </w:r>
    </w:p>
    <w:p w14:paraId="4C75BAFE" w14:textId="280EBF31" w:rsidR="00145817" w:rsidRDefault="00145817" w:rsidP="00145817">
      <w:pPr>
        <w:pStyle w:val="ListParagraph"/>
        <w:numPr>
          <w:ilvl w:val="3"/>
          <w:numId w:val="4"/>
        </w:numPr>
      </w:pPr>
      <w:r>
        <w:t>He didn’t die that we might continue to sin.</w:t>
      </w:r>
    </w:p>
    <w:p w14:paraId="43983FF4" w14:textId="68D5D0FD" w:rsidR="00145817" w:rsidRDefault="00145817" w:rsidP="00145817">
      <w:pPr>
        <w:pStyle w:val="ListParagraph"/>
        <w:numPr>
          <w:ilvl w:val="3"/>
          <w:numId w:val="4"/>
        </w:numPr>
      </w:pPr>
      <w:r>
        <w:t>His death itself shows He has always been entirely opposed to sin</w:t>
      </w:r>
      <w:r w:rsidR="00B12A46">
        <w:t xml:space="preserve"> – </w:t>
      </w:r>
      <w:r w:rsidR="00B12A46" w:rsidRPr="00DB6EDD">
        <w:rPr>
          <w:b/>
          <w:bCs/>
          <w:highlight w:val="yellow"/>
        </w:rPr>
        <w:t>(v. 8b)</w:t>
      </w:r>
      <w:r w:rsidR="00B12A46" w:rsidRPr="00DB6EDD">
        <w:rPr>
          <w:b/>
          <w:bCs/>
        </w:rPr>
        <w:t xml:space="preserve"> </w:t>
      </w:r>
      <w:r w:rsidR="00B12A46">
        <w:t>– came to destroy it.</w:t>
      </w:r>
    </w:p>
    <w:p w14:paraId="281FBD79" w14:textId="6BAC5ED3" w:rsidR="00145817" w:rsidRDefault="00145817" w:rsidP="00145817">
      <w:pPr>
        <w:pStyle w:val="ListParagraph"/>
        <w:numPr>
          <w:ilvl w:val="2"/>
          <w:numId w:val="4"/>
        </w:numPr>
      </w:pPr>
      <w:r w:rsidRPr="00DB6EDD">
        <w:rPr>
          <w:b/>
          <w:bCs/>
          <w:highlight w:val="yellow"/>
        </w:rPr>
        <w:t>(vv. 5b-6)</w:t>
      </w:r>
      <w:r>
        <w:t xml:space="preserve"> – in fact, there is no sin in Him (else His death does not take sin away), and those who claim fellowship with Him are likewise, by definition, separate from sin.</w:t>
      </w:r>
    </w:p>
    <w:p w14:paraId="600F35DD" w14:textId="0F14F91B" w:rsidR="00145817" w:rsidRPr="00DB6EDD" w:rsidRDefault="00145817" w:rsidP="00145817">
      <w:pPr>
        <w:pStyle w:val="ListParagraph"/>
        <w:numPr>
          <w:ilvl w:val="3"/>
          <w:numId w:val="4"/>
        </w:numPr>
      </w:pPr>
      <w:r w:rsidRPr="00DB6EDD">
        <w:t>To sin – present, active – i.e. to live a life of sin is to show you are not associated with Him in the least.</w:t>
      </w:r>
    </w:p>
    <w:p w14:paraId="02149E6F" w14:textId="7C85E517" w:rsidR="00B12A46" w:rsidRDefault="00B12A46" w:rsidP="00145817">
      <w:pPr>
        <w:pStyle w:val="ListParagraph"/>
        <w:numPr>
          <w:ilvl w:val="3"/>
          <w:numId w:val="4"/>
        </w:numPr>
      </w:pPr>
      <w:r w:rsidRPr="00DB6EDD">
        <w:rPr>
          <w:b/>
          <w:bCs/>
          <w:highlight w:val="yellow"/>
        </w:rPr>
        <w:t>1:5; 2:29</w:t>
      </w:r>
      <w:r>
        <w:t xml:space="preserve"> – if you know Him you know that He is light, and righteousness.</w:t>
      </w:r>
    </w:p>
    <w:p w14:paraId="6FBEE25F" w14:textId="655FF8B1" w:rsidR="00985B49" w:rsidRDefault="00985B49" w:rsidP="00985B49">
      <w:pPr>
        <w:pStyle w:val="ListParagraph"/>
        <w:numPr>
          <w:ilvl w:val="1"/>
          <w:numId w:val="4"/>
        </w:numPr>
      </w:pPr>
      <w:r>
        <w:t>A Contrast of Pa</w:t>
      </w:r>
      <w:r w:rsidR="007745EF">
        <w:t>ternity</w:t>
      </w:r>
      <w:r>
        <w:t xml:space="preserve"> (</w:t>
      </w:r>
      <w:r w:rsidRPr="00DB6EDD">
        <w:rPr>
          <w:b/>
          <w:bCs/>
          <w:highlight w:val="yellow"/>
        </w:rPr>
        <w:t>vv. 7-10</w:t>
      </w:r>
      <w:r>
        <w:t>)</w:t>
      </w:r>
      <w:r w:rsidR="00F4247F">
        <w:t xml:space="preserve"> (looking back to language of </w:t>
      </w:r>
      <w:r w:rsidR="00F4247F" w:rsidRPr="00F4247F">
        <w:rPr>
          <w:b/>
          <w:bCs/>
          <w:highlight w:val="yellow"/>
        </w:rPr>
        <w:t>2:29</w:t>
      </w:r>
      <w:r w:rsidR="00F4247F">
        <w:rPr>
          <w:b/>
          <w:bCs/>
        </w:rPr>
        <w:t>)</w:t>
      </w:r>
    </w:p>
    <w:p w14:paraId="44F09721" w14:textId="77777777" w:rsidR="00FE2EF9" w:rsidRDefault="00B12A46" w:rsidP="00B12A46">
      <w:pPr>
        <w:pStyle w:val="ListParagraph"/>
        <w:numPr>
          <w:ilvl w:val="2"/>
          <w:numId w:val="4"/>
        </w:numPr>
      </w:pPr>
      <w:r w:rsidRPr="00DB6EDD">
        <w:rPr>
          <w:b/>
          <w:bCs/>
          <w:highlight w:val="yellow"/>
        </w:rPr>
        <w:t>(vv. 7-8)</w:t>
      </w:r>
      <w:r>
        <w:t xml:space="preserve"> –</w:t>
      </w:r>
      <w:r w:rsidR="00FE2EF9">
        <w:t xml:space="preserve"> it is black and white – or actions directly speak to who we belong to.</w:t>
      </w:r>
    </w:p>
    <w:p w14:paraId="638355D0" w14:textId="069FC662" w:rsidR="00B12A46" w:rsidRDefault="00FE2EF9" w:rsidP="00FE2EF9">
      <w:pPr>
        <w:pStyle w:val="ListParagraph"/>
        <w:numPr>
          <w:ilvl w:val="3"/>
          <w:numId w:val="4"/>
        </w:numPr>
      </w:pPr>
      <w:r w:rsidRPr="00DB6EDD">
        <w:rPr>
          <w:b/>
          <w:bCs/>
        </w:rPr>
        <w:t xml:space="preserve">Righteousness </w:t>
      </w:r>
      <w:r>
        <w:t xml:space="preserve">– fellowship with </w:t>
      </w:r>
      <w:r w:rsidRPr="00DB6EDD">
        <w:rPr>
          <w:b/>
          <w:bCs/>
          <w:i/>
          <w:iCs/>
          <w:highlight w:val="yellow"/>
        </w:rPr>
        <w:t>“He [who] is righteous”</w:t>
      </w:r>
    </w:p>
    <w:p w14:paraId="729CDB8E" w14:textId="38240157" w:rsidR="00FE2EF9" w:rsidRDefault="00FE2EF9" w:rsidP="00FE2EF9">
      <w:pPr>
        <w:pStyle w:val="ListParagraph"/>
        <w:numPr>
          <w:ilvl w:val="3"/>
          <w:numId w:val="4"/>
        </w:numPr>
      </w:pPr>
      <w:r w:rsidRPr="00DB6EDD">
        <w:rPr>
          <w:b/>
          <w:bCs/>
        </w:rPr>
        <w:t xml:space="preserve">Sins </w:t>
      </w:r>
      <w:r>
        <w:t>– of the devil</w:t>
      </w:r>
      <w:r w:rsidR="00A24AE4">
        <w:t xml:space="preserve"> – who has continued in sin from the beginning of history.</w:t>
      </w:r>
    </w:p>
    <w:p w14:paraId="30B2642F" w14:textId="60ED6116" w:rsidR="00A24AE4" w:rsidRDefault="00A24AE4" w:rsidP="00A24AE4">
      <w:pPr>
        <w:pStyle w:val="ListParagraph"/>
        <w:numPr>
          <w:ilvl w:val="4"/>
          <w:numId w:val="4"/>
        </w:numPr>
      </w:pPr>
      <w:r w:rsidRPr="00DB6EDD">
        <w:rPr>
          <w:b/>
          <w:bCs/>
          <w:highlight w:val="yellow"/>
        </w:rPr>
        <w:t>Cf. John 8:39, 44</w:t>
      </w:r>
      <w:r>
        <w:t xml:space="preserve"> – we belong to the one whom our works reflect.</w:t>
      </w:r>
    </w:p>
    <w:p w14:paraId="2DDE84AE" w14:textId="44C3A856" w:rsidR="006862C2" w:rsidRDefault="00A24AE4" w:rsidP="006862C2">
      <w:pPr>
        <w:pStyle w:val="ListParagraph"/>
        <w:numPr>
          <w:ilvl w:val="3"/>
          <w:numId w:val="4"/>
        </w:numPr>
      </w:pPr>
      <w:r w:rsidRPr="00DB6EDD">
        <w:rPr>
          <w:b/>
          <w:bCs/>
          <w:highlight w:val="yellow"/>
        </w:rPr>
        <w:t>(v. 8b)</w:t>
      </w:r>
      <w:r>
        <w:t xml:space="preserve"> – emphasizes further the severity of the deception – not only is one who continues in sin</w:t>
      </w:r>
      <w:r w:rsidR="006862C2">
        <w:t xml:space="preserve"> of the </w:t>
      </w:r>
      <w:r w:rsidR="00DB6EDD">
        <w:t>devil BUT</w:t>
      </w:r>
      <w:r w:rsidR="006862C2">
        <w:t xml:space="preserve"> </w:t>
      </w:r>
      <w:r w:rsidR="006862C2">
        <w:lastRenderedPageBreak/>
        <w:t>STANDS DIRECTLY OPPOSED TO GOD’S GRACE – He came to destroy the devil’s works, but you perpetuate them.</w:t>
      </w:r>
    </w:p>
    <w:p w14:paraId="1CA42E92" w14:textId="10482DBA" w:rsidR="00B12A46" w:rsidRDefault="00B12A46" w:rsidP="00B12A46">
      <w:pPr>
        <w:pStyle w:val="ListParagraph"/>
        <w:numPr>
          <w:ilvl w:val="2"/>
          <w:numId w:val="4"/>
        </w:numPr>
      </w:pPr>
      <w:r w:rsidRPr="00DB6EDD">
        <w:rPr>
          <w:b/>
          <w:bCs/>
          <w:highlight w:val="yellow"/>
        </w:rPr>
        <w:t>(v. 9)</w:t>
      </w:r>
      <w:r w:rsidR="006862C2">
        <w:t xml:space="preserve"> – shows furthermore the incompatibility between a life of continued sin and belonging to God.</w:t>
      </w:r>
    </w:p>
    <w:p w14:paraId="220F8AB7" w14:textId="5D519DD5" w:rsidR="006862C2" w:rsidRDefault="006862C2" w:rsidP="006862C2">
      <w:pPr>
        <w:pStyle w:val="ListParagraph"/>
        <w:numPr>
          <w:ilvl w:val="3"/>
          <w:numId w:val="4"/>
        </w:numPr>
      </w:pPr>
      <w:r>
        <w:t xml:space="preserve">Does not </w:t>
      </w:r>
      <w:r w:rsidRPr="00DB6EDD">
        <w:rPr>
          <w:b/>
          <w:bCs/>
          <w:i/>
          <w:iCs/>
          <w:highlight w:val="yellow"/>
        </w:rPr>
        <w:t>“make a practice of sinning,”</w:t>
      </w:r>
      <w:r>
        <w:t xml:space="preserve"> and </w:t>
      </w:r>
      <w:r w:rsidRPr="00DB6EDD">
        <w:rPr>
          <w:b/>
          <w:bCs/>
          <w:i/>
          <w:iCs/>
          <w:highlight w:val="yellow"/>
        </w:rPr>
        <w:t>“cannot keep on sinning” (ESV)</w:t>
      </w:r>
      <w:r>
        <w:t>.</w:t>
      </w:r>
    </w:p>
    <w:p w14:paraId="4BDB6641" w14:textId="0EE8E874" w:rsidR="006862C2" w:rsidRDefault="006862C2" w:rsidP="006862C2">
      <w:pPr>
        <w:pStyle w:val="ListParagraph"/>
        <w:numPr>
          <w:ilvl w:val="3"/>
          <w:numId w:val="4"/>
        </w:numPr>
      </w:pPr>
      <w:r>
        <w:t xml:space="preserve">Seed – </w:t>
      </w:r>
      <w:r w:rsidRPr="00DB6EDD">
        <w:rPr>
          <w:b/>
          <w:bCs/>
          <w:highlight w:val="yellow"/>
        </w:rPr>
        <w:t>cf. 1 Peter 1:23</w:t>
      </w:r>
      <w:r>
        <w:t xml:space="preserve"> – the word of God.</w:t>
      </w:r>
    </w:p>
    <w:p w14:paraId="2ACF59A9" w14:textId="6BB2D03D" w:rsidR="006862C2" w:rsidRDefault="00DB6EDD" w:rsidP="00DB6EDD">
      <w:pPr>
        <w:pStyle w:val="ListParagraph"/>
        <w:numPr>
          <w:ilvl w:val="4"/>
          <w:numId w:val="4"/>
        </w:numPr>
      </w:pPr>
      <w:r>
        <w:t xml:space="preserve">The seed/truth/word of God in us means we are keeping His commands – </w:t>
      </w:r>
      <w:r w:rsidRPr="00DB6EDD">
        <w:rPr>
          <w:b/>
          <w:bCs/>
          <w:highlight w:val="yellow"/>
        </w:rPr>
        <w:t>2:4-5</w:t>
      </w:r>
    </w:p>
    <w:p w14:paraId="79B05C5D" w14:textId="53D589D8" w:rsidR="00DB6EDD" w:rsidRDefault="00DB6EDD" w:rsidP="00DB6EDD">
      <w:pPr>
        <w:pStyle w:val="ListParagraph"/>
        <w:numPr>
          <w:ilvl w:val="2"/>
          <w:numId w:val="4"/>
        </w:numPr>
      </w:pPr>
      <w:r w:rsidRPr="00DB6EDD">
        <w:rPr>
          <w:b/>
          <w:bCs/>
        </w:rPr>
        <w:t>Conclusion</w:t>
      </w:r>
      <w:r>
        <w:t xml:space="preserve"> – </w:t>
      </w:r>
      <w:r w:rsidRPr="00DB6EDD">
        <w:rPr>
          <w:b/>
          <w:bCs/>
          <w:highlight w:val="yellow"/>
        </w:rPr>
        <w:t>(v. 10)</w:t>
      </w:r>
      <w:r>
        <w:t xml:space="preserve"> – the test is not complicated.</w:t>
      </w:r>
    </w:p>
    <w:p w14:paraId="5FAF3C5D" w14:textId="71D658B2" w:rsidR="00DB6EDD" w:rsidRDefault="00DB6EDD" w:rsidP="00DB6EDD">
      <w:pPr>
        <w:pStyle w:val="ListParagraph"/>
        <w:numPr>
          <w:ilvl w:val="2"/>
          <w:numId w:val="4"/>
        </w:numPr>
      </w:pPr>
      <w:r w:rsidRPr="00DB6EDD">
        <w:rPr>
          <w:b/>
          <w:bCs/>
          <w:highlight w:val="yellow"/>
        </w:rPr>
        <w:t>(v. 10b)</w:t>
      </w:r>
      <w:r>
        <w:t xml:space="preserve"> – reintroduces</w:t>
      </w:r>
      <w:r w:rsidR="00B07E91">
        <w:t xml:space="preserve"> (from </w:t>
      </w:r>
      <w:r w:rsidR="00B07E91" w:rsidRPr="00B07E91">
        <w:rPr>
          <w:b/>
          <w:bCs/>
          <w:highlight w:val="yellow"/>
        </w:rPr>
        <w:t>2:7-11</w:t>
      </w:r>
      <w:r w:rsidR="00B07E91">
        <w:t>)</w:t>
      </w:r>
      <w:r>
        <w:t xml:space="preserve"> a specific part of a life of practicing righteousness which confirms identity with Christ.</w:t>
      </w:r>
    </w:p>
    <w:p w14:paraId="244CB09F" w14:textId="252A0925" w:rsidR="00ED6396" w:rsidRDefault="00ED6396" w:rsidP="00ED6396">
      <w:pPr>
        <w:pStyle w:val="ListParagraph"/>
        <w:numPr>
          <w:ilvl w:val="0"/>
          <w:numId w:val="4"/>
        </w:numPr>
      </w:pPr>
      <w:r>
        <w:t xml:space="preserve">Love and Those Born of God </w:t>
      </w:r>
      <w:r w:rsidRPr="00672444">
        <w:rPr>
          <w:b/>
          <w:bCs/>
          <w:highlight w:val="yellow"/>
        </w:rPr>
        <w:t>(3:1</w:t>
      </w:r>
      <w:r w:rsidR="006200CD" w:rsidRPr="00672444">
        <w:rPr>
          <w:b/>
          <w:bCs/>
          <w:highlight w:val="yellow"/>
        </w:rPr>
        <w:t>1</w:t>
      </w:r>
      <w:r w:rsidRPr="00672444">
        <w:rPr>
          <w:b/>
          <w:bCs/>
          <w:highlight w:val="yellow"/>
        </w:rPr>
        <w:t>-15)</w:t>
      </w:r>
    </w:p>
    <w:p w14:paraId="62BD3DDB" w14:textId="163A2C24" w:rsidR="00985B49" w:rsidRDefault="00985B49" w:rsidP="00985B49">
      <w:pPr>
        <w:pStyle w:val="ListParagraph"/>
        <w:numPr>
          <w:ilvl w:val="1"/>
          <w:numId w:val="4"/>
        </w:numPr>
      </w:pPr>
      <w:r>
        <w:t xml:space="preserve">A Contrast of Messages </w:t>
      </w:r>
      <w:r w:rsidRPr="00672444">
        <w:rPr>
          <w:b/>
          <w:bCs/>
          <w:highlight w:val="yellow"/>
        </w:rPr>
        <w:t>(vv. 11-13)</w:t>
      </w:r>
    </w:p>
    <w:p w14:paraId="2E33FF2A" w14:textId="6BE07FF2" w:rsidR="00B71035" w:rsidRDefault="00B71035" w:rsidP="00B71035">
      <w:pPr>
        <w:pStyle w:val="ListParagraph"/>
        <w:numPr>
          <w:ilvl w:val="2"/>
          <w:numId w:val="4"/>
        </w:numPr>
      </w:pPr>
      <w:r w:rsidRPr="00672444">
        <w:rPr>
          <w:b/>
          <w:bCs/>
          <w:highlight w:val="yellow"/>
        </w:rPr>
        <w:t>(vv. 10b-11)</w:t>
      </w:r>
      <w:r>
        <w:t xml:space="preserve"> – the earliest, most fundamental message to discipleship in Christ is the call to love as He loved – </w:t>
      </w:r>
      <w:r w:rsidRPr="00672444">
        <w:rPr>
          <w:b/>
          <w:bCs/>
          <w:highlight w:val="yellow"/>
        </w:rPr>
        <w:t>2:7-8</w:t>
      </w:r>
      <w:r>
        <w:t xml:space="preserve"> – Old (as it pertains to its constant </w:t>
      </w:r>
      <w:r w:rsidR="008C4482">
        <w:t xml:space="preserve">association with God and </w:t>
      </w:r>
      <w:r>
        <w:t>presence in Christ); New (as it pertains to</w:t>
      </w:r>
      <w:r w:rsidR="008C4482">
        <w:t xml:space="preserve"> the supreme example of Christ)</w:t>
      </w:r>
    </w:p>
    <w:p w14:paraId="79197510" w14:textId="1804316C" w:rsidR="008C4482" w:rsidRDefault="00E927A5" w:rsidP="00E927A5">
      <w:pPr>
        <w:pStyle w:val="ListParagraph"/>
        <w:numPr>
          <w:ilvl w:val="3"/>
          <w:numId w:val="4"/>
        </w:numPr>
      </w:pPr>
      <w:r w:rsidRPr="00672444">
        <w:rPr>
          <w:b/>
          <w:bCs/>
          <w:i/>
          <w:iCs/>
          <w:highlight w:val="yellow"/>
        </w:rPr>
        <w:t>“</w:t>
      </w:r>
      <w:r w:rsidRPr="00672444">
        <w:rPr>
          <w:b/>
          <w:bCs/>
          <w:i/>
          <w:iCs/>
          <w:highlight w:val="yellow"/>
        </w:rPr>
        <w:t>Seeing ye have purified your souls in your obedience to the truth unto unfeigned love of the brethren, love one another from the heart fervently</w:t>
      </w:r>
      <w:r w:rsidRPr="00672444">
        <w:rPr>
          <w:b/>
          <w:bCs/>
          <w:i/>
          <w:iCs/>
          <w:highlight w:val="yellow"/>
        </w:rPr>
        <w:t>” (1 Peter 1:22,</w:t>
      </w:r>
      <w:r>
        <w:t xml:space="preserve"> ASV)</w:t>
      </w:r>
    </w:p>
    <w:p w14:paraId="40CC293D" w14:textId="746A58FE" w:rsidR="00E927A5" w:rsidRDefault="00E927A5" w:rsidP="00E927A5">
      <w:pPr>
        <w:pStyle w:val="ListParagraph"/>
        <w:numPr>
          <w:ilvl w:val="3"/>
          <w:numId w:val="4"/>
        </w:numPr>
      </w:pPr>
      <w:r w:rsidRPr="00672444">
        <w:rPr>
          <w:b/>
          <w:bCs/>
          <w:highlight w:val="yellow"/>
        </w:rPr>
        <w:t>John 13:35</w:t>
      </w:r>
      <w:r>
        <w:t xml:space="preserve"> – </w:t>
      </w:r>
      <w:r w:rsidRPr="00672444">
        <w:rPr>
          <w:b/>
          <w:bCs/>
        </w:rPr>
        <w:t>love for each other is a hallmark of true discipleship of Jesus.</w:t>
      </w:r>
    </w:p>
    <w:p w14:paraId="6E043123" w14:textId="47CFE707" w:rsidR="00DB67DD" w:rsidRDefault="00DB67DD" w:rsidP="00DB67DD">
      <w:pPr>
        <w:pStyle w:val="ListParagraph"/>
        <w:numPr>
          <w:ilvl w:val="2"/>
          <w:numId w:val="4"/>
        </w:numPr>
      </w:pPr>
      <w:r w:rsidRPr="00672444">
        <w:rPr>
          <w:b/>
          <w:bCs/>
          <w:highlight w:val="yellow"/>
        </w:rPr>
        <w:t>(vv. 10b, 12)</w:t>
      </w:r>
      <w:r>
        <w:t xml:space="preserve"> – Cain is given as the quintessential case study of why a refusal to love the brethren identifies one as a child of Satan, not God.</w:t>
      </w:r>
    </w:p>
    <w:p w14:paraId="399A5CB0" w14:textId="5EC78BF0" w:rsidR="00DB67DD" w:rsidRDefault="00DB67DD" w:rsidP="00DB67DD">
      <w:pPr>
        <w:pStyle w:val="ListParagraph"/>
        <w:numPr>
          <w:ilvl w:val="3"/>
          <w:numId w:val="4"/>
        </w:numPr>
      </w:pPr>
      <w:r w:rsidRPr="00672444">
        <w:rPr>
          <w:b/>
          <w:bCs/>
        </w:rPr>
        <w:t xml:space="preserve">Focus </w:t>
      </w:r>
      <w:r>
        <w:t>– WHY DID CAIN MURDER ABEL?</w:t>
      </w:r>
    </w:p>
    <w:p w14:paraId="2E4E54DE" w14:textId="46B9093E" w:rsidR="00DB67DD" w:rsidRDefault="00DB67DD" w:rsidP="00DB67DD">
      <w:pPr>
        <w:pStyle w:val="ListParagraph"/>
        <w:numPr>
          <w:ilvl w:val="3"/>
          <w:numId w:val="4"/>
        </w:numPr>
      </w:pPr>
      <w:r w:rsidRPr="00672444">
        <w:rPr>
          <w:b/>
          <w:bCs/>
        </w:rPr>
        <w:t xml:space="preserve">Started with initial sin </w:t>
      </w:r>
      <w:r>
        <w:t xml:space="preserve">– lawlessness </w:t>
      </w:r>
      <w:r w:rsidRPr="00672444">
        <w:rPr>
          <w:b/>
          <w:bCs/>
          <w:highlight w:val="yellow"/>
        </w:rPr>
        <w:t>(v. 4</w:t>
      </w:r>
      <w:r>
        <w:t>)</w:t>
      </w:r>
      <w:r w:rsidR="008632FA">
        <w:t xml:space="preserve"> – connects one with Satan </w:t>
      </w:r>
      <w:r w:rsidR="008632FA" w:rsidRPr="00672444">
        <w:rPr>
          <w:b/>
          <w:bCs/>
          <w:highlight w:val="yellow"/>
        </w:rPr>
        <w:t>(v. 8).</w:t>
      </w:r>
    </w:p>
    <w:p w14:paraId="6E293B4B" w14:textId="450A230B" w:rsidR="00DB67DD" w:rsidRDefault="00DB67DD" w:rsidP="00DB67DD">
      <w:pPr>
        <w:pStyle w:val="ListParagraph"/>
        <w:numPr>
          <w:ilvl w:val="4"/>
          <w:numId w:val="4"/>
        </w:numPr>
      </w:pPr>
      <w:r>
        <w:t>Disobeyed God’s instruction for sacrifice.</w:t>
      </w:r>
    </w:p>
    <w:p w14:paraId="66C68281" w14:textId="5D81167D" w:rsidR="00DB67DD" w:rsidRDefault="00DB67DD" w:rsidP="00DB67DD">
      <w:pPr>
        <w:pStyle w:val="ListParagraph"/>
        <w:numPr>
          <w:ilvl w:val="4"/>
          <w:numId w:val="4"/>
        </w:numPr>
      </w:pPr>
      <w:r>
        <w:t>Rejected by God.</w:t>
      </w:r>
    </w:p>
    <w:p w14:paraId="48D55DF2" w14:textId="4B7EA9D9" w:rsidR="00DB67DD" w:rsidRDefault="00DB67DD" w:rsidP="00DB67DD">
      <w:pPr>
        <w:pStyle w:val="ListParagraph"/>
        <w:numPr>
          <w:ilvl w:val="4"/>
          <w:numId w:val="4"/>
        </w:numPr>
      </w:pPr>
      <w:r>
        <w:t>Aversion toward the practitioner of righteousness, Abel.</w:t>
      </w:r>
    </w:p>
    <w:p w14:paraId="1A11E986" w14:textId="2122279B" w:rsidR="00DB67DD" w:rsidRDefault="00DB67DD" w:rsidP="00DB67DD">
      <w:pPr>
        <w:pStyle w:val="ListParagraph"/>
        <w:numPr>
          <w:ilvl w:val="4"/>
          <w:numId w:val="4"/>
        </w:numPr>
      </w:pPr>
      <w:r>
        <w:t>Acted out in an extreme form of unrighteousness – murder.</w:t>
      </w:r>
    </w:p>
    <w:p w14:paraId="13A1DB06" w14:textId="3E38AC09" w:rsidR="008632FA" w:rsidRPr="00672444" w:rsidRDefault="008632FA" w:rsidP="008632FA">
      <w:pPr>
        <w:pStyle w:val="ListParagraph"/>
        <w:numPr>
          <w:ilvl w:val="3"/>
          <w:numId w:val="4"/>
        </w:numPr>
        <w:rPr>
          <w:b/>
          <w:bCs/>
        </w:rPr>
      </w:pPr>
      <w:r w:rsidRPr="00672444">
        <w:rPr>
          <w:b/>
          <w:bCs/>
        </w:rPr>
        <w:t>Hatred of brethren is a hallmark of sonship of Satan, especially as it is bred by an aversion to righteousness.</w:t>
      </w:r>
    </w:p>
    <w:p w14:paraId="0F1E842B" w14:textId="7BD2BC83" w:rsidR="008632FA" w:rsidRDefault="008632FA" w:rsidP="008632FA">
      <w:pPr>
        <w:pStyle w:val="ListParagraph"/>
        <w:numPr>
          <w:ilvl w:val="2"/>
          <w:numId w:val="4"/>
        </w:numPr>
      </w:pPr>
      <w:r w:rsidRPr="00672444">
        <w:rPr>
          <w:b/>
          <w:bCs/>
          <w:highlight w:val="yellow"/>
        </w:rPr>
        <w:t>(v. 13) – 3:1b</w:t>
      </w:r>
      <w:r>
        <w:t xml:space="preserve"> – the world, those in darkness/unrighteousness/sin, has always been intolerant toward righteousness – if you abide in </w:t>
      </w:r>
      <w:proofErr w:type="gramStart"/>
      <w:r>
        <w:t>Him</w:t>
      </w:r>
      <w:proofErr w:type="gramEnd"/>
      <w:r>
        <w:t xml:space="preserve"> you can expect hatred, if you are hated </w:t>
      </w:r>
      <w:r w:rsidR="00560D1D">
        <w:t xml:space="preserve">by the unrighteous </w:t>
      </w:r>
      <w:r>
        <w:t>you can know you abide in Him.</w:t>
      </w:r>
    </w:p>
    <w:p w14:paraId="64DC4300" w14:textId="203415AC" w:rsidR="00985B49" w:rsidRDefault="007C5A59" w:rsidP="00985B49">
      <w:pPr>
        <w:pStyle w:val="ListParagraph"/>
        <w:numPr>
          <w:ilvl w:val="1"/>
          <w:numId w:val="4"/>
        </w:numPr>
      </w:pPr>
      <w:r>
        <w:t xml:space="preserve">The </w:t>
      </w:r>
      <w:r w:rsidR="00985B49">
        <w:t xml:space="preserve">Transition </w:t>
      </w:r>
      <w:r>
        <w:t xml:space="preserve">from Death to Life </w:t>
      </w:r>
      <w:r w:rsidR="00DF1F85">
        <w:t>Manifested by</w:t>
      </w:r>
      <w:r w:rsidR="00985B49">
        <w:t xml:space="preserve"> Love </w:t>
      </w:r>
      <w:r w:rsidR="00985B49" w:rsidRPr="00D14292">
        <w:rPr>
          <w:b/>
          <w:bCs/>
          <w:highlight w:val="yellow"/>
        </w:rPr>
        <w:t>(vv. 14-15)</w:t>
      </w:r>
    </w:p>
    <w:p w14:paraId="5E7C6DCF" w14:textId="5E1C084C" w:rsidR="00672444" w:rsidRDefault="00672444" w:rsidP="00672444">
      <w:pPr>
        <w:pStyle w:val="ListParagraph"/>
        <w:numPr>
          <w:ilvl w:val="2"/>
          <w:numId w:val="4"/>
        </w:numPr>
      </w:pPr>
      <w:r w:rsidRPr="00D14292">
        <w:rPr>
          <w:b/>
          <w:bCs/>
          <w:highlight w:val="yellow"/>
        </w:rPr>
        <w:lastRenderedPageBreak/>
        <w:t>(v. 14a) – 2:8, 10</w:t>
      </w:r>
      <w:r>
        <w:t xml:space="preserve"> – love is the natural disposition and product of one wo has been </w:t>
      </w:r>
      <w:r w:rsidRPr="00D14292">
        <w:rPr>
          <w:b/>
          <w:bCs/>
          <w:i/>
          <w:iCs/>
          <w:highlight w:val="yellow"/>
        </w:rPr>
        <w:t>“born of Him” (2:29)</w:t>
      </w:r>
      <w:r>
        <w:t xml:space="preserve"> – if you love you can have confidence in your identity wit</w:t>
      </w:r>
      <w:r w:rsidR="00794F9F">
        <w:t>h</w:t>
      </w:r>
      <w:r>
        <w:t xml:space="preserve"> Him.</w:t>
      </w:r>
    </w:p>
    <w:p w14:paraId="7D92F926" w14:textId="34BA9FB3" w:rsidR="00672444" w:rsidRDefault="00672444" w:rsidP="00672444">
      <w:pPr>
        <w:pStyle w:val="ListParagraph"/>
        <w:numPr>
          <w:ilvl w:val="2"/>
          <w:numId w:val="4"/>
        </w:numPr>
      </w:pPr>
      <w:r w:rsidRPr="00D14292">
        <w:rPr>
          <w:b/>
          <w:bCs/>
          <w:highlight w:val="yellow"/>
        </w:rPr>
        <w:t>(vv. 14b-15)</w:t>
      </w:r>
      <w:r>
        <w:t xml:space="preserve"> – having established the end point of hatred, John ties the logical conclusion up in dramatic fashion – </w:t>
      </w:r>
      <w:r w:rsidRPr="00D14292">
        <w:rPr>
          <w:b/>
          <w:bCs/>
        </w:rPr>
        <w:t>HATRED IS</w:t>
      </w:r>
      <w:r w:rsidR="00D14292" w:rsidRPr="00D14292">
        <w:rPr>
          <w:b/>
          <w:bCs/>
        </w:rPr>
        <w:t xml:space="preserve"> THE INCEPTION OF MURDER – who would say a murderer has eternal life, or fellowship with God?</w:t>
      </w:r>
    </w:p>
    <w:p w14:paraId="2898E76D" w14:textId="5339CF65" w:rsidR="00421080" w:rsidRDefault="00421080" w:rsidP="00DE49A5">
      <w:pPr>
        <w:pStyle w:val="ListParagraph"/>
        <w:numPr>
          <w:ilvl w:val="0"/>
          <w:numId w:val="2"/>
        </w:numPr>
      </w:pPr>
      <w:r>
        <w:t xml:space="preserve">Confidence at His Coming </w:t>
      </w:r>
      <w:r w:rsidRPr="00A004BD">
        <w:rPr>
          <w:b/>
          <w:bCs/>
          <w:highlight w:val="yellow"/>
        </w:rPr>
        <w:t>(3:16-23)</w:t>
      </w:r>
    </w:p>
    <w:p w14:paraId="33F7E880" w14:textId="3D7DFE38" w:rsidR="00ED6396" w:rsidRDefault="00FA0BE0" w:rsidP="00ED6396">
      <w:pPr>
        <w:pStyle w:val="ListParagraph"/>
        <w:numPr>
          <w:ilvl w:val="0"/>
          <w:numId w:val="5"/>
        </w:numPr>
      </w:pPr>
      <w:r>
        <w:t xml:space="preserve">The Assurance </w:t>
      </w:r>
      <w:r w:rsidR="006200CD">
        <w:t>of</w:t>
      </w:r>
      <w:r w:rsidR="007F3584">
        <w:t xml:space="preserve"> </w:t>
      </w:r>
      <w:r>
        <w:t xml:space="preserve">Deed and Truth </w:t>
      </w:r>
      <w:r w:rsidRPr="00A004BD">
        <w:rPr>
          <w:b/>
          <w:bCs/>
          <w:highlight w:val="yellow"/>
        </w:rPr>
        <w:t>(3:16-18)</w:t>
      </w:r>
    </w:p>
    <w:p w14:paraId="5C78C324" w14:textId="6234654B" w:rsidR="004536EE" w:rsidRDefault="004536EE" w:rsidP="004536EE">
      <w:pPr>
        <w:pStyle w:val="ListParagraph"/>
        <w:numPr>
          <w:ilvl w:val="1"/>
          <w:numId w:val="5"/>
        </w:numPr>
      </w:pPr>
      <w:r>
        <w:t xml:space="preserve">We want to be confident that we are identified with Christ – </w:t>
      </w:r>
      <w:r w:rsidRPr="00A004BD">
        <w:rPr>
          <w:b/>
          <w:bCs/>
          <w:i/>
          <w:iCs/>
          <w:highlight w:val="yellow"/>
        </w:rPr>
        <w:t>“born of Him”</w:t>
      </w:r>
      <w:r w:rsidRPr="00A004BD">
        <w:rPr>
          <w:b/>
          <w:bCs/>
          <w:i/>
          <w:iCs/>
        </w:rPr>
        <w:t xml:space="preserve"> </w:t>
      </w:r>
      <w:r>
        <w:t xml:space="preserve">– when He comes </w:t>
      </w:r>
      <w:r w:rsidRPr="00A004BD">
        <w:rPr>
          <w:b/>
          <w:bCs/>
          <w:highlight w:val="yellow"/>
        </w:rPr>
        <w:t>(2:28-29).</w:t>
      </w:r>
      <w:r>
        <w:t xml:space="preserve"> Therefore:</w:t>
      </w:r>
    </w:p>
    <w:p w14:paraId="329A0F98" w14:textId="5477D1CF" w:rsidR="004536EE" w:rsidRDefault="004536EE" w:rsidP="004536EE">
      <w:pPr>
        <w:pStyle w:val="ListParagraph"/>
        <w:numPr>
          <w:ilvl w:val="2"/>
          <w:numId w:val="5"/>
        </w:numPr>
      </w:pPr>
      <w:r>
        <w:t xml:space="preserve">We purify ourselves </w:t>
      </w:r>
      <w:r w:rsidRPr="00A004BD">
        <w:rPr>
          <w:b/>
          <w:bCs/>
          <w:highlight w:val="yellow"/>
        </w:rPr>
        <w:t>(3:3).</w:t>
      </w:r>
    </w:p>
    <w:p w14:paraId="33810CEB" w14:textId="7B849D1B" w:rsidR="004536EE" w:rsidRDefault="004536EE" w:rsidP="004536EE">
      <w:pPr>
        <w:pStyle w:val="ListParagraph"/>
        <w:numPr>
          <w:ilvl w:val="2"/>
          <w:numId w:val="5"/>
        </w:numPr>
      </w:pPr>
      <w:r>
        <w:t xml:space="preserve">Which means not practice sin, but practice righteousness as He is righteous </w:t>
      </w:r>
      <w:r w:rsidRPr="00A004BD">
        <w:rPr>
          <w:b/>
          <w:bCs/>
          <w:highlight w:val="yellow"/>
        </w:rPr>
        <w:t>(3:4-9).</w:t>
      </w:r>
    </w:p>
    <w:p w14:paraId="4106383D" w14:textId="66AD5F92" w:rsidR="004536EE" w:rsidRDefault="004536EE" w:rsidP="004536EE">
      <w:pPr>
        <w:pStyle w:val="ListParagraph"/>
        <w:numPr>
          <w:ilvl w:val="2"/>
          <w:numId w:val="5"/>
        </w:numPr>
      </w:pPr>
      <w:r>
        <w:t xml:space="preserve">Which includes not hate the brethren but love them as He loves </w:t>
      </w:r>
      <w:r w:rsidRPr="00A004BD">
        <w:rPr>
          <w:b/>
          <w:bCs/>
          <w:highlight w:val="yellow"/>
        </w:rPr>
        <w:t>(3:10-15).</w:t>
      </w:r>
    </w:p>
    <w:p w14:paraId="26A0DC42" w14:textId="45A6D23A" w:rsidR="004536EE" w:rsidRPr="00A004BD" w:rsidRDefault="004536EE" w:rsidP="004536EE">
      <w:pPr>
        <w:pStyle w:val="ListParagraph"/>
        <w:numPr>
          <w:ilvl w:val="1"/>
          <w:numId w:val="5"/>
        </w:numPr>
        <w:rPr>
          <w:b/>
          <w:bCs/>
        </w:rPr>
      </w:pPr>
      <w:r w:rsidRPr="00A004BD">
        <w:rPr>
          <w:b/>
          <w:bCs/>
        </w:rPr>
        <w:t>These concepts are not merely theoretical, but very practical, with concrete manifestations – i.e. YOU DON’T GAIN CONFIDENCE BY MERELY KNOWING THAT THIS IS THE CASE.</w:t>
      </w:r>
    </w:p>
    <w:p w14:paraId="29BD94C0" w14:textId="5788DB3B" w:rsidR="004536EE" w:rsidRPr="00A004BD" w:rsidRDefault="004536EE" w:rsidP="004536EE">
      <w:pPr>
        <w:pStyle w:val="ListParagraph"/>
        <w:numPr>
          <w:ilvl w:val="2"/>
          <w:numId w:val="5"/>
        </w:numPr>
        <w:rPr>
          <w:b/>
          <w:bCs/>
        </w:rPr>
      </w:pPr>
      <w:r w:rsidRPr="00A004BD">
        <w:rPr>
          <w:b/>
          <w:bCs/>
        </w:rPr>
        <w:t>CONFIDENCE DOES NOT SIMPLY COME FROM THEOLOGICAL ACCURACY.</w:t>
      </w:r>
    </w:p>
    <w:p w14:paraId="52BDB679" w14:textId="067B2F3B" w:rsidR="004536EE" w:rsidRPr="00A004BD" w:rsidRDefault="004536EE" w:rsidP="004536EE">
      <w:pPr>
        <w:pStyle w:val="ListParagraph"/>
        <w:numPr>
          <w:ilvl w:val="2"/>
          <w:numId w:val="5"/>
        </w:numPr>
        <w:rPr>
          <w:b/>
          <w:bCs/>
        </w:rPr>
      </w:pPr>
      <w:r w:rsidRPr="00A004BD">
        <w:rPr>
          <w:b/>
          <w:bCs/>
        </w:rPr>
        <w:t>CONFIDENCE DOES NOT SIMPLY COME FROM DOCTRINAL ACCURACY.</w:t>
      </w:r>
    </w:p>
    <w:p w14:paraId="3BE17CBA" w14:textId="0FF0051E" w:rsidR="004536EE" w:rsidRDefault="004536EE" w:rsidP="004536EE">
      <w:pPr>
        <w:pStyle w:val="ListParagraph"/>
        <w:numPr>
          <w:ilvl w:val="2"/>
          <w:numId w:val="5"/>
        </w:numPr>
      </w:pPr>
      <w:r w:rsidRPr="00A004BD">
        <w:rPr>
          <w:b/>
          <w:bCs/>
          <w:u w:val="single"/>
        </w:rPr>
        <w:t>CONFIDENCE COMES WHEN WE TRULY KNOW WHO GOD IS THROUGH CHRIST, WE KNOW HIS WILL, AND WE CARRY IT OUT IN PRACTICAL, EVERYDAY LIFE</w:t>
      </w:r>
      <w:r w:rsidRPr="00A004BD">
        <w:rPr>
          <w:b/>
          <w:bCs/>
        </w:rPr>
        <w:t>.</w:t>
      </w:r>
    </w:p>
    <w:p w14:paraId="6E22401B" w14:textId="1202B3D0" w:rsidR="004536EE" w:rsidRDefault="004536EE" w:rsidP="004536EE">
      <w:pPr>
        <w:pStyle w:val="ListParagraph"/>
        <w:numPr>
          <w:ilvl w:val="1"/>
          <w:numId w:val="5"/>
        </w:numPr>
      </w:pPr>
      <w:r>
        <w:t xml:space="preserve">The supreme example – </w:t>
      </w:r>
      <w:r w:rsidRPr="00A004BD">
        <w:rPr>
          <w:b/>
          <w:bCs/>
          <w:highlight w:val="yellow"/>
        </w:rPr>
        <w:t>(v. 16)</w:t>
      </w:r>
      <w:r>
        <w:t xml:space="preserve"> – the sacrifice of Christ – </w:t>
      </w:r>
      <w:r w:rsidRPr="00A004BD">
        <w:rPr>
          <w:b/>
          <w:bCs/>
          <w:highlight w:val="yellow"/>
        </w:rPr>
        <w:t>cf. John 13:34; 15:13</w:t>
      </w:r>
      <w:r>
        <w:t xml:space="preserve"> – as He has loved, no greater love.</w:t>
      </w:r>
    </w:p>
    <w:p w14:paraId="08EF8FD6" w14:textId="6B9F3F60" w:rsidR="00567190" w:rsidRDefault="00567190" w:rsidP="00567190">
      <w:pPr>
        <w:pStyle w:val="ListParagraph"/>
        <w:numPr>
          <w:ilvl w:val="2"/>
          <w:numId w:val="5"/>
        </w:numPr>
      </w:pPr>
      <w:r>
        <w:t>The desire for the greatest benefit of another.</w:t>
      </w:r>
    </w:p>
    <w:p w14:paraId="1568D43A" w14:textId="2325F783" w:rsidR="00567190" w:rsidRDefault="00567190" w:rsidP="00567190">
      <w:pPr>
        <w:pStyle w:val="ListParagraph"/>
        <w:numPr>
          <w:ilvl w:val="2"/>
          <w:numId w:val="5"/>
        </w:numPr>
      </w:pPr>
      <w:r>
        <w:t>The submission to God’s parameters defining what that benefit is.</w:t>
      </w:r>
    </w:p>
    <w:p w14:paraId="6734AC13" w14:textId="6EDEF5BB" w:rsidR="00567190" w:rsidRDefault="00567190" w:rsidP="00567190">
      <w:pPr>
        <w:pStyle w:val="ListParagraph"/>
        <w:numPr>
          <w:ilvl w:val="2"/>
          <w:numId w:val="5"/>
        </w:numPr>
      </w:pPr>
      <w:r>
        <w:t>The denial of self to the extent of extreme sacrifice – the ultimate sacrifice.</w:t>
      </w:r>
    </w:p>
    <w:p w14:paraId="7E1271FB" w14:textId="7082748F" w:rsidR="00567190" w:rsidRDefault="00567190" w:rsidP="00567190">
      <w:pPr>
        <w:pStyle w:val="ListParagraph"/>
        <w:numPr>
          <w:ilvl w:val="2"/>
          <w:numId w:val="5"/>
        </w:numPr>
      </w:pPr>
      <w:r w:rsidRPr="00A004BD">
        <w:rPr>
          <w:b/>
          <w:bCs/>
          <w:highlight w:val="yellow"/>
        </w:rPr>
        <w:t>(v. 16b)</w:t>
      </w:r>
      <w:r>
        <w:t xml:space="preserve"> – we ought to be willing to do the same for each other.</w:t>
      </w:r>
    </w:p>
    <w:p w14:paraId="2C581F91" w14:textId="4F0070B5" w:rsidR="004536EE" w:rsidRDefault="004536EE" w:rsidP="004536EE">
      <w:pPr>
        <w:pStyle w:val="ListParagraph"/>
        <w:numPr>
          <w:ilvl w:val="1"/>
          <w:numId w:val="5"/>
        </w:numPr>
      </w:pPr>
      <w:r>
        <w:t xml:space="preserve">A suggested application – </w:t>
      </w:r>
      <w:r w:rsidRPr="00A004BD">
        <w:rPr>
          <w:b/>
          <w:bCs/>
          <w:highlight w:val="yellow"/>
        </w:rPr>
        <w:t>(v. 17</w:t>
      </w:r>
      <w:r w:rsidR="00567190" w:rsidRPr="00A004BD">
        <w:rPr>
          <w:b/>
          <w:bCs/>
          <w:highlight w:val="yellow"/>
        </w:rPr>
        <w:t>)</w:t>
      </w:r>
    </w:p>
    <w:p w14:paraId="5098CA0C" w14:textId="00C500AC" w:rsidR="00567190" w:rsidRDefault="00567190" w:rsidP="00567190">
      <w:pPr>
        <w:pStyle w:val="ListParagraph"/>
        <w:numPr>
          <w:ilvl w:val="2"/>
          <w:numId w:val="5"/>
        </w:numPr>
      </w:pPr>
      <w:r w:rsidRPr="00A004BD">
        <w:rPr>
          <w:b/>
          <w:bCs/>
          <w:highlight w:val="yellow"/>
        </w:rPr>
        <w:t>(v. 16b)</w:t>
      </w:r>
      <w:r>
        <w:t xml:space="preserve"> – as daunting a task it might seem, we might be inclined to eagerly assent to it.</w:t>
      </w:r>
    </w:p>
    <w:p w14:paraId="38BD9054" w14:textId="56740BF5" w:rsidR="00567190" w:rsidRDefault="00567190" w:rsidP="00567190">
      <w:pPr>
        <w:pStyle w:val="ListParagraph"/>
        <w:numPr>
          <w:ilvl w:val="2"/>
          <w:numId w:val="5"/>
        </w:numPr>
      </w:pPr>
      <w:r>
        <w:t xml:space="preserve">John shows it starts now, in everyday practicality – </w:t>
      </w:r>
      <w:r w:rsidRPr="00A004BD">
        <w:rPr>
          <w:b/>
          <w:bCs/>
          <w:highlight w:val="yellow"/>
        </w:rPr>
        <w:t>cf. James 2:14-17; 4:17</w:t>
      </w:r>
      <w:r>
        <w:t xml:space="preserve"> – I’m willing to die for him, but not give him something I have that he needs?</w:t>
      </w:r>
    </w:p>
    <w:p w14:paraId="6E4A4ACD" w14:textId="21211FC8" w:rsidR="004536EE" w:rsidRDefault="004536EE" w:rsidP="004536EE">
      <w:pPr>
        <w:pStyle w:val="ListParagraph"/>
        <w:numPr>
          <w:ilvl w:val="1"/>
          <w:numId w:val="5"/>
        </w:numPr>
      </w:pPr>
      <w:r>
        <w:t>A</w:t>
      </w:r>
      <w:r w:rsidR="00567190">
        <w:t xml:space="preserve"> demanded conclusion – </w:t>
      </w:r>
      <w:r w:rsidR="00567190" w:rsidRPr="00A004BD">
        <w:rPr>
          <w:b/>
          <w:bCs/>
          <w:highlight w:val="yellow"/>
        </w:rPr>
        <w:t>(v. 18)</w:t>
      </w:r>
      <w:r w:rsidR="00567190">
        <w:t xml:space="preserve"> – the confidence we crave comes by living the gospel, not simply speaking it – LOVE IS AN ACTION.</w:t>
      </w:r>
    </w:p>
    <w:p w14:paraId="22965F7D" w14:textId="1CB60A5F" w:rsidR="00AB658B" w:rsidRDefault="00AB658B" w:rsidP="00AB658B">
      <w:pPr>
        <w:pStyle w:val="ListParagraph"/>
        <w:numPr>
          <w:ilvl w:val="2"/>
          <w:numId w:val="5"/>
        </w:numPr>
      </w:pPr>
      <w:r w:rsidRPr="00A004BD">
        <w:rPr>
          <w:b/>
          <w:bCs/>
        </w:rPr>
        <w:t>Application</w:t>
      </w:r>
      <w:r>
        <w:t xml:space="preserve"> – this is true of any call of the truth, not only love of brethren. We must WALK JUST AS HE WALKED </w:t>
      </w:r>
      <w:r w:rsidRPr="00A004BD">
        <w:rPr>
          <w:b/>
          <w:bCs/>
          <w:highlight w:val="yellow"/>
        </w:rPr>
        <w:t>(2:</w:t>
      </w:r>
      <w:r w:rsidR="00365C89" w:rsidRPr="00A004BD">
        <w:rPr>
          <w:b/>
          <w:bCs/>
          <w:highlight w:val="yellow"/>
        </w:rPr>
        <w:t>6).</w:t>
      </w:r>
      <w:r w:rsidR="00365C89">
        <w:t xml:space="preserve"> Higher </w:t>
      </w:r>
      <w:r w:rsidR="00365C89">
        <w:lastRenderedPageBreak/>
        <w:t>“knowledge” like the Gnostics claimed means nothing if they’re living selfishly and defiantly.</w:t>
      </w:r>
    </w:p>
    <w:p w14:paraId="341D26D6" w14:textId="786E8CAB" w:rsidR="00FA0BE0" w:rsidRDefault="00FA0BE0" w:rsidP="00ED6396">
      <w:pPr>
        <w:pStyle w:val="ListParagraph"/>
        <w:numPr>
          <w:ilvl w:val="0"/>
          <w:numId w:val="5"/>
        </w:numPr>
      </w:pPr>
      <w:r>
        <w:t xml:space="preserve">The Assurance </w:t>
      </w:r>
      <w:r w:rsidR="006200CD">
        <w:t>of</w:t>
      </w:r>
      <w:r>
        <w:t xml:space="preserve"> Our Hearts </w:t>
      </w:r>
      <w:r w:rsidRPr="00A004BD">
        <w:rPr>
          <w:b/>
          <w:bCs/>
          <w:highlight w:val="yellow"/>
        </w:rPr>
        <w:t>(3:19-23)</w:t>
      </w:r>
    </w:p>
    <w:p w14:paraId="64193749" w14:textId="620236C4" w:rsidR="00567190" w:rsidRDefault="00365C89" w:rsidP="00567190">
      <w:pPr>
        <w:pStyle w:val="ListParagraph"/>
        <w:numPr>
          <w:ilvl w:val="1"/>
          <w:numId w:val="5"/>
        </w:numPr>
      </w:pPr>
      <w:r>
        <w:t xml:space="preserve">The context ends as it began – desire for confidence when He comes </w:t>
      </w:r>
      <w:r w:rsidRPr="00A004BD">
        <w:rPr>
          <w:b/>
          <w:bCs/>
          <w:highlight w:val="yellow"/>
        </w:rPr>
        <w:t>(2:28),</w:t>
      </w:r>
      <w:r>
        <w:t xml:space="preserve"> </w:t>
      </w:r>
      <w:r w:rsidRPr="00A004BD">
        <w:rPr>
          <w:b/>
          <w:bCs/>
          <w:i/>
          <w:iCs/>
          <w:highlight w:val="yellow"/>
        </w:rPr>
        <w:t>“by this we know…and shall assure our hearts before Him” (3:19</w:t>
      </w:r>
      <w:r>
        <w:t>).</w:t>
      </w:r>
    </w:p>
    <w:p w14:paraId="200AB4ED" w14:textId="03659787" w:rsidR="00365C89" w:rsidRDefault="00365C89" w:rsidP="00567190">
      <w:pPr>
        <w:pStyle w:val="ListParagraph"/>
        <w:numPr>
          <w:ilvl w:val="1"/>
          <w:numId w:val="5"/>
        </w:numPr>
      </w:pPr>
      <w:r w:rsidRPr="00A004BD">
        <w:rPr>
          <w:b/>
          <w:bCs/>
          <w:i/>
          <w:iCs/>
          <w:highlight w:val="yellow"/>
        </w:rPr>
        <w:t>“</w:t>
      </w:r>
      <w:proofErr w:type="gramStart"/>
      <w:r w:rsidRPr="00A004BD">
        <w:rPr>
          <w:b/>
          <w:bCs/>
          <w:i/>
          <w:iCs/>
          <w:highlight w:val="yellow"/>
        </w:rPr>
        <w:t>by</w:t>
      </w:r>
      <w:proofErr w:type="gramEnd"/>
      <w:r w:rsidRPr="00A004BD">
        <w:rPr>
          <w:b/>
          <w:bCs/>
          <w:i/>
          <w:iCs/>
          <w:highlight w:val="yellow"/>
        </w:rPr>
        <w:t xml:space="preserve"> this”</w:t>
      </w:r>
      <w:r>
        <w:t xml:space="preserve"> – </w:t>
      </w:r>
      <w:r w:rsidRPr="00A004BD">
        <w:rPr>
          <w:b/>
          <w:bCs/>
          <w:highlight w:val="yellow"/>
        </w:rPr>
        <w:t>(v. 18)</w:t>
      </w:r>
      <w:r>
        <w:t xml:space="preserve"> – living righteously, and loving as Christ loves – deed and truth.</w:t>
      </w:r>
    </w:p>
    <w:p w14:paraId="2BC6DAB7" w14:textId="59E0DE15" w:rsidR="00365C89" w:rsidRPr="00A004BD" w:rsidRDefault="00365C89" w:rsidP="00567190">
      <w:pPr>
        <w:pStyle w:val="ListParagraph"/>
        <w:numPr>
          <w:ilvl w:val="1"/>
          <w:numId w:val="5"/>
        </w:numPr>
        <w:rPr>
          <w:b/>
          <w:bCs/>
        </w:rPr>
      </w:pPr>
      <w:r w:rsidRPr="00A004BD">
        <w:rPr>
          <w:b/>
          <w:bCs/>
        </w:rPr>
        <w:t>How can I know I am right with God? How can I become confident for His second coming? – DO HIS WILL!</w:t>
      </w:r>
    </w:p>
    <w:p w14:paraId="0781BB2A" w14:textId="5D010DC1" w:rsidR="00365C89" w:rsidRDefault="00365C89" w:rsidP="00567190">
      <w:pPr>
        <w:pStyle w:val="ListParagraph"/>
        <w:numPr>
          <w:ilvl w:val="1"/>
          <w:numId w:val="5"/>
        </w:numPr>
      </w:pPr>
      <w:r>
        <w:t>A heart test (conscience):</w:t>
      </w:r>
    </w:p>
    <w:p w14:paraId="68621685" w14:textId="6A9ECD3C" w:rsidR="00365C89" w:rsidRDefault="00365C89" w:rsidP="00365C89">
      <w:pPr>
        <w:pStyle w:val="ListParagraph"/>
        <w:numPr>
          <w:ilvl w:val="2"/>
          <w:numId w:val="5"/>
        </w:numPr>
      </w:pPr>
      <w:r w:rsidRPr="00A004BD">
        <w:rPr>
          <w:b/>
          <w:bCs/>
          <w:highlight w:val="yellow"/>
        </w:rPr>
        <w:t>(v. 20)</w:t>
      </w:r>
      <w:r w:rsidRPr="00A004BD">
        <w:rPr>
          <w:b/>
          <w:bCs/>
        </w:rPr>
        <w:t xml:space="preserve"> </w:t>
      </w:r>
      <w:r>
        <w:t>– in your heart you know you fall short and are not living right.</w:t>
      </w:r>
    </w:p>
    <w:p w14:paraId="7B23A9FA" w14:textId="0676E5F9" w:rsidR="00365C89" w:rsidRDefault="00365C89" w:rsidP="00365C89">
      <w:pPr>
        <w:pStyle w:val="ListParagraph"/>
        <w:numPr>
          <w:ilvl w:val="3"/>
          <w:numId w:val="5"/>
        </w:numPr>
      </w:pPr>
      <w:r>
        <w:t>Others may not know, but God does!</w:t>
      </w:r>
    </w:p>
    <w:p w14:paraId="1DE24A61" w14:textId="743A8A67" w:rsidR="00365C89" w:rsidRDefault="00365C89" w:rsidP="00365C89">
      <w:pPr>
        <w:pStyle w:val="ListParagraph"/>
        <w:numPr>
          <w:ilvl w:val="3"/>
          <w:numId w:val="5"/>
        </w:numPr>
      </w:pPr>
      <w:r w:rsidRPr="00A004BD">
        <w:rPr>
          <w:b/>
          <w:bCs/>
          <w:highlight w:val="yellow"/>
        </w:rPr>
        <w:t>1:9</w:t>
      </w:r>
      <w:r>
        <w:t xml:space="preserve"> – do this, rather than acting as though you are okay.</w:t>
      </w:r>
    </w:p>
    <w:p w14:paraId="19FCB2D8" w14:textId="6D7DEF23" w:rsidR="00365C89" w:rsidRDefault="00365C89" w:rsidP="00365C89">
      <w:pPr>
        <w:pStyle w:val="ListParagraph"/>
        <w:numPr>
          <w:ilvl w:val="2"/>
          <w:numId w:val="5"/>
        </w:numPr>
      </w:pPr>
      <w:r>
        <w:t>(</w:t>
      </w:r>
      <w:r w:rsidRPr="00A004BD">
        <w:rPr>
          <w:b/>
          <w:bCs/>
          <w:highlight w:val="yellow"/>
        </w:rPr>
        <w:t>v. 21</w:t>
      </w:r>
      <w:r>
        <w:t>) – in your heart you honestly know that you are walking faithfully. YOU CAN BE CONFIDENT!</w:t>
      </w:r>
    </w:p>
    <w:p w14:paraId="6402A809" w14:textId="0C7B81EB" w:rsidR="00365C89" w:rsidRDefault="00365C89" w:rsidP="00365C89">
      <w:pPr>
        <w:pStyle w:val="ListParagraph"/>
        <w:numPr>
          <w:ilvl w:val="2"/>
          <w:numId w:val="5"/>
        </w:numPr>
      </w:pPr>
      <w:r>
        <w:t xml:space="preserve">NECESSITY – </w:t>
      </w:r>
      <w:r w:rsidRPr="00A004BD">
        <w:rPr>
          <w:b/>
          <w:bCs/>
          <w:highlight w:val="yellow"/>
        </w:rPr>
        <w:t>(v. 7)</w:t>
      </w:r>
      <w:r>
        <w:t xml:space="preserve"> – let no one, not even yourself, deceive you.</w:t>
      </w:r>
    </w:p>
    <w:p w14:paraId="78AB8527" w14:textId="21F8A651" w:rsidR="00365C89" w:rsidRDefault="00365C89" w:rsidP="00365C89">
      <w:pPr>
        <w:pStyle w:val="ListParagraph"/>
        <w:numPr>
          <w:ilvl w:val="1"/>
          <w:numId w:val="5"/>
        </w:numPr>
      </w:pPr>
      <w:r>
        <w:t xml:space="preserve">Benefit of </w:t>
      </w:r>
      <w:r w:rsidRPr="00A004BD">
        <w:rPr>
          <w:b/>
          <w:bCs/>
          <w:i/>
          <w:iCs/>
          <w:highlight w:val="yellow"/>
        </w:rPr>
        <w:t>“abiding in Him”</w:t>
      </w:r>
      <w:r>
        <w:t xml:space="preserve"> and being </w:t>
      </w:r>
      <w:r w:rsidRPr="00A004BD">
        <w:rPr>
          <w:b/>
          <w:bCs/>
          <w:i/>
          <w:iCs/>
          <w:highlight w:val="yellow"/>
        </w:rPr>
        <w:t>“born of Him”</w:t>
      </w:r>
      <w:r>
        <w:t xml:space="preserve"> that only bolsters our confidence – </w:t>
      </w:r>
      <w:r w:rsidRPr="00A004BD">
        <w:rPr>
          <w:b/>
          <w:bCs/>
          <w:highlight w:val="yellow"/>
        </w:rPr>
        <w:t>(v. 22)</w:t>
      </w:r>
      <w:r>
        <w:t xml:space="preserve"> – </w:t>
      </w:r>
      <w:r w:rsidR="00A004BD">
        <w:t>prayer for help that He hears!</w:t>
      </w:r>
    </w:p>
    <w:p w14:paraId="3D904EC5" w14:textId="7529975C" w:rsidR="00A004BD" w:rsidRDefault="00A004BD" w:rsidP="00A004BD">
      <w:pPr>
        <w:pStyle w:val="ListParagraph"/>
        <w:numPr>
          <w:ilvl w:val="2"/>
          <w:numId w:val="5"/>
        </w:numPr>
      </w:pPr>
      <w:r>
        <w:t xml:space="preserve">Limit – </w:t>
      </w:r>
      <w:r w:rsidRPr="00A004BD">
        <w:rPr>
          <w:b/>
          <w:bCs/>
          <w:highlight w:val="yellow"/>
        </w:rPr>
        <w:t>5:14</w:t>
      </w:r>
      <w:r>
        <w:t xml:space="preserve"> – according to His will.</w:t>
      </w:r>
    </w:p>
    <w:p w14:paraId="49459AF5" w14:textId="6C7BD86B" w:rsidR="00A004BD" w:rsidRDefault="00A004BD" w:rsidP="00A004BD">
      <w:pPr>
        <w:pStyle w:val="ListParagraph"/>
        <w:numPr>
          <w:ilvl w:val="2"/>
          <w:numId w:val="5"/>
        </w:numPr>
      </w:pPr>
      <w:r>
        <w:t xml:space="preserve">Purpose – </w:t>
      </w:r>
      <w:r w:rsidRPr="00A004BD">
        <w:rPr>
          <w:b/>
          <w:bCs/>
          <w:highlight w:val="yellow"/>
        </w:rPr>
        <w:t>John 15:7-8</w:t>
      </w:r>
      <w:r>
        <w:t xml:space="preserve"> – bearing fruit.</w:t>
      </w:r>
    </w:p>
    <w:p w14:paraId="065916A8" w14:textId="02E2504B" w:rsidR="00A004BD" w:rsidRDefault="00A004BD" w:rsidP="00A004BD">
      <w:pPr>
        <w:pStyle w:val="ListParagraph"/>
        <w:numPr>
          <w:ilvl w:val="2"/>
          <w:numId w:val="5"/>
        </w:numPr>
      </w:pPr>
      <w:r w:rsidRPr="00A004BD">
        <w:rPr>
          <w:b/>
          <w:bCs/>
          <w:highlight w:val="yellow"/>
        </w:rPr>
        <w:t>Cf. Hebrews 4:15-16</w:t>
      </w:r>
      <w:r>
        <w:t xml:space="preserve"> – are we in need, confidently come to the throne of Grace!</w:t>
      </w:r>
    </w:p>
    <w:p w14:paraId="07EE19E3" w14:textId="354A3983" w:rsidR="00A004BD" w:rsidRDefault="00A004BD" w:rsidP="00A004BD">
      <w:pPr>
        <w:pStyle w:val="ListParagraph"/>
        <w:numPr>
          <w:ilvl w:val="1"/>
          <w:numId w:val="5"/>
        </w:numPr>
      </w:pPr>
      <w:r w:rsidRPr="00A004BD">
        <w:rPr>
          <w:b/>
          <w:bCs/>
          <w:highlight w:val="yellow"/>
        </w:rPr>
        <w:t>(v. 23)</w:t>
      </w:r>
      <w:r>
        <w:t xml:space="preserve"> – summarizes all that He just said – the reason for the confidence is that we keep His commandments, which is that we </w:t>
      </w:r>
      <w:r w:rsidRPr="00A004BD">
        <w:rPr>
          <w:b/>
          <w:bCs/>
          <w:i/>
          <w:iCs/>
          <w:highlight w:val="yellow"/>
        </w:rPr>
        <w:t>“believe”</w:t>
      </w:r>
      <w:r>
        <w:t xml:space="preserve"> (active, obedient faith, faithfulness) and </w:t>
      </w:r>
      <w:r w:rsidRPr="00A004BD">
        <w:rPr>
          <w:b/>
          <w:bCs/>
          <w:i/>
          <w:iCs/>
          <w:highlight w:val="yellow"/>
        </w:rPr>
        <w:t>“love on another”</w:t>
      </w:r>
      <w:r>
        <w:t xml:space="preserve"> – If you do this you can be confident that at His coming you will appear with Him in glory (</w:t>
      </w:r>
      <w:r w:rsidRPr="00A004BD">
        <w:rPr>
          <w:b/>
          <w:bCs/>
          <w:highlight w:val="yellow"/>
        </w:rPr>
        <w:t>cf. Colossians 3:4</w:t>
      </w:r>
      <w:r>
        <w:t>).</w:t>
      </w:r>
    </w:p>
    <w:p w14:paraId="7387921F" w14:textId="12C98D5A" w:rsidR="00A004BD" w:rsidRPr="00A625F6" w:rsidRDefault="00A004BD" w:rsidP="00A004BD">
      <w:pPr>
        <w:rPr>
          <w:b/>
          <w:bCs/>
        </w:rPr>
      </w:pPr>
      <w:r w:rsidRPr="00A625F6">
        <w:rPr>
          <w:b/>
          <w:bCs/>
        </w:rPr>
        <w:t>Conclusion</w:t>
      </w:r>
    </w:p>
    <w:p w14:paraId="1A28EAF7" w14:textId="569253EA" w:rsidR="00A004BD" w:rsidRDefault="00A625F6" w:rsidP="00A004BD">
      <w:pPr>
        <w:pStyle w:val="ListParagraph"/>
        <w:numPr>
          <w:ilvl w:val="0"/>
          <w:numId w:val="6"/>
        </w:numPr>
      </w:pPr>
      <w:r>
        <w:t xml:space="preserve">Christ will come again in glory, and there will be a revealing of the children of God – </w:t>
      </w:r>
      <w:r w:rsidRPr="00AD3595">
        <w:rPr>
          <w:b/>
          <w:bCs/>
          <w:highlight w:val="yellow"/>
        </w:rPr>
        <w:t>3:2</w:t>
      </w:r>
    </w:p>
    <w:p w14:paraId="07F9A6CC" w14:textId="0FCBC6E4" w:rsidR="00A625F6" w:rsidRDefault="00A625F6" w:rsidP="00A004BD">
      <w:pPr>
        <w:pStyle w:val="ListParagraph"/>
        <w:numPr>
          <w:ilvl w:val="0"/>
          <w:numId w:val="6"/>
        </w:numPr>
      </w:pPr>
      <w:r>
        <w:t>Will we be of that glorious number who are identified with Christ?</w:t>
      </w:r>
    </w:p>
    <w:p w14:paraId="040E6931" w14:textId="39066D37" w:rsidR="00A625F6" w:rsidRPr="00DE49A5" w:rsidRDefault="00A625F6" w:rsidP="00A004BD">
      <w:pPr>
        <w:pStyle w:val="ListParagraph"/>
        <w:numPr>
          <w:ilvl w:val="0"/>
          <w:numId w:val="6"/>
        </w:numPr>
      </w:pPr>
      <w:r>
        <w:t>God offers us confidence through the standard Christ life – if we imitate His life, and walk in righteousness and love, avoid sin and hatred, then we can assure our hearts before God, and we are ready for His coming.</w:t>
      </w:r>
    </w:p>
    <w:sectPr w:rsidR="00A625F6" w:rsidRPr="00DE49A5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71D4" w14:textId="77777777" w:rsidR="00681679" w:rsidRDefault="00681679" w:rsidP="00DE49A5">
      <w:r>
        <w:separator/>
      </w:r>
    </w:p>
  </w:endnote>
  <w:endnote w:type="continuationSeparator" w:id="0">
    <w:p w14:paraId="390D174C" w14:textId="77777777" w:rsidR="00681679" w:rsidRDefault="00681679" w:rsidP="00DE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3882815"/>
      <w:docPartObj>
        <w:docPartGallery w:val="Page Numbers (Bottom of Page)"/>
        <w:docPartUnique/>
      </w:docPartObj>
    </w:sdtPr>
    <w:sdtContent>
      <w:p w14:paraId="149EE495" w14:textId="475DFF90" w:rsidR="00F80CE8" w:rsidRDefault="00F80CE8" w:rsidP="001276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69A9AA" w14:textId="77777777" w:rsidR="00F80CE8" w:rsidRDefault="00F80CE8" w:rsidP="00F8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561448"/>
      <w:docPartObj>
        <w:docPartGallery w:val="Page Numbers (Bottom of Page)"/>
        <w:docPartUnique/>
      </w:docPartObj>
    </w:sdtPr>
    <w:sdtContent>
      <w:p w14:paraId="38797FCC" w14:textId="4599512D" w:rsidR="00F80CE8" w:rsidRDefault="00F80CE8" w:rsidP="001276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D661FA" w14:textId="77777777" w:rsidR="00F80CE8" w:rsidRDefault="00F80CE8" w:rsidP="00F8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8224" w14:textId="77777777" w:rsidR="00681679" w:rsidRDefault="00681679" w:rsidP="00DE49A5">
      <w:r>
        <w:separator/>
      </w:r>
    </w:p>
  </w:footnote>
  <w:footnote w:type="continuationSeparator" w:id="0">
    <w:p w14:paraId="506CB5CA" w14:textId="77777777" w:rsidR="00681679" w:rsidRDefault="00681679" w:rsidP="00DE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772F" w14:textId="5820C75F" w:rsidR="00DE49A5" w:rsidRDefault="00DE49A5" w:rsidP="00DE49A5">
    <w:pPr>
      <w:pStyle w:val="Header"/>
      <w:jc w:val="right"/>
    </w:pPr>
    <w:r w:rsidRPr="00DE49A5">
      <w:t>Confidence at His Coming – Abiding in Him</w:t>
    </w:r>
    <w:r>
      <w:t xml:space="preserve">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E34"/>
    <w:multiLevelType w:val="hybridMultilevel"/>
    <w:tmpl w:val="8BF006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8191F"/>
    <w:multiLevelType w:val="hybridMultilevel"/>
    <w:tmpl w:val="EF2AC8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B6131"/>
    <w:multiLevelType w:val="hybridMultilevel"/>
    <w:tmpl w:val="9CF6F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7048"/>
    <w:multiLevelType w:val="hybridMultilevel"/>
    <w:tmpl w:val="78D62F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D5AB6"/>
    <w:multiLevelType w:val="hybridMultilevel"/>
    <w:tmpl w:val="62FE1D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264A56"/>
    <w:multiLevelType w:val="hybridMultilevel"/>
    <w:tmpl w:val="F6E8D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11000">
    <w:abstractNumId w:val="5"/>
  </w:num>
  <w:num w:numId="2" w16cid:durableId="563684805">
    <w:abstractNumId w:val="3"/>
  </w:num>
  <w:num w:numId="3" w16cid:durableId="1175071776">
    <w:abstractNumId w:val="1"/>
  </w:num>
  <w:num w:numId="4" w16cid:durableId="1928464575">
    <w:abstractNumId w:val="4"/>
  </w:num>
  <w:num w:numId="5" w16cid:durableId="534734010">
    <w:abstractNumId w:val="0"/>
  </w:num>
  <w:num w:numId="6" w16cid:durableId="107585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A5"/>
    <w:rsid w:val="000019CB"/>
    <w:rsid w:val="00012AB6"/>
    <w:rsid w:val="000260D3"/>
    <w:rsid w:val="0005081D"/>
    <w:rsid w:val="000E5918"/>
    <w:rsid w:val="00126F7D"/>
    <w:rsid w:val="00145817"/>
    <w:rsid w:val="001B7904"/>
    <w:rsid w:val="001D4978"/>
    <w:rsid w:val="00264DE0"/>
    <w:rsid w:val="002675FB"/>
    <w:rsid w:val="002A05FC"/>
    <w:rsid w:val="00322155"/>
    <w:rsid w:val="00343E5B"/>
    <w:rsid w:val="00346EC1"/>
    <w:rsid w:val="00365C89"/>
    <w:rsid w:val="003A5C06"/>
    <w:rsid w:val="003D6C07"/>
    <w:rsid w:val="00421080"/>
    <w:rsid w:val="00436528"/>
    <w:rsid w:val="004536EE"/>
    <w:rsid w:val="00486EDB"/>
    <w:rsid w:val="004A0AE1"/>
    <w:rsid w:val="004D1820"/>
    <w:rsid w:val="004E049F"/>
    <w:rsid w:val="00560D1D"/>
    <w:rsid w:val="00567190"/>
    <w:rsid w:val="005A26FA"/>
    <w:rsid w:val="00606A6A"/>
    <w:rsid w:val="00612107"/>
    <w:rsid w:val="006200CD"/>
    <w:rsid w:val="006568B2"/>
    <w:rsid w:val="00672444"/>
    <w:rsid w:val="00681679"/>
    <w:rsid w:val="006862C2"/>
    <w:rsid w:val="006D61FB"/>
    <w:rsid w:val="0070613B"/>
    <w:rsid w:val="00754E3C"/>
    <w:rsid w:val="007745EF"/>
    <w:rsid w:val="007869D2"/>
    <w:rsid w:val="00794F9F"/>
    <w:rsid w:val="007B7AE5"/>
    <w:rsid w:val="007C5A59"/>
    <w:rsid w:val="007F3584"/>
    <w:rsid w:val="00831B57"/>
    <w:rsid w:val="00852E17"/>
    <w:rsid w:val="008632FA"/>
    <w:rsid w:val="008C4482"/>
    <w:rsid w:val="008F4F5E"/>
    <w:rsid w:val="00985B49"/>
    <w:rsid w:val="009B546D"/>
    <w:rsid w:val="009E4317"/>
    <w:rsid w:val="00A004BD"/>
    <w:rsid w:val="00A1675F"/>
    <w:rsid w:val="00A24AE4"/>
    <w:rsid w:val="00A625F6"/>
    <w:rsid w:val="00AB658B"/>
    <w:rsid w:val="00AD3595"/>
    <w:rsid w:val="00B07E91"/>
    <w:rsid w:val="00B12A46"/>
    <w:rsid w:val="00B67C4F"/>
    <w:rsid w:val="00B71035"/>
    <w:rsid w:val="00B831A6"/>
    <w:rsid w:val="00BD0008"/>
    <w:rsid w:val="00C559B2"/>
    <w:rsid w:val="00C62692"/>
    <w:rsid w:val="00C626BC"/>
    <w:rsid w:val="00CB0C9B"/>
    <w:rsid w:val="00CD482A"/>
    <w:rsid w:val="00CF13CB"/>
    <w:rsid w:val="00D14292"/>
    <w:rsid w:val="00DB67DD"/>
    <w:rsid w:val="00DB6EDD"/>
    <w:rsid w:val="00DD6268"/>
    <w:rsid w:val="00DE49A5"/>
    <w:rsid w:val="00DF1F85"/>
    <w:rsid w:val="00E4683A"/>
    <w:rsid w:val="00E6398E"/>
    <w:rsid w:val="00E927A5"/>
    <w:rsid w:val="00E965E9"/>
    <w:rsid w:val="00ED0186"/>
    <w:rsid w:val="00ED3C63"/>
    <w:rsid w:val="00ED6396"/>
    <w:rsid w:val="00F13F6E"/>
    <w:rsid w:val="00F4247F"/>
    <w:rsid w:val="00F80CE8"/>
    <w:rsid w:val="00F8359F"/>
    <w:rsid w:val="00F9588C"/>
    <w:rsid w:val="00FA0BE0"/>
    <w:rsid w:val="00FC0447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DF5C1"/>
  <w15:chartTrackingRefBased/>
  <w15:docId w15:val="{25D6EC0E-589B-CF42-B78B-A05CFF24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A5"/>
  </w:style>
  <w:style w:type="paragraph" w:styleId="Heading1">
    <w:name w:val="heading 1"/>
    <w:basedOn w:val="Normal"/>
    <w:next w:val="Normal"/>
    <w:link w:val="Heading1Char"/>
    <w:uiPriority w:val="9"/>
    <w:qFormat/>
    <w:rsid w:val="00DE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A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A5"/>
  </w:style>
  <w:style w:type="paragraph" w:styleId="Footer">
    <w:name w:val="footer"/>
    <w:basedOn w:val="Normal"/>
    <w:link w:val="FooterChar"/>
    <w:uiPriority w:val="99"/>
    <w:unhideWhenUsed/>
    <w:rsid w:val="00DE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A5"/>
  </w:style>
  <w:style w:type="character" w:styleId="PageNumber">
    <w:name w:val="page number"/>
    <w:basedOn w:val="DefaultParagraphFont"/>
    <w:uiPriority w:val="99"/>
    <w:semiHidden/>
    <w:unhideWhenUsed/>
    <w:rsid w:val="00F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141</cp:revision>
  <dcterms:created xsi:type="dcterms:W3CDTF">2024-06-27T13:43:00Z</dcterms:created>
  <dcterms:modified xsi:type="dcterms:W3CDTF">2024-06-28T19:55:00Z</dcterms:modified>
</cp:coreProperties>
</file>