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5D325" w14:textId="146B075F" w:rsidR="007B7AE5" w:rsidRPr="00897A07" w:rsidRDefault="00C40A5E">
      <w:pPr>
        <w:rPr>
          <w:rFonts w:asciiTheme="minorHAnsi" w:hAnsiTheme="minorHAnsi" w:cstheme="minorHAnsi"/>
        </w:rPr>
      </w:pPr>
      <w:r w:rsidRPr="00897A07">
        <w:rPr>
          <w:rFonts w:asciiTheme="minorHAnsi" w:hAnsiTheme="minorHAnsi" w:cstheme="minorHAnsi"/>
          <w:b/>
          <w:bCs/>
          <w:sz w:val="32"/>
          <w:szCs w:val="32"/>
        </w:rPr>
        <w:t>Carnality – Behaving Like Mere Me</w:t>
      </w:r>
      <w:r w:rsidR="00F67E42" w:rsidRPr="00897A07">
        <w:rPr>
          <w:rFonts w:asciiTheme="minorHAnsi" w:hAnsiTheme="minorHAnsi" w:cstheme="minorHAnsi"/>
          <w:b/>
          <w:bCs/>
          <w:sz w:val="32"/>
          <w:szCs w:val="32"/>
        </w:rPr>
        <w:t>n</w:t>
      </w:r>
    </w:p>
    <w:p w14:paraId="2CDFB84B" w14:textId="46A38018" w:rsidR="00C40A5E" w:rsidRPr="00897A07" w:rsidRDefault="00C40A5E">
      <w:pPr>
        <w:rPr>
          <w:rFonts w:asciiTheme="minorHAnsi" w:hAnsiTheme="minorHAnsi" w:cstheme="minorHAnsi"/>
          <w:i/>
          <w:iCs/>
          <w:sz w:val="28"/>
          <w:szCs w:val="28"/>
        </w:rPr>
      </w:pPr>
      <w:r w:rsidRPr="00897A07">
        <w:rPr>
          <w:rFonts w:asciiTheme="minorHAnsi" w:hAnsiTheme="minorHAnsi" w:cstheme="minorHAnsi"/>
          <w:i/>
          <w:iCs/>
          <w:sz w:val="28"/>
          <w:szCs w:val="28"/>
        </w:rPr>
        <w:t>1 Corinthians 3:1-4</w:t>
      </w:r>
    </w:p>
    <w:p w14:paraId="0975ECCB" w14:textId="54AEA4B9" w:rsidR="00C40A5E" w:rsidRPr="00897A07" w:rsidRDefault="00C40A5E">
      <w:pPr>
        <w:rPr>
          <w:rFonts w:asciiTheme="minorHAnsi" w:hAnsiTheme="minorHAnsi" w:cstheme="minorHAnsi"/>
          <w:b/>
          <w:bCs/>
        </w:rPr>
      </w:pPr>
      <w:r w:rsidRPr="00897A07">
        <w:rPr>
          <w:rFonts w:asciiTheme="minorHAnsi" w:hAnsiTheme="minorHAnsi" w:cstheme="minorHAnsi"/>
          <w:b/>
          <w:bCs/>
        </w:rPr>
        <w:t>Introduction</w:t>
      </w:r>
    </w:p>
    <w:p w14:paraId="4AA0F0FB" w14:textId="2C3FC5F8" w:rsidR="00C40A5E" w:rsidRPr="00897A07" w:rsidRDefault="00C552BB" w:rsidP="00901A4F">
      <w:pPr>
        <w:pStyle w:val="ListParagraph"/>
        <w:numPr>
          <w:ilvl w:val="0"/>
          <w:numId w:val="1"/>
        </w:numPr>
        <w:rPr>
          <w:rFonts w:cstheme="minorHAnsi"/>
        </w:rPr>
      </w:pPr>
      <w:r w:rsidRPr="00897A07">
        <w:rPr>
          <w:rFonts w:cstheme="minorHAnsi"/>
        </w:rPr>
        <w:t xml:space="preserve">“There are no ordinary people. You have never talked to a mere mortal. Nations, cultures, arts, </w:t>
      </w:r>
      <w:proofErr w:type="spellStart"/>
      <w:r w:rsidRPr="00897A07">
        <w:rPr>
          <w:rFonts w:cstheme="minorHAnsi"/>
        </w:rPr>
        <w:t>civilisations</w:t>
      </w:r>
      <w:proofErr w:type="spellEnd"/>
      <w:r w:rsidRPr="00897A07">
        <w:rPr>
          <w:rFonts w:cstheme="minorHAnsi"/>
        </w:rPr>
        <w:t>—these are mortal, and their life is to ours as the life of a gnat. But it is immortals whom we joke with, work with, marry, snub, and exploit.” (C.S. Lewis, The Weight of Glory)</w:t>
      </w:r>
    </w:p>
    <w:p w14:paraId="70333B31" w14:textId="5D9AA7B1" w:rsidR="00C552BB" w:rsidRPr="00897A07" w:rsidRDefault="00C552BB" w:rsidP="00C552BB">
      <w:pPr>
        <w:pStyle w:val="ListParagraph"/>
        <w:numPr>
          <w:ilvl w:val="1"/>
          <w:numId w:val="1"/>
        </w:numPr>
        <w:rPr>
          <w:rFonts w:cstheme="minorHAnsi"/>
        </w:rPr>
      </w:pPr>
      <w:r w:rsidRPr="00897A07">
        <w:rPr>
          <w:rFonts w:cstheme="minorHAnsi"/>
        </w:rPr>
        <w:t>Context concerning</w:t>
      </w:r>
      <w:r w:rsidR="00041CB8" w:rsidRPr="00897A07">
        <w:rPr>
          <w:rFonts w:cstheme="minorHAnsi"/>
        </w:rPr>
        <w:t xml:space="preserve"> our spiritual/eternal existence, and our responsibilities toward each other as spiritual creatures.</w:t>
      </w:r>
    </w:p>
    <w:p w14:paraId="4B82D271" w14:textId="485076FE" w:rsidR="00041CB8" w:rsidRPr="00897A07" w:rsidRDefault="00041CB8" w:rsidP="00C552BB">
      <w:pPr>
        <w:pStyle w:val="ListParagraph"/>
        <w:numPr>
          <w:ilvl w:val="1"/>
          <w:numId w:val="1"/>
        </w:numPr>
        <w:rPr>
          <w:rFonts w:cstheme="minorHAnsi"/>
        </w:rPr>
      </w:pPr>
      <w:r w:rsidRPr="00897A07">
        <w:rPr>
          <w:rFonts w:cstheme="minorHAnsi"/>
        </w:rPr>
        <w:t>Emphasis – No “ordinary…mere mortal [men]…But…immortals.”</w:t>
      </w:r>
    </w:p>
    <w:p w14:paraId="51F1CF4E" w14:textId="3CFC95C3" w:rsidR="00041CB8" w:rsidRPr="00897A07" w:rsidRDefault="00041CB8" w:rsidP="00041CB8">
      <w:pPr>
        <w:pStyle w:val="ListParagraph"/>
        <w:numPr>
          <w:ilvl w:val="0"/>
          <w:numId w:val="1"/>
        </w:numPr>
        <w:rPr>
          <w:rFonts w:cstheme="minorHAnsi"/>
        </w:rPr>
      </w:pPr>
      <w:r w:rsidRPr="00897A07">
        <w:rPr>
          <w:rFonts w:cstheme="minorHAnsi"/>
        </w:rPr>
        <w:t xml:space="preserve">Growing in Christ is about transcending our physical existence by prioritizing our spiritual man in service to God – </w:t>
      </w:r>
      <w:r w:rsidRPr="00897A07">
        <w:rPr>
          <w:rFonts w:cstheme="minorHAnsi"/>
          <w:b/>
          <w:bCs/>
          <w:highlight w:val="yellow"/>
        </w:rPr>
        <w:t>cf. Galatians 5:24-25</w:t>
      </w:r>
      <w:r w:rsidR="003C7F26" w:rsidRPr="00897A07">
        <w:rPr>
          <w:rFonts w:cstheme="minorHAnsi"/>
          <w:b/>
          <w:bCs/>
        </w:rPr>
        <w:t xml:space="preserve"> (i.e. not remaining as “mere men” – we’re more than that!)</w:t>
      </w:r>
    </w:p>
    <w:p w14:paraId="5B0640B5" w14:textId="0629D420" w:rsidR="00041CB8" w:rsidRPr="00897A07" w:rsidRDefault="00041CB8" w:rsidP="00041CB8">
      <w:pPr>
        <w:pStyle w:val="ListParagraph"/>
        <w:numPr>
          <w:ilvl w:val="1"/>
          <w:numId w:val="1"/>
        </w:numPr>
        <w:rPr>
          <w:rFonts w:cstheme="minorHAnsi"/>
        </w:rPr>
      </w:pPr>
      <w:r w:rsidRPr="00897A07">
        <w:rPr>
          <w:rFonts w:cstheme="minorHAnsi"/>
        </w:rPr>
        <w:t>This is not an immediate change, but an ongoing process.</w:t>
      </w:r>
    </w:p>
    <w:p w14:paraId="0DBB90F7" w14:textId="237F5A74" w:rsidR="00041CB8" w:rsidRPr="00897A07" w:rsidRDefault="005D2801" w:rsidP="00041CB8">
      <w:pPr>
        <w:pStyle w:val="ListParagraph"/>
        <w:numPr>
          <w:ilvl w:val="1"/>
          <w:numId w:val="1"/>
        </w:numPr>
        <w:rPr>
          <w:rFonts w:cstheme="minorHAnsi"/>
        </w:rPr>
      </w:pPr>
      <w:r w:rsidRPr="00897A07">
        <w:rPr>
          <w:rFonts w:cstheme="minorHAnsi"/>
        </w:rPr>
        <w:t xml:space="preserve">Spiritual birth – </w:t>
      </w:r>
      <w:r w:rsidR="007605AB" w:rsidRPr="00897A07">
        <w:rPr>
          <w:rFonts w:cstheme="minorHAnsi"/>
          <w:b/>
          <w:bCs/>
          <w:highlight w:val="yellow"/>
        </w:rPr>
        <w:t>1 Peter 1:23</w:t>
      </w:r>
    </w:p>
    <w:p w14:paraId="6C2DBE40" w14:textId="2051A6DD" w:rsidR="005D2801" w:rsidRPr="00897A07" w:rsidRDefault="005D2801" w:rsidP="00041CB8">
      <w:pPr>
        <w:pStyle w:val="ListParagraph"/>
        <w:numPr>
          <w:ilvl w:val="1"/>
          <w:numId w:val="1"/>
        </w:numPr>
        <w:rPr>
          <w:rFonts w:cstheme="minorHAnsi"/>
        </w:rPr>
      </w:pPr>
      <w:r w:rsidRPr="00897A07">
        <w:rPr>
          <w:rFonts w:cstheme="minorHAnsi"/>
        </w:rPr>
        <w:t xml:space="preserve">Spiritual infant needing growth – </w:t>
      </w:r>
      <w:r w:rsidRPr="00897A07">
        <w:rPr>
          <w:rFonts w:cstheme="minorHAnsi"/>
          <w:b/>
          <w:bCs/>
          <w:highlight w:val="yellow"/>
        </w:rPr>
        <w:t>1 Peter 2:1-3</w:t>
      </w:r>
    </w:p>
    <w:p w14:paraId="777B278D" w14:textId="0B88990A" w:rsidR="005D2801" w:rsidRPr="00897A07" w:rsidRDefault="005D2801" w:rsidP="00041CB8">
      <w:pPr>
        <w:pStyle w:val="ListParagraph"/>
        <w:numPr>
          <w:ilvl w:val="1"/>
          <w:numId w:val="1"/>
        </w:numPr>
        <w:rPr>
          <w:rFonts w:cstheme="minorHAnsi"/>
        </w:rPr>
      </w:pPr>
      <w:r w:rsidRPr="00897A07">
        <w:rPr>
          <w:rFonts w:cstheme="minorHAnsi"/>
        </w:rPr>
        <w:t xml:space="preserve">Spiritual man – perfect, maturity – </w:t>
      </w:r>
      <w:r w:rsidR="007605AB" w:rsidRPr="00897A07">
        <w:rPr>
          <w:rFonts w:cstheme="minorHAnsi"/>
          <w:b/>
          <w:bCs/>
          <w:highlight w:val="yellow"/>
        </w:rPr>
        <w:t>1 Peter 5:10</w:t>
      </w:r>
      <w:r w:rsidR="007605AB" w:rsidRPr="00897A07">
        <w:rPr>
          <w:rFonts w:cstheme="minorHAnsi"/>
        </w:rPr>
        <w:t xml:space="preserve"> (part of that maturity comes through experiencing trials)</w:t>
      </w:r>
    </w:p>
    <w:p w14:paraId="0310C5DD" w14:textId="11202298" w:rsidR="005D2801" w:rsidRPr="00897A07" w:rsidRDefault="005D2801" w:rsidP="005D2801">
      <w:pPr>
        <w:pStyle w:val="ListParagraph"/>
        <w:numPr>
          <w:ilvl w:val="1"/>
          <w:numId w:val="1"/>
        </w:numPr>
        <w:rPr>
          <w:rFonts w:cstheme="minorHAnsi"/>
        </w:rPr>
      </w:pPr>
      <w:r w:rsidRPr="00897A07">
        <w:rPr>
          <w:rFonts w:cstheme="minorHAnsi"/>
        </w:rPr>
        <w:t xml:space="preserve">This process involves a complete renovation of our mind – </w:t>
      </w:r>
      <w:r w:rsidRPr="00897A07">
        <w:rPr>
          <w:rFonts w:cstheme="minorHAnsi"/>
          <w:b/>
          <w:bCs/>
          <w:highlight w:val="yellow"/>
        </w:rPr>
        <w:t>Romans 12:2</w:t>
      </w:r>
      <w:r w:rsidRPr="00897A07">
        <w:rPr>
          <w:rFonts w:cstheme="minorHAnsi"/>
        </w:rPr>
        <w:t xml:space="preserve"> – </w:t>
      </w:r>
      <w:r w:rsidRPr="00897A07">
        <w:rPr>
          <w:rFonts w:cstheme="minorHAnsi"/>
          <w:b/>
          <w:bCs/>
          <w:i/>
          <w:iCs/>
          <w:highlight w:val="yellow"/>
        </w:rPr>
        <w:t>“transformed”</w:t>
      </w:r>
      <w:r w:rsidRPr="00897A07">
        <w:rPr>
          <w:rFonts w:cstheme="minorHAnsi"/>
        </w:rPr>
        <w:t xml:space="preserve"> (mature spiritual man), </w:t>
      </w:r>
      <w:r w:rsidRPr="00897A07">
        <w:rPr>
          <w:rFonts w:cstheme="minorHAnsi"/>
          <w:b/>
          <w:bCs/>
          <w:i/>
          <w:iCs/>
          <w:highlight w:val="yellow"/>
        </w:rPr>
        <w:t>“renewing of your mind”</w:t>
      </w:r>
      <w:r w:rsidRPr="00897A07">
        <w:rPr>
          <w:rFonts w:cstheme="minorHAnsi"/>
        </w:rPr>
        <w:t xml:space="preserve"> (</w:t>
      </w:r>
      <w:r w:rsidR="007605AB" w:rsidRPr="00897A07">
        <w:rPr>
          <w:rFonts w:cstheme="minorHAnsi"/>
        </w:rPr>
        <w:t>the method of transformation – process).</w:t>
      </w:r>
    </w:p>
    <w:p w14:paraId="18DBED46" w14:textId="552F3E83" w:rsidR="006B59DD" w:rsidRPr="00897A07" w:rsidRDefault="006B59DD" w:rsidP="006B59DD">
      <w:pPr>
        <w:pStyle w:val="ListParagraph"/>
        <w:numPr>
          <w:ilvl w:val="2"/>
          <w:numId w:val="1"/>
        </w:numPr>
        <w:rPr>
          <w:rFonts w:cstheme="minorHAnsi"/>
        </w:rPr>
      </w:pPr>
      <w:r w:rsidRPr="00897A07">
        <w:rPr>
          <w:rFonts w:cstheme="minorHAnsi"/>
        </w:rPr>
        <w:t>A change from thinking like mere men, to thinking spiritually (by the Spirit of God).</w:t>
      </w:r>
    </w:p>
    <w:p w14:paraId="107E0255" w14:textId="11F35D00" w:rsidR="006B59DD" w:rsidRPr="00897A07" w:rsidRDefault="006B59DD" w:rsidP="006B59DD">
      <w:pPr>
        <w:pStyle w:val="ListParagraph"/>
        <w:numPr>
          <w:ilvl w:val="2"/>
          <w:numId w:val="1"/>
        </w:numPr>
        <w:rPr>
          <w:rFonts w:cstheme="minorHAnsi"/>
        </w:rPr>
      </w:pPr>
      <w:r w:rsidRPr="00897A07">
        <w:rPr>
          <w:rFonts w:cstheme="minorHAnsi"/>
        </w:rPr>
        <w:t>Then the change manifests everywhere else – transformed.</w:t>
      </w:r>
    </w:p>
    <w:p w14:paraId="1451BEF0" w14:textId="1ABA44F8" w:rsidR="007605AB" w:rsidRPr="00897A07" w:rsidRDefault="007605AB" w:rsidP="007605AB">
      <w:pPr>
        <w:pStyle w:val="ListParagraph"/>
        <w:numPr>
          <w:ilvl w:val="0"/>
          <w:numId w:val="1"/>
        </w:numPr>
        <w:rPr>
          <w:rFonts w:cstheme="minorHAnsi"/>
        </w:rPr>
      </w:pPr>
      <w:r w:rsidRPr="00897A07">
        <w:rPr>
          <w:rFonts w:cstheme="minorHAnsi"/>
        </w:rPr>
        <w:t>The Corinthians provide a case study of the importance of such continued growth,</w:t>
      </w:r>
      <w:r w:rsidR="00B1340A" w:rsidRPr="00897A07">
        <w:rPr>
          <w:rFonts w:cstheme="minorHAnsi"/>
        </w:rPr>
        <w:t xml:space="preserve"> </w:t>
      </w:r>
      <w:r w:rsidRPr="00897A07">
        <w:rPr>
          <w:rFonts w:cstheme="minorHAnsi"/>
        </w:rPr>
        <w:t xml:space="preserve">what remaining a babe looks like, and what it will lead to – </w:t>
      </w:r>
      <w:r w:rsidRPr="00897A07">
        <w:rPr>
          <w:rFonts w:cstheme="minorHAnsi"/>
          <w:b/>
          <w:bCs/>
          <w:highlight w:val="yellow"/>
        </w:rPr>
        <w:t>1 Corinthians 3:1-4</w:t>
      </w:r>
    </w:p>
    <w:p w14:paraId="1F11194F" w14:textId="7611F8FC" w:rsidR="005854EC" w:rsidRPr="00897A07" w:rsidRDefault="004B39A0" w:rsidP="00BD0508">
      <w:pPr>
        <w:pStyle w:val="ListParagraph"/>
        <w:numPr>
          <w:ilvl w:val="0"/>
          <w:numId w:val="2"/>
        </w:numPr>
        <w:rPr>
          <w:rFonts w:cstheme="minorHAnsi"/>
        </w:rPr>
      </w:pPr>
      <w:r w:rsidRPr="00897A07">
        <w:rPr>
          <w:rFonts w:cstheme="minorHAnsi"/>
        </w:rPr>
        <w:t>Carnal vs Spiritual</w:t>
      </w:r>
    </w:p>
    <w:p w14:paraId="2A89CA11" w14:textId="2D5106B0" w:rsidR="00244861" w:rsidRPr="00897A07" w:rsidRDefault="00244861" w:rsidP="00244861">
      <w:pPr>
        <w:pStyle w:val="ListParagraph"/>
        <w:numPr>
          <w:ilvl w:val="0"/>
          <w:numId w:val="3"/>
        </w:numPr>
        <w:rPr>
          <w:rFonts w:cstheme="minorHAnsi"/>
        </w:rPr>
      </w:pPr>
      <w:r w:rsidRPr="00897A07">
        <w:rPr>
          <w:rFonts w:cstheme="minorHAnsi"/>
        </w:rPr>
        <w:t>Context – Receiving the Wisdom of God</w:t>
      </w:r>
    </w:p>
    <w:p w14:paraId="187A6BFA" w14:textId="30AC1941" w:rsidR="00244861" w:rsidRPr="00897A07" w:rsidRDefault="00244861" w:rsidP="00244861">
      <w:pPr>
        <w:pStyle w:val="ListParagraph"/>
        <w:numPr>
          <w:ilvl w:val="1"/>
          <w:numId w:val="3"/>
        </w:numPr>
        <w:rPr>
          <w:rFonts w:cstheme="minorHAnsi"/>
        </w:rPr>
      </w:pPr>
      <w:r w:rsidRPr="00897A07">
        <w:rPr>
          <w:rFonts w:cstheme="minorHAnsi"/>
          <w:b/>
          <w:bCs/>
          <w:highlight w:val="yellow"/>
        </w:rPr>
        <w:t>1 Corinthians 2:1</w:t>
      </w:r>
      <w:r w:rsidR="007073E0" w:rsidRPr="00897A07">
        <w:rPr>
          <w:rFonts w:cstheme="minorHAnsi"/>
          <w:b/>
          <w:bCs/>
          <w:highlight w:val="yellow"/>
        </w:rPr>
        <w:t>3-16</w:t>
      </w:r>
      <w:r w:rsidR="007073E0" w:rsidRPr="00897A07">
        <w:rPr>
          <w:rFonts w:cstheme="minorHAnsi"/>
        </w:rPr>
        <w:t xml:space="preserve"> – contrast of natural man and spiritual man.</w:t>
      </w:r>
    </w:p>
    <w:p w14:paraId="5551AC87" w14:textId="0F8489EA" w:rsidR="007073E0" w:rsidRPr="00897A07" w:rsidRDefault="007073E0" w:rsidP="007073E0">
      <w:pPr>
        <w:pStyle w:val="ListParagraph"/>
        <w:numPr>
          <w:ilvl w:val="2"/>
          <w:numId w:val="3"/>
        </w:numPr>
        <w:rPr>
          <w:rFonts w:cstheme="minorHAnsi"/>
        </w:rPr>
      </w:pPr>
      <w:r w:rsidRPr="00897A07">
        <w:rPr>
          <w:rFonts w:cstheme="minorHAnsi"/>
        </w:rPr>
        <w:t>NOTE: Speaking of receiving the revelation of God.</w:t>
      </w:r>
    </w:p>
    <w:p w14:paraId="6AAB873C" w14:textId="15143641" w:rsidR="007073E0" w:rsidRPr="00897A07" w:rsidRDefault="007073E0" w:rsidP="007073E0">
      <w:pPr>
        <w:pStyle w:val="ListParagraph"/>
        <w:numPr>
          <w:ilvl w:val="2"/>
          <w:numId w:val="3"/>
        </w:numPr>
        <w:rPr>
          <w:rFonts w:cstheme="minorHAnsi"/>
        </w:rPr>
      </w:pPr>
      <w:r w:rsidRPr="00897A07">
        <w:rPr>
          <w:rFonts w:cstheme="minorHAnsi"/>
          <w:b/>
          <w:bCs/>
        </w:rPr>
        <w:t>Natural</w:t>
      </w:r>
      <w:r w:rsidRPr="00897A07">
        <w:rPr>
          <w:rFonts w:cstheme="minorHAnsi"/>
        </w:rPr>
        <w:t xml:space="preserve"> – operating, not on revelation, but on worldly/human wisdom.</w:t>
      </w:r>
    </w:p>
    <w:p w14:paraId="4372098B" w14:textId="6121FB65" w:rsidR="007073E0" w:rsidRPr="00897A07" w:rsidRDefault="007073E0" w:rsidP="007073E0">
      <w:pPr>
        <w:pStyle w:val="ListParagraph"/>
        <w:numPr>
          <w:ilvl w:val="3"/>
          <w:numId w:val="3"/>
        </w:numPr>
        <w:rPr>
          <w:rFonts w:cstheme="minorHAnsi"/>
        </w:rPr>
      </w:pPr>
      <w:r w:rsidRPr="00897A07">
        <w:rPr>
          <w:rFonts w:cstheme="minorHAnsi"/>
          <w:b/>
          <w:bCs/>
          <w:highlight w:val="yellow"/>
        </w:rPr>
        <w:t>(v. 12)</w:t>
      </w:r>
      <w:r w:rsidRPr="00897A07">
        <w:rPr>
          <w:rFonts w:cstheme="minorHAnsi"/>
        </w:rPr>
        <w:t xml:space="preserve"> – spirit of world vs. Spirit who is from God.</w:t>
      </w:r>
    </w:p>
    <w:p w14:paraId="6FB63A4A" w14:textId="403A9E6D" w:rsidR="007073E0" w:rsidRPr="00897A07" w:rsidRDefault="00C020D8" w:rsidP="00C020D8">
      <w:pPr>
        <w:pStyle w:val="ListParagraph"/>
        <w:numPr>
          <w:ilvl w:val="3"/>
          <w:numId w:val="3"/>
        </w:numPr>
        <w:rPr>
          <w:rFonts w:cstheme="minorHAnsi"/>
        </w:rPr>
      </w:pPr>
      <w:r w:rsidRPr="00897A07">
        <w:rPr>
          <w:rFonts w:cstheme="minorHAnsi"/>
        </w:rPr>
        <w:t>Foolish – has rejected such revelation accordingly. (</w:t>
      </w:r>
      <w:r w:rsidRPr="00897A07">
        <w:rPr>
          <w:rFonts w:cstheme="minorHAnsi"/>
          <w:b/>
          <w:bCs/>
          <w:highlight w:val="yellow"/>
        </w:rPr>
        <w:t>1:18</w:t>
      </w:r>
      <w:r w:rsidRPr="00897A07">
        <w:rPr>
          <w:rFonts w:cstheme="minorHAnsi"/>
        </w:rPr>
        <w:t xml:space="preserve"> – to those perishing)</w:t>
      </w:r>
      <w:r w:rsidR="00B530FB" w:rsidRPr="00897A07">
        <w:rPr>
          <w:rFonts w:cstheme="minorHAnsi"/>
        </w:rPr>
        <w:t xml:space="preserve"> (evaluation based on a worldly perspective – worldly wisdom)</w:t>
      </w:r>
    </w:p>
    <w:p w14:paraId="23DC9909" w14:textId="2FEEA04B" w:rsidR="00B530FB" w:rsidRPr="00897A07" w:rsidRDefault="00B530FB" w:rsidP="00B530FB">
      <w:pPr>
        <w:pStyle w:val="ListParagraph"/>
        <w:numPr>
          <w:ilvl w:val="4"/>
          <w:numId w:val="3"/>
        </w:numPr>
        <w:rPr>
          <w:rFonts w:cstheme="minorHAnsi"/>
        </w:rPr>
      </w:pPr>
      <w:r w:rsidRPr="00897A07">
        <w:rPr>
          <w:rFonts w:cstheme="minorHAnsi"/>
          <w:b/>
          <w:bCs/>
          <w:highlight w:val="yellow"/>
        </w:rPr>
        <w:t>1 Corinthians 1:20-21</w:t>
      </w:r>
      <w:r w:rsidRPr="00897A07">
        <w:rPr>
          <w:rFonts w:cstheme="minorHAnsi"/>
        </w:rPr>
        <w:t xml:space="preserve"> – world through wisdom </w:t>
      </w:r>
      <w:proofErr w:type="gramStart"/>
      <w:r w:rsidRPr="00897A07">
        <w:rPr>
          <w:rFonts w:cstheme="minorHAnsi"/>
        </w:rPr>
        <w:t>not know</w:t>
      </w:r>
      <w:proofErr w:type="gramEnd"/>
      <w:r w:rsidRPr="00897A07">
        <w:rPr>
          <w:rFonts w:cstheme="minorHAnsi"/>
        </w:rPr>
        <w:t xml:space="preserve"> God.</w:t>
      </w:r>
    </w:p>
    <w:p w14:paraId="6D056361" w14:textId="51F477E8" w:rsidR="00C020D8" w:rsidRPr="00897A07" w:rsidRDefault="00C020D8" w:rsidP="00C020D8">
      <w:pPr>
        <w:pStyle w:val="ListParagraph"/>
        <w:numPr>
          <w:ilvl w:val="2"/>
          <w:numId w:val="3"/>
        </w:numPr>
        <w:rPr>
          <w:rFonts w:cstheme="minorHAnsi"/>
        </w:rPr>
      </w:pPr>
      <w:r w:rsidRPr="00897A07">
        <w:rPr>
          <w:rFonts w:cstheme="minorHAnsi"/>
          <w:b/>
          <w:bCs/>
        </w:rPr>
        <w:t>Spiritual</w:t>
      </w:r>
      <w:r w:rsidRPr="00897A07">
        <w:rPr>
          <w:rFonts w:cstheme="minorHAnsi"/>
        </w:rPr>
        <w:t xml:space="preserve"> – operating on wisdom from revelation.</w:t>
      </w:r>
    </w:p>
    <w:p w14:paraId="53DBA2DE" w14:textId="70882E51" w:rsidR="00C020D8" w:rsidRPr="00897A07" w:rsidRDefault="00C020D8" w:rsidP="00C020D8">
      <w:pPr>
        <w:pStyle w:val="ListParagraph"/>
        <w:numPr>
          <w:ilvl w:val="3"/>
          <w:numId w:val="3"/>
        </w:numPr>
        <w:rPr>
          <w:rFonts w:cstheme="minorHAnsi"/>
        </w:rPr>
      </w:pPr>
      <w:r w:rsidRPr="00897A07">
        <w:rPr>
          <w:rFonts w:cstheme="minorHAnsi"/>
          <w:b/>
          <w:bCs/>
          <w:highlight w:val="yellow"/>
        </w:rPr>
        <w:t>(vv. 14-16)</w:t>
      </w:r>
      <w:r w:rsidRPr="00897A07">
        <w:rPr>
          <w:rFonts w:cstheme="minorHAnsi"/>
        </w:rPr>
        <w:t xml:space="preserve"> – received the spiritual wisdom – mind of Christ – and can discern, judge, all things accurately.</w:t>
      </w:r>
    </w:p>
    <w:p w14:paraId="3365C7CC" w14:textId="28A695A2" w:rsidR="00B530FB" w:rsidRPr="00897A07" w:rsidRDefault="00B530FB" w:rsidP="00C020D8">
      <w:pPr>
        <w:pStyle w:val="ListParagraph"/>
        <w:numPr>
          <w:ilvl w:val="3"/>
          <w:numId w:val="3"/>
        </w:numPr>
        <w:rPr>
          <w:rFonts w:cstheme="minorHAnsi"/>
        </w:rPr>
      </w:pPr>
      <w:r w:rsidRPr="00897A07">
        <w:rPr>
          <w:rFonts w:cstheme="minorHAnsi"/>
          <w:b/>
          <w:bCs/>
          <w:highlight w:val="yellow"/>
        </w:rPr>
        <w:lastRenderedPageBreak/>
        <w:t>1 Corinthians 1:22-25</w:t>
      </w:r>
      <w:r w:rsidRPr="00897A07">
        <w:rPr>
          <w:rFonts w:cstheme="minorHAnsi"/>
        </w:rPr>
        <w:t xml:space="preserve"> – to those called, power of God – accepting of wisdom of God – acknowledge its merit based on spiritual perspective.</w:t>
      </w:r>
    </w:p>
    <w:p w14:paraId="2BC55430" w14:textId="1A60F684" w:rsidR="00C020D8" w:rsidRPr="00897A07" w:rsidRDefault="00B530FB" w:rsidP="00C020D8">
      <w:pPr>
        <w:pStyle w:val="ListParagraph"/>
        <w:numPr>
          <w:ilvl w:val="1"/>
          <w:numId w:val="3"/>
        </w:numPr>
        <w:rPr>
          <w:rFonts w:cstheme="minorHAnsi"/>
        </w:rPr>
      </w:pPr>
      <w:r w:rsidRPr="00897A07">
        <w:rPr>
          <w:rFonts w:cstheme="minorHAnsi"/>
          <w:b/>
          <w:bCs/>
          <w:highlight w:val="yellow"/>
        </w:rPr>
        <w:t>1 Corinthians 2:6-7</w:t>
      </w:r>
      <w:r w:rsidRPr="00897A07">
        <w:rPr>
          <w:rFonts w:cstheme="minorHAnsi"/>
          <w:b/>
          <w:bCs/>
        </w:rPr>
        <w:t xml:space="preserve"> </w:t>
      </w:r>
      <w:r w:rsidRPr="00897A07">
        <w:rPr>
          <w:rFonts w:cstheme="minorHAnsi"/>
        </w:rPr>
        <w:t>– speaks wisdom among those who are mature.</w:t>
      </w:r>
    </w:p>
    <w:p w14:paraId="14DDE77B" w14:textId="03429155" w:rsidR="00B530FB" w:rsidRPr="00897A07" w:rsidRDefault="00B530FB" w:rsidP="00B530FB">
      <w:pPr>
        <w:pStyle w:val="ListParagraph"/>
        <w:numPr>
          <w:ilvl w:val="2"/>
          <w:numId w:val="3"/>
        </w:numPr>
        <w:rPr>
          <w:rFonts w:cstheme="minorHAnsi"/>
          <w:b/>
          <w:bCs/>
        </w:rPr>
      </w:pPr>
      <w:r w:rsidRPr="00897A07">
        <w:rPr>
          <w:rFonts w:cstheme="minorHAnsi"/>
          <w:b/>
          <w:bCs/>
        </w:rPr>
        <w:t>NOTE: He does not say, “we speak wisdom among Christians.”</w:t>
      </w:r>
    </w:p>
    <w:p w14:paraId="61A0546B" w14:textId="350A0D35" w:rsidR="002E5046" w:rsidRPr="00897A07" w:rsidRDefault="00B530FB" w:rsidP="002E5046">
      <w:pPr>
        <w:pStyle w:val="ListParagraph"/>
        <w:numPr>
          <w:ilvl w:val="2"/>
          <w:numId w:val="3"/>
        </w:numPr>
        <w:rPr>
          <w:rFonts w:cstheme="minorHAnsi"/>
        </w:rPr>
      </w:pPr>
      <w:r w:rsidRPr="00897A07">
        <w:rPr>
          <w:rFonts w:cstheme="minorHAnsi"/>
          <w:b/>
          <w:bCs/>
        </w:rPr>
        <w:t>Mature</w:t>
      </w:r>
      <w:r w:rsidRPr="00897A07">
        <w:rPr>
          <w:rFonts w:cstheme="minorHAnsi"/>
        </w:rPr>
        <w:t xml:space="preserve"> – </w:t>
      </w:r>
      <w:r w:rsidR="002E5046" w:rsidRPr="00897A07">
        <w:rPr>
          <w:rFonts w:cstheme="minorHAnsi"/>
        </w:rPr>
        <w:t xml:space="preserve">i.e. in context “spiritual” – able to discern the spiritual </w:t>
      </w:r>
      <w:r w:rsidR="002E5046" w:rsidRPr="00897A07">
        <w:rPr>
          <w:rFonts w:cstheme="minorHAnsi"/>
          <w:b/>
          <w:bCs/>
          <w:highlight w:val="yellow"/>
        </w:rPr>
        <w:t>(v. 14)</w:t>
      </w:r>
      <w:r w:rsidR="002E5046" w:rsidRPr="00897A07">
        <w:rPr>
          <w:rFonts w:cstheme="minorHAnsi"/>
        </w:rPr>
        <w:t xml:space="preserve"> (</w:t>
      </w:r>
      <w:r w:rsidR="002E5046" w:rsidRPr="00897A07">
        <w:rPr>
          <w:rFonts w:cstheme="minorHAnsi"/>
          <w:b/>
          <w:bCs/>
          <w:highlight w:val="yellow"/>
        </w:rPr>
        <w:t>cf. Hebrews 5:13-14</w:t>
      </w:r>
      <w:r w:rsidR="002E5046" w:rsidRPr="00897A07">
        <w:rPr>
          <w:rFonts w:cstheme="minorHAnsi"/>
        </w:rPr>
        <w:t xml:space="preserve"> – babe vs. full age – ability to discern – “judges all things” – i.e. accurately)</w:t>
      </w:r>
    </w:p>
    <w:p w14:paraId="45B78AB4" w14:textId="28CC4060" w:rsidR="00244861" w:rsidRPr="00897A07" w:rsidRDefault="002E5046" w:rsidP="00244861">
      <w:pPr>
        <w:pStyle w:val="ListParagraph"/>
        <w:numPr>
          <w:ilvl w:val="0"/>
          <w:numId w:val="3"/>
        </w:numPr>
        <w:rPr>
          <w:rFonts w:cstheme="minorHAnsi"/>
        </w:rPr>
      </w:pPr>
      <w:r w:rsidRPr="00897A07">
        <w:rPr>
          <w:rFonts w:cstheme="minorHAnsi"/>
        </w:rPr>
        <w:t>A Contrast of Christians – Babe or Mature</w:t>
      </w:r>
    </w:p>
    <w:p w14:paraId="3ECE6B2E" w14:textId="5F38BD77" w:rsidR="002E5046" w:rsidRPr="00897A07" w:rsidRDefault="002E5046" w:rsidP="002E5046">
      <w:pPr>
        <w:pStyle w:val="ListParagraph"/>
        <w:numPr>
          <w:ilvl w:val="1"/>
          <w:numId w:val="3"/>
        </w:numPr>
        <w:rPr>
          <w:rFonts w:cstheme="minorHAnsi"/>
        </w:rPr>
      </w:pPr>
      <w:r w:rsidRPr="00897A07">
        <w:rPr>
          <w:rFonts w:cstheme="minorHAnsi"/>
        </w:rPr>
        <w:t xml:space="preserve">Beginning – </w:t>
      </w:r>
      <w:r w:rsidR="00F65F38" w:rsidRPr="00897A07">
        <w:rPr>
          <w:rFonts w:cstheme="minorHAnsi"/>
          <w:b/>
          <w:bCs/>
          <w:highlight w:val="yellow"/>
        </w:rPr>
        <w:t>1</w:t>
      </w:r>
      <w:r w:rsidRPr="00897A07">
        <w:rPr>
          <w:rFonts w:cstheme="minorHAnsi"/>
          <w:b/>
          <w:bCs/>
          <w:highlight w:val="yellow"/>
        </w:rPr>
        <w:t xml:space="preserve"> Corinthians 3:1</w:t>
      </w:r>
      <w:r w:rsidR="0011520F" w:rsidRPr="00897A07">
        <w:rPr>
          <w:rFonts w:cstheme="minorHAnsi"/>
          <w:b/>
          <w:bCs/>
          <w:highlight w:val="yellow"/>
        </w:rPr>
        <w:t>-2b</w:t>
      </w:r>
      <w:r w:rsidRPr="00897A07">
        <w:rPr>
          <w:rFonts w:cstheme="minorHAnsi"/>
        </w:rPr>
        <w:t xml:space="preserve"> – a babe in Christ is a Christian, but not “spiritual” – in context.</w:t>
      </w:r>
    </w:p>
    <w:p w14:paraId="2D6A19D5" w14:textId="255F0DC1" w:rsidR="002E5046" w:rsidRPr="00897A07" w:rsidRDefault="002E5046" w:rsidP="0011520F">
      <w:pPr>
        <w:pStyle w:val="ListParagraph"/>
        <w:numPr>
          <w:ilvl w:val="2"/>
          <w:numId w:val="3"/>
        </w:numPr>
        <w:rPr>
          <w:rFonts w:cstheme="minorHAnsi"/>
        </w:rPr>
      </w:pPr>
      <w:r w:rsidRPr="00897A07">
        <w:rPr>
          <w:rFonts w:cstheme="minorHAnsi"/>
        </w:rPr>
        <w:t xml:space="preserve">Spiritual – </w:t>
      </w:r>
      <w:r w:rsidRPr="00897A07">
        <w:rPr>
          <w:rFonts w:cstheme="minorHAnsi"/>
          <w:b/>
          <w:bCs/>
          <w:highlight w:val="yellow"/>
        </w:rPr>
        <w:t>1 Corinthians 2:6, 14</w:t>
      </w:r>
      <w:r w:rsidR="00F65F38" w:rsidRPr="00897A07">
        <w:rPr>
          <w:rFonts w:cstheme="minorHAnsi"/>
          <w:b/>
          <w:bCs/>
          <w:highlight w:val="yellow"/>
        </w:rPr>
        <w:t>-15a</w:t>
      </w:r>
      <w:r w:rsidRPr="00897A07">
        <w:rPr>
          <w:rFonts w:cstheme="minorHAnsi"/>
        </w:rPr>
        <w:t xml:space="preserve"> – mature, spiritually discerning.</w:t>
      </w:r>
    </w:p>
    <w:p w14:paraId="0B826DB0" w14:textId="11F0D2D8" w:rsidR="0011520F" w:rsidRPr="00897A07" w:rsidRDefault="0011520F" w:rsidP="0011520F">
      <w:pPr>
        <w:pStyle w:val="ListParagraph"/>
        <w:numPr>
          <w:ilvl w:val="2"/>
          <w:numId w:val="3"/>
        </w:numPr>
        <w:rPr>
          <w:rFonts w:cstheme="minorHAnsi"/>
        </w:rPr>
      </w:pPr>
      <w:r w:rsidRPr="00897A07">
        <w:rPr>
          <w:rFonts w:cstheme="minorHAnsi"/>
        </w:rPr>
        <w:t>NOT A CONDEMNATION OF THIS STATE – babes aren’t expected to digest meat. (</w:t>
      </w:r>
      <w:r w:rsidRPr="00897A07">
        <w:rPr>
          <w:rFonts w:cstheme="minorHAnsi"/>
          <w:b/>
          <w:bCs/>
          <w:highlight w:val="yellow"/>
        </w:rPr>
        <w:t>v. 2ab</w:t>
      </w:r>
      <w:r w:rsidRPr="00897A07">
        <w:rPr>
          <w:rFonts w:cstheme="minorHAnsi"/>
        </w:rPr>
        <w:t xml:space="preserve"> – milk, not solid, not able to receive it – </w:t>
      </w:r>
      <w:r w:rsidRPr="00897A07">
        <w:rPr>
          <w:rFonts w:cstheme="minorHAnsi"/>
          <w:b/>
          <w:bCs/>
          <w:highlight w:val="yellow"/>
        </w:rPr>
        <w:t>cf. 2:6)</w:t>
      </w:r>
      <w:r w:rsidRPr="00897A07">
        <w:rPr>
          <w:rFonts w:cstheme="minorHAnsi"/>
        </w:rPr>
        <w:t>.</w:t>
      </w:r>
    </w:p>
    <w:p w14:paraId="256B9A78" w14:textId="79AD229D" w:rsidR="0011520F" w:rsidRPr="00897A07" w:rsidRDefault="0011520F" w:rsidP="0011520F">
      <w:pPr>
        <w:pStyle w:val="ListParagraph"/>
        <w:numPr>
          <w:ilvl w:val="3"/>
          <w:numId w:val="3"/>
        </w:numPr>
        <w:rPr>
          <w:rFonts w:cstheme="minorHAnsi"/>
        </w:rPr>
      </w:pPr>
      <w:r w:rsidRPr="00897A07">
        <w:rPr>
          <w:rFonts w:cstheme="minorHAnsi"/>
        </w:rPr>
        <w:t>Consider – coming out of the waters of baptism, you are a new creation, but not a full-grown creation.</w:t>
      </w:r>
    </w:p>
    <w:p w14:paraId="0D57FFE5" w14:textId="6556F431" w:rsidR="0011520F" w:rsidRPr="00897A07" w:rsidRDefault="0011520F" w:rsidP="0011520F">
      <w:pPr>
        <w:pStyle w:val="ListParagraph"/>
        <w:numPr>
          <w:ilvl w:val="3"/>
          <w:numId w:val="3"/>
        </w:numPr>
        <w:rPr>
          <w:rFonts w:cstheme="minorHAnsi"/>
        </w:rPr>
      </w:pPr>
      <w:r w:rsidRPr="00897A07">
        <w:rPr>
          <w:rFonts w:cstheme="minorHAnsi"/>
        </w:rPr>
        <w:t>Sins washed away but maintain the mind you had before – merely at the start of a greater change.</w:t>
      </w:r>
    </w:p>
    <w:p w14:paraId="08C89B33" w14:textId="2E109308" w:rsidR="0011520F" w:rsidRPr="00897A07" w:rsidRDefault="0011520F" w:rsidP="0011520F">
      <w:pPr>
        <w:pStyle w:val="ListParagraph"/>
        <w:numPr>
          <w:ilvl w:val="1"/>
          <w:numId w:val="3"/>
        </w:numPr>
        <w:rPr>
          <w:rFonts w:cstheme="minorHAnsi"/>
        </w:rPr>
      </w:pPr>
      <w:r w:rsidRPr="00897A07">
        <w:rPr>
          <w:rFonts w:cstheme="minorHAnsi"/>
        </w:rPr>
        <w:t xml:space="preserve">Time elapsed – </w:t>
      </w:r>
      <w:r w:rsidR="00F65F38" w:rsidRPr="00897A07">
        <w:rPr>
          <w:rFonts w:cstheme="minorHAnsi"/>
          <w:b/>
          <w:bCs/>
          <w:highlight w:val="yellow"/>
        </w:rPr>
        <w:t>1</w:t>
      </w:r>
      <w:r w:rsidRPr="00897A07">
        <w:rPr>
          <w:rFonts w:cstheme="minorHAnsi"/>
          <w:b/>
          <w:bCs/>
          <w:highlight w:val="yellow"/>
        </w:rPr>
        <w:t xml:space="preserve"> </w:t>
      </w:r>
      <w:r w:rsidR="003B73CF" w:rsidRPr="00897A07">
        <w:rPr>
          <w:rFonts w:cstheme="minorHAnsi"/>
          <w:b/>
          <w:bCs/>
          <w:highlight w:val="yellow"/>
        </w:rPr>
        <w:t>Corinthians</w:t>
      </w:r>
      <w:r w:rsidRPr="00897A07">
        <w:rPr>
          <w:rFonts w:cstheme="minorHAnsi"/>
          <w:b/>
          <w:bCs/>
          <w:highlight w:val="yellow"/>
        </w:rPr>
        <w:t xml:space="preserve"> 3:2c-4</w:t>
      </w:r>
      <w:r w:rsidRPr="00897A07">
        <w:rPr>
          <w:rFonts w:cstheme="minorHAnsi"/>
        </w:rPr>
        <w:t xml:space="preserve"> – </w:t>
      </w:r>
      <w:r w:rsidRPr="00897A07">
        <w:rPr>
          <w:rFonts w:cstheme="minorHAnsi"/>
          <w:b/>
          <w:bCs/>
          <w:i/>
          <w:iCs/>
          <w:highlight w:val="yellow"/>
        </w:rPr>
        <w:t>“EVEN NOW”</w:t>
      </w:r>
      <w:r w:rsidRPr="00897A07">
        <w:rPr>
          <w:rFonts w:cstheme="minorHAnsi"/>
        </w:rPr>
        <w:t xml:space="preserve"> – by this time you should have been able.</w:t>
      </w:r>
    </w:p>
    <w:p w14:paraId="028D42F8" w14:textId="401ADF8A" w:rsidR="0011520F" w:rsidRPr="00897A07" w:rsidRDefault="0011520F" w:rsidP="0011520F">
      <w:pPr>
        <w:pStyle w:val="ListParagraph"/>
        <w:numPr>
          <w:ilvl w:val="2"/>
          <w:numId w:val="3"/>
        </w:numPr>
        <w:rPr>
          <w:rFonts w:cstheme="minorHAnsi"/>
        </w:rPr>
      </w:pPr>
      <w:r w:rsidRPr="00897A07">
        <w:rPr>
          <w:rFonts w:cstheme="minorHAnsi"/>
          <w:b/>
          <w:bCs/>
          <w:highlight w:val="yellow"/>
        </w:rPr>
        <w:t>Cf. Hebrews 5:12</w:t>
      </w:r>
      <w:r w:rsidRPr="00897A07">
        <w:rPr>
          <w:rFonts w:cstheme="minorHAnsi"/>
        </w:rPr>
        <w:t xml:space="preserve"> – </w:t>
      </w:r>
      <w:r w:rsidRPr="00897A07">
        <w:rPr>
          <w:rFonts w:cstheme="minorHAnsi"/>
          <w:b/>
          <w:bCs/>
          <w:i/>
          <w:iCs/>
          <w:highlight w:val="yellow"/>
        </w:rPr>
        <w:t>“by this time you ought…”</w:t>
      </w:r>
    </w:p>
    <w:p w14:paraId="61FE8653" w14:textId="2BBDB647" w:rsidR="0011520F" w:rsidRPr="00897A07" w:rsidRDefault="0011520F" w:rsidP="0011520F">
      <w:pPr>
        <w:pStyle w:val="ListParagraph"/>
        <w:numPr>
          <w:ilvl w:val="2"/>
          <w:numId w:val="3"/>
        </w:numPr>
        <w:rPr>
          <w:rFonts w:cstheme="minorHAnsi"/>
        </w:rPr>
      </w:pPr>
      <w:r w:rsidRPr="00897A07">
        <w:rPr>
          <w:rFonts w:cstheme="minorHAnsi"/>
        </w:rPr>
        <w:t xml:space="preserve">Still </w:t>
      </w:r>
      <w:r w:rsidRPr="00897A07">
        <w:rPr>
          <w:rFonts w:cstheme="minorHAnsi"/>
          <w:b/>
          <w:bCs/>
          <w:i/>
          <w:iCs/>
          <w:highlight w:val="yellow"/>
        </w:rPr>
        <w:t>“behaving like mere men”</w:t>
      </w:r>
      <w:r w:rsidR="003B73CF" w:rsidRPr="00897A07">
        <w:rPr>
          <w:rFonts w:cstheme="minorHAnsi"/>
        </w:rPr>
        <w:t xml:space="preserve"> – should not be anymore.</w:t>
      </w:r>
    </w:p>
    <w:p w14:paraId="2806835B" w14:textId="70B9B3C4" w:rsidR="003B73CF" w:rsidRPr="00897A07" w:rsidRDefault="003B73CF" w:rsidP="0011520F">
      <w:pPr>
        <w:pStyle w:val="ListParagraph"/>
        <w:numPr>
          <w:ilvl w:val="2"/>
          <w:numId w:val="3"/>
        </w:numPr>
        <w:rPr>
          <w:rFonts w:cstheme="minorHAnsi"/>
        </w:rPr>
      </w:pPr>
      <w:r w:rsidRPr="00897A07">
        <w:rPr>
          <w:rFonts w:cstheme="minorHAnsi"/>
        </w:rPr>
        <w:t>ADMONITION – whereas before it was not expected, now it is, but not capable because of negligence.</w:t>
      </w:r>
    </w:p>
    <w:p w14:paraId="4089AE41" w14:textId="0B0D4745" w:rsidR="004B39A0" w:rsidRPr="00897A07" w:rsidRDefault="004B39A0" w:rsidP="006D7F11">
      <w:pPr>
        <w:pStyle w:val="ListParagraph"/>
        <w:numPr>
          <w:ilvl w:val="0"/>
          <w:numId w:val="2"/>
        </w:numPr>
        <w:rPr>
          <w:rFonts w:cstheme="minorHAnsi"/>
        </w:rPr>
      </w:pPr>
      <w:r w:rsidRPr="00897A07">
        <w:rPr>
          <w:rFonts w:cstheme="minorHAnsi"/>
        </w:rPr>
        <w:t>Fleshy vs Fleshly</w:t>
      </w:r>
    </w:p>
    <w:p w14:paraId="1773EAD3" w14:textId="60328853" w:rsidR="001F6AE4" w:rsidRPr="00897A07" w:rsidRDefault="00B711A2" w:rsidP="001F6AE4">
      <w:pPr>
        <w:pStyle w:val="ListParagraph"/>
        <w:numPr>
          <w:ilvl w:val="0"/>
          <w:numId w:val="4"/>
        </w:numPr>
        <w:rPr>
          <w:rFonts w:cstheme="minorHAnsi"/>
        </w:rPr>
      </w:pPr>
      <w:r w:rsidRPr="00897A07">
        <w:rPr>
          <w:rFonts w:cstheme="minorHAnsi"/>
        </w:rPr>
        <w:t>Babes in Christ are Carnal</w:t>
      </w:r>
    </w:p>
    <w:p w14:paraId="0DA4BFB5" w14:textId="4B83E358" w:rsidR="00B711A2" w:rsidRPr="00897A07" w:rsidRDefault="00B711A2" w:rsidP="00B711A2">
      <w:pPr>
        <w:pStyle w:val="ListParagraph"/>
        <w:numPr>
          <w:ilvl w:val="1"/>
          <w:numId w:val="4"/>
        </w:numPr>
        <w:rPr>
          <w:rFonts w:cstheme="minorHAnsi"/>
        </w:rPr>
      </w:pPr>
      <w:r w:rsidRPr="00897A07">
        <w:rPr>
          <w:rFonts w:cstheme="minorHAnsi"/>
          <w:b/>
          <w:bCs/>
          <w:highlight w:val="yellow"/>
        </w:rPr>
        <w:t>1 Corinthians 3:1</w:t>
      </w:r>
      <w:r w:rsidRPr="00897A07">
        <w:rPr>
          <w:rFonts w:cstheme="minorHAnsi"/>
        </w:rPr>
        <w:t xml:space="preserve"> – Paul’s words mean that, although one has become a Christian, they are carnal in a way at the start.</w:t>
      </w:r>
    </w:p>
    <w:p w14:paraId="1DB57FC3" w14:textId="307B5C40" w:rsidR="009A5F11" w:rsidRPr="00897A07" w:rsidRDefault="009A5F11" w:rsidP="00B711A2">
      <w:pPr>
        <w:pStyle w:val="ListParagraph"/>
        <w:numPr>
          <w:ilvl w:val="1"/>
          <w:numId w:val="4"/>
        </w:numPr>
        <w:rPr>
          <w:rFonts w:cstheme="minorHAnsi"/>
        </w:rPr>
      </w:pPr>
      <w:r w:rsidRPr="00897A07">
        <w:rPr>
          <w:rFonts w:cstheme="minorHAnsi"/>
          <w:b/>
          <w:bCs/>
        </w:rPr>
        <w:t xml:space="preserve">Carnal </w:t>
      </w:r>
      <w:r w:rsidRPr="00897A07">
        <w:rPr>
          <w:rFonts w:cstheme="minorHAnsi"/>
        </w:rPr>
        <w:t xml:space="preserve">– </w:t>
      </w:r>
      <w:proofErr w:type="spellStart"/>
      <w:r w:rsidRPr="00897A07">
        <w:rPr>
          <w:rFonts w:cstheme="minorHAnsi"/>
          <w:i/>
          <w:iCs/>
        </w:rPr>
        <w:t>sarkinos</w:t>
      </w:r>
      <w:proofErr w:type="spellEnd"/>
      <w:r w:rsidRPr="00897A07">
        <w:rPr>
          <w:rFonts w:cstheme="minorHAnsi"/>
        </w:rPr>
        <w:t xml:space="preserve"> – </w:t>
      </w:r>
      <w:r w:rsidR="00A247EE" w:rsidRPr="00897A07">
        <w:rPr>
          <w:rFonts w:cstheme="minorHAnsi"/>
        </w:rPr>
        <w:t>“’</w:t>
      </w:r>
      <w:proofErr w:type="gramStart"/>
      <w:r w:rsidR="00A247EE" w:rsidRPr="00897A07">
        <w:rPr>
          <w:rFonts w:cstheme="minorHAnsi"/>
        </w:rPr>
        <w:t>consisting</w:t>
      </w:r>
      <w:proofErr w:type="gramEnd"/>
      <w:r w:rsidR="00A247EE" w:rsidRPr="00897A07">
        <w:rPr>
          <w:rFonts w:cstheme="minorHAnsi"/>
        </w:rPr>
        <w:t>’ or ‘composed of flesh,’ ‘fleshy’”</w:t>
      </w:r>
      <w:r w:rsidRPr="00897A07">
        <w:rPr>
          <w:rFonts w:cstheme="minorHAnsi"/>
        </w:rPr>
        <w:t xml:space="preserve"> (</w:t>
      </w:r>
      <w:r w:rsidR="00A247EE" w:rsidRPr="00897A07">
        <w:rPr>
          <w:rFonts w:cstheme="minorHAnsi"/>
        </w:rPr>
        <w:t>BDAG</w:t>
      </w:r>
      <w:r w:rsidRPr="00897A07">
        <w:rPr>
          <w:rFonts w:cstheme="minorHAnsi"/>
        </w:rPr>
        <w:t>)</w:t>
      </w:r>
    </w:p>
    <w:p w14:paraId="3AF0A1B4" w14:textId="2E699CDE" w:rsidR="00B343D1" w:rsidRDefault="00B343D1" w:rsidP="00861857">
      <w:pPr>
        <w:pStyle w:val="ListParagraph"/>
        <w:numPr>
          <w:ilvl w:val="2"/>
          <w:numId w:val="4"/>
        </w:numPr>
        <w:rPr>
          <w:rFonts w:cstheme="minorHAnsi"/>
        </w:rPr>
      </w:pPr>
      <w:r>
        <w:rPr>
          <w:rFonts w:cstheme="minorHAnsi"/>
        </w:rPr>
        <w:t>“</w:t>
      </w:r>
      <w:r w:rsidRPr="00B343D1">
        <w:rPr>
          <w:rFonts w:cstheme="minorHAnsi"/>
        </w:rPr>
        <w:t>(2) as relating to the earthly sphere of existence worldly, earthly</w:t>
      </w:r>
      <w:r>
        <w:rPr>
          <w:rFonts w:cstheme="minorHAnsi"/>
        </w:rPr>
        <w:t>” (ALGNT)</w:t>
      </w:r>
    </w:p>
    <w:p w14:paraId="1610110D" w14:textId="11E5E0E0" w:rsidR="00861857" w:rsidRPr="00897A07" w:rsidRDefault="00861857" w:rsidP="00861857">
      <w:pPr>
        <w:pStyle w:val="ListParagraph"/>
        <w:numPr>
          <w:ilvl w:val="2"/>
          <w:numId w:val="4"/>
        </w:numPr>
        <w:rPr>
          <w:rFonts w:cstheme="minorHAnsi"/>
        </w:rPr>
      </w:pPr>
      <w:r w:rsidRPr="00897A07">
        <w:rPr>
          <w:rFonts w:cstheme="minorHAnsi"/>
        </w:rPr>
        <w:t>FLESHY</w:t>
      </w:r>
    </w:p>
    <w:p w14:paraId="4C48A07A" w14:textId="59B55069" w:rsidR="009A5F11" w:rsidRPr="00897A07" w:rsidRDefault="009439FF" w:rsidP="009A5F11">
      <w:pPr>
        <w:pStyle w:val="ListParagraph"/>
        <w:numPr>
          <w:ilvl w:val="2"/>
          <w:numId w:val="4"/>
        </w:numPr>
        <w:rPr>
          <w:rFonts w:cstheme="minorHAnsi"/>
        </w:rPr>
      </w:pPr>
      <w:proofErr w:type="spellStart"/>
      <w:r w:rsidRPr="00897A07">
        <w:rPr>
          <w:rFonts w:cstheme="minorHAnsi"/>
          <w:i/>
          <w:iCs/>
        </w:rPr>
        <w:t>Inos</w:t>
      </w:r>
      <w:proofErr w:type="spellEnd"/>
      <w:r w:rsidRPr="00897A07">
        <w:rPr>
          <w:rFonts w:cstheme="minorHAnsi"/>
          <w:i/>
          <w:iCs/>
        </w:rPr>
        <w:t xml:space="preserve"> </w:t>
      </w:r>
      <w:r w:rsidRPr="00897A07">
        <w:rPr>
          <w:rFonts w:cstheme="minorHAnsi"/>
        </w:rPr>
        <w:t>– made of</w:t>
      </w:r>
    </w:p>
    <w:p w14:paraId="1BDAA0AB" w14:textId="758C1C7B" w:rsidR="00861857" w:rsidRPr="00897A07" w:rsidRDefault="00861857" w:rsidP="009A5F11">
      <w:pPr>
        <w:pStyle w:val="ListParagraph"/>
        <w:numPr>
          <w:ilvl w:val="2"/>
          <w:numId w:val="4"/>
        </w:numPr>
        <w:rPr>
          <w:rFonts w:cstheme="minorHAnsi"/>
          <w:b/>
          <w:bCs/>
          <w:i/>
          <w:iCs/>
        </w:rPr>
      </w:pPr>
      <w:r w:rsidRPr="00897A07">
        <w:rPr>
          <w:rFonts w:cstheme="minorHAnsi"/>
          <w:b/>
          <w:bCs/>
          <w:i/>
          <w:iCs/>
          <w:highlight w:val="yellow"/>
        </w:rPr>
        <w:t>“</w:t>
      </w:r>
      <w:proofErr w:type="gramStart"/>
      <w:r w:rsidRPr="00897A07">
        <w:rPr>
          <w:rFonts w:cstheme="minorHAnsi"/>
          <w:b/>
          <w:bCs/>
          <w:i/>
          <w:iCs/>
          <w:highlight w:val="yellow"/>
        </w:rPr>
        <w:t>men</w:t>
      </w:r>
      <w:proofErr w:type="gramEnd"/>
      <w:r w:rsidRPr="00897A07">
        <w:rPr>
          <w:rFonts w:cstheme="minorHAnsi"/>
          <w:b/>
          <w:bCs/>
          <w:i/>
          <w:iCs/>
          <w:highlight w:val="yellow"/>
        </w:rPr>
        <w:t xml:space="preserve"> of flesh” (NASB)</w:t>
      </w:r>
    </w:p>
    <w:p w14:paraId="52224A9E" w14:textId="164D8E46" w:rsidR="009439FF" w:rsidRPr="00897A07" w:rsidRDefault="009439FF" w:rsidP="009439FF">
      <w:pPr>
        <w:pStyle w:val="ListParagraph"/>
        <w:numPr>
          <w:ilvl w:val="1"/>
          <w:numId w:val="4"/>
        </w:numPr>
        <w:rPr>
          <w:rFonts w:cstheme="minorHAnsi"/>
        </w:rPr>
      </w:pPr>
      <w:r w:rsidRPr="00897A07">
        <w:rPr>
          <w:rFonts w:cstheme="minorHAnsi"/>
        </w:rPr>
        <w:t xml:space="preserve">Yes, they are new – </w:t>
      </w:r>
      <w:r w:rsidRPr="00897A07">
        <w:rPr>
          <w:rFonts w:cstheme="minorHAnsi"/>
          <w:b/>
          <w:bCs/>
          <w:highlight w:val="yellow"/>
        </w:rPr>
        <w:t>2 Corinthians 5:17</w:t>
      </w:r>
    </w:p>
    <w:p w14:paraId="3857BEE4" w14:textId="4DA13D8B" w:rsidR="009439FF" w:rsidRPr="00897A07" w:rsidRDefault="009439FF" w:rsidP="009439FF">
      <w:pPr>
        <w:pStyle w:val="ListParagraph"/>
        <w:numPr>
          <w:ilvl w:val="1"/>
          <w:numId w:val="4"/>
        </w:numPr>
        <w:rPr>
          <w:rFonts w:cstheme="minorHAnsi"/>
        </w:rPr>
      </w:pPr>
      <w:r w:rsidRPr="00897A07">
        <w:rPr>
          <w:rFonts w:cstheme="minorHAnsi"/>
        </w:rPr>
        <w:t>However, they are unskilled</w:t>
      </w:r>
      <w:r w:rsidR="000D25AA" w:rsidRPr="00897A07">
        <w:rPr>
          <w:rFonts w:cstheme="minorHAnsi"/>
        </w:rPr>
        <w:t xml:space="preserve"> in the word</w:t>
      </w:r>
      <w:r w:rsidRPr="00897A07">
        <w:rPr>
          <w:rFonts w:cstheme="minorHAnsi"/>
        </w:rPr>
        <w:t xml:space="preserve"> – </w:t>
      </w:r>
      <w:r w:rsidRPr="00897A07">
        <w:rPr>
          <w:rFonts w:cstheme="minorHAnsi"/>
          <w:b/>
          <w:bCs/>
          <w:highlight w:val="yellow"/>
        </w:rPr>
        <w:t>Hebrews 5:13</w:t>
      </w:r>
    </w:p>
    <w:p w14:paraId="1DE47D18" w14:textId="3E6E2C21" w:rsidR="009439FF" w:rsidRPr="00897A07" w:rsidRDefault="009439FF" w:rsidP="009439FF">
      <w:pPr>
        <w:pStyle w:val="ListParagraph"/>
        <w:numPr>
          <w:ilvl w:val="2"/>
          <w:numId w:val="4"/>
        </w:numPr>
        <w:rPr>
          <w:rFonts w:cstheme="minorHAnsi"/>
        </w:rPr>
      </w:pPr>
      <w:r w:rsidRPr="00897A07">
        <w:rPr>
          <w:rFonts w:cstheme="minorHAnsi"/>
        </w:rPr>
        <w:t xml:space="preserve">Thus, unstable </w:t>
      </w:r>
      <w:r w:rsidRPr="00897A07">
        <w:rPr>
          <w:rFonts w:cstheme="minorHAnsi"/>
          <w:b/>
          <w:bCs/>
          <w:highlight w:val="yellow"/>
        </w:rPr>
        <w:t>– 2 Peter 3:16</w:t>
      </w:r>
    </w:p>
    <w:p w14:paraId="239FBEEA" w14:textId="39A31F60" w:rsidR="009439FF" w:rsidRPr="00897A07" w:rsidRDefault="00867D3E" w:rsidP="00867D3E">
      <w:pPr>
        <w:pStyle w:val="ListParagraph"/>
        <w:numPr>
          <w:ilvl w:val="1"/>
          <w:numId w:val="4"/>
        </w:numPr>
        <w:rPr>
          <w:rFonts w:cstheme="minorHAnsi"/>
        </w:rPr>
      </w:pPr>
      <w:r w:rsidRPr="00897A07">
        <w:rPr>
          <w:rFonts w:cstheme="minorHAnsi"/>
        </w:rPr>
        <w:t xml:space="preserve">They know some basics they have been taught, and have acted on it, but REMAIN MORE IN TUNE WITH THE WORLD THAN WITH GOD’S REVELATION – </w:t>
      </w:r>
      <w:r w:rsidRPr="00897A07">
        <w:rPr>
          <w:rFonts w:cstheme="minorHAnsi"/>
          <w:b/>
          <w:bCs/>
          <w:highlight w:val="yellow"/>
        </w:rPr>
        <w:t>Matthew 28:20</w:t>
      </w:r>
      <w:r w:rsidRPr="00897A07">
        <w:rPr>
          <w:rFonts w:cstheme="minorHAnsi"/>
        </w:rPr>
        <w:t xml:space="preserve"> – need for further teaching.</w:t>
      </w:r>
    </w:p>
    <w:p w14:paraId="41F765DD" w14:textId="2F70CA4E" w:rsidR="00867D3E" w:rsidRPr="00897A07" w:rsidRDefault="00867D3E" w:rsidP="00867D3E">
      <w:pPr>
        <w:pStyle w:val="ListParagraph"/>
        <w:numPr>
          <w:ilvl w:val="1"/>
          <w:numId w:val="4"/>
        </w:numPr>
        <w:rPr>
          <w:rFonts w:cstheme="minorHAnsi"/>
        </w:rPr>
      </w:pPr>
      <w:r w:rsidRPr="00897A07">
        <w:rPr>
          <w:rFonts w:cstheme="minorHAnsi"/>
        </w:rPr>
        <w:lastRenderedPageBreak/>
        <w:t xml:space="preserve">Need pruning – </w:t>
      </w:r>
      <w:r w:rsidRPr="00897A07">
        <w:rPr>
          <w:rFonts w:cstheme="minorHAnsi"/>
          <w:b/>
          <w:bCs/>
          <w:highlight w:val="yellow"/>
        </w:rPr>
        <w:t>John 15:</w:t>
      </w:r>
      <w:r w:rsidR="00DE300F" w:rsidRPr="00897A07">
        <w:rPr>
          <w:rFonts w:cstheme="minorHAnsi"/>
          <w:b/>
          <w:bCs/>
          <w:highlight w:val="yellow"/>
        </w:rPr>
        <w:t>1-3</w:t>
      </w:r>
      <w:r w:rsidR="00DE300F" w:rsidRPr="00897A07">
        <w:rPr>
          <w:rFonts w:cstheme="minorHAnsi"/>
          <w:b/>
          <w:bCs/>
        </w:rPr>
        <w:t xml:space="preserve"> (Note: “prunes,” and “clean” – same root, </w:t>
      </w:r>
      <w:proofErr w:type="spellStart"/>
      <w:r w:rsidR="00DE300F" w:rsidRPr="00897A07">
        <w:rPr>
          <w:rFonts w:cstheme="minorHAnsi"/>
          <w:b/>
          <w:bCs/>
        </w:rPr>
        <w:t>kathairo</w:t>
      </w:r>
      <w:proofErr w:type="spellEnd"/>
      <w:r w:rsidR="00DE300F" w:rsidRPr="00897A07">
        <w:rPr>
          <w:rFonts w:cstheme="minorHAnsi"/>
          <w:b/>
          <w:bCs/>
        </w:rPr>
        <w:t xml:space="preserve">̄ [prunes], </w:t>
      </w:r>
      <w:proofErr w:type="spellStart"/>
      <w:r w:rsidR="00DE300F" w:rsidRPr="00897A07">
        <w:rPr>
          <w:rFonts w:cstheme="minorHAnsi"/>
          <w:b/>
          <w:bCs/>
        </w:rPr>
        <w:t>katharos</w:t>
      </w:r>
      <w:proofErr w:type="spellEnd"/>
      <w:r w:rsidR="00DE300F" w:rsidRPr="00897A07">
        <w:rPr>
          <w:rFonts w:cstheme="minorHAnsi"/>
          <w:b/>
          <w:bCs/>
        </w:rPr>
        <w:t xml:space="preserve"> [clean])</w:t>
      </w:r>
      <w:r w:rsidRPr="00897A07">
        <w:rPr>
          <w:rFonts w:cstheme="minorHAnsi"/>
        </w:rPr>
        <w:t xml:space="preserve"> – needs the continued cutting away of the bad, so new can grow in its place.</w:t>
      </w:r>
    </w:p>
    <w:p w14:paraId="2CBCDCB1" w14:textId="64EB800D" w:rsidR="00867D3E" w:rsidRPr="00897A07" w:rsidRDefault="006F66FA" w:rsidP="00867D3E">
      <w:pPr>
        <w:pStyle w:val="ListParagraph"/>
        <w:numPr>
          <w:ilvl w:val="2"/>
          <w:numId w:val="4"/>
        </w:numPr>
        <w:rPr>
          <w:rFonts w:cstheme="minorHAnsi"/>
        </w:rPr>
      </w:pPr>
      <w:r w:rsidRPr="00897A07">
        <w:rPr>
          <w:rFonts w:cstheme="minorHAnsi"/>
          <w:b/>
          <w:bCs/>
          <w:highlight w:val="yellow"/>
        </w:rPr>
        <w:t>Ephesians 4:20-24</w:t>
      </w:r>
      <w:r w:rsidRPr="00897A07">
        <w:rPr>
          <w:rFonts w:cstheme="minorHAnsi"/>
        </w:rPr>
        <w:t xml:space="preserve"> – put off old, be renewed, put on new.</w:t>
      </w:r>
    </w:p>
    <w:p w14:paraId="4188706E" w14:textId="399C6C55" w:rsidR="00B711A2" w:rsidRPr="00897A07" w:rsidRDefault="00B711A2" w:rsidP="001F6AE4">
      <w:pPr>
        <w:pStyle w:val="ListParagraph"/>
        <w:numPr>
          <w:ilvl w:val="0"/>
          <w:numId w:val="4"/>
        </w:numPr>
        <w:rPr>
          <w:rFonts w:cstheme="minorHAnsi"/>
        </w:rPr>
      </w:pPr>
      <w:r w:rsidRPr="00897A07">
        <w:rPr>
          <w:rFonts w:cstheme="minorHAnsi"/>
        </w:rPr>
        <w:t>Remaining a Babe Leads to Carnal Behavior</w:t>
      </w:r>
    </w:p>
    <w:p w14:paraId="40F4CB27" w14:textId="0D70F6EA" w:rsidR="006F66FA" w:rsidRPr="00897A07" w:rsidRDefault="006F66FA" w:rsidP="006F66FA">
      <w:pPr>
        <w:pStyle w:val="ListParagraph"/>
        <w:numPr>
          <w:ilvl w:val="1"/>
          <w:numId w:val="4"/>
        </w:numPr>
        <w:rPr>
          <w:rFonts w:cstheme="minorHAnsi"/>
        </w:rPr>
      </w:pPr>
      <w:r w:rsidRPr="00897A07">
        <w:rPr>
          <w:rFonts w:cstheme="minorHAnsi"/>
        </w:rPr>
        <w:t>NOTE: Paul did not admonish them for being carnal babes initially, and unable to receive wisdom.</w:t>
      </w:r>
    </w:p>
    <w:p w14:paraId="41BD38BD" w14:textId="1DF95BF1" w:rsidR="006F66FA" w:rsidRPr="00897A07" w:rsidRDefault="006F66FA" w:rsidP="006F66FA">
      <w:pPr>
        <w:pStyle w:val="ListParagraph"/>
        <w:numPr>
          <w:ilvl w:val="1"/>
          <w:numId w:val="4"/>
        </w:numPr>
        <w:rPr>
          <w:rFonts w:cstheme="minorHAnsi"/>
        </w:rPr>
      </w:pPr>
      <w:r w:rsidRPr="00897A07">
        <w:rPr>
          <w:rFonts w:cstheme="minorHAnsi"/>
          <w:b/>
          <w:bCs/>
          <w:highlight w:val="yellow"/>
        </w:rPr>
        <w:t>1 Corinthians 3:2c</w:t>
      </w:r>
      <w:r w:rsidRPr="00897A07">
        <w:rPr>
          <w:rFonts w:cstheme="minorHAnsi"/>
        </w:rPr>
        <w:t xml:space="preserve"> – </w:t>
      </w:r>
      <w:r w:rsidRPr="00897A07">
        <w:rPr>
          <w:rFonts w:cstheme="minorHAnsi"/>
          <w:b/>
          <w:bCs/>
          <w:i/>
          <w:iCs/>
          <w:highlight w:val="yellow"/>
        </w:rPr>
        <w:t>“until now…AND EVEN NOW”</w:t>
      </w:r>
    </w:p>
    <w:p w14:paraId="0248E6A0" w14:textId="778A8108" w:rsidR="006F66FA" w:rsidRPr="00897A07" w:rsidRDefault="006F66FA" w:rsidP="006F66FA">
      <w:pPr>
        <w:pStyle w:val="ListParagraph"/>
        <w:numPr>
          <w:ilvl w:val="2"/>
          <w:numId w:val="4"/>
        </w:numPr>
        <w:rPr>
          <w:rFonts w:cstheme="minorHAnsi"/>
        </w:rPr>
      </w:pPr>
      <w:r w:rsidRPr="00897A07">
        <w:rPr>
          <w:rFonts w:cstheme="minorHAnsi"/>
        </w:rPr>
        <w:t>Until now – implication that at this time you should be able to receive wisdom – solid food.</w:t>
      </w:r>
    </w:p>
    <w:p w14:paraId="44C62FC5" w14:textId="2D38652D" w:rsidR="006F66FA" w:rsidRPr="00897A07" w:rsidRDefault="006F66FA" w:rsidP="006F66FA">
      <w:pPr>
        <w:pStyle w:val="ListParagraph"/>
        <w:numPr>
          <w:ilvl w:val="2"/>
          <w:numId w:val="4"/>
        </w:numPr>
        <w:rPr>
          <w:rFonts w:cstheme="minorHAnsi"/>
        </w:rPr>
      </w:pPr>
      <w:r w:rsidRPr="00897A07">
        <w:rPr>
          <w:rFonts w:cstheme="minorHAnsi"/>
        </w:rPr>
        <w:t>Even now – implication of negligence, remaining as they were from the beginning</w:t>
      </w:r>
    </w:p>
    <w:p w14:paraId="678E4CDB" w14:textId="231513F2" w:rsidR="006F66FA" w:rsidRPr="00897A07" w:rsidRDefault="006F66FA" w:rsidP="003A32B0">
      <w:pPr>
        <w:pStyle w:val="ListParagraph"/>
        <w:numPr>
          <w:ilvl w:val="1"/>
          <w:numId w:val="4"/>
        </w:numPr>
        <w:rPr>
          <w:rFonts w:cstheme="minorHAnsi"/>
        </w:rPr>
      </w:pPr>
      <w:r w:rsidRPr="00897A07">
        <w:rPr>
          <w:rFonts w:cstheme="minorHAnsi"/>
          <w:b/>
          <w:bCs/>
        </w:rPr>
        <w:t>Carnal</w:t>
      </w:r>
      <w:r w:rsidRPr="00897A07">
        <w:rPr>
          <w:rFonts w:cstheme="minorHAnsi"/>
        </w:rPr>
        <w:t xml:space="preserve"> – </w:t>
      </w:r>
      <w:proofErr w:type="spellStart"/>
      <w:r w:rsidRPr="00897A07">
        <w:rPr>
          <w:rFonts w:cstheme="minorHAnsi"/>
          <w:i/>
          <w:iCs/>
        </w:rPr>
        <w:t>sarkikos</w:t>
      </w:r>
      <w:proofErr w:type="spellEnd"/>
      <w:r w:rsidRPr="00897A07">
        <w:rPr>
          <w:rFonts w:cstheme="minorHAnsi"/>
        </w:rPr>
        <w:t xml:space="preserve"> – </w:t>
      </w:r>
      <w:r w:rsidR="003A32B0" w:rsidRPr="00897A07">
        <w:rPr>
          <w:rFonts w:cstheme="minorHAnsi"/>
        </w:rPr>
        <w:t xml:space="preserve">“’belonging to [flesh],’ ‘having the nature and characteristics of [flesh],’ fleshly’” </w:t>
      </w:r>
      <w:r w:rsidRPr="00897A07">
        <w:rPr>
          <w:rFonts w:cstheme="minorHAnsi"/>
        </w:rPr>
        <w:t>(</w:t>
      </w:r>
      <w:r w:rsidR="003A32B0" w:rsidRPr="00897A07">
        <w:rPr>
          <w:rFonts w:cstheme="minorHAnsi"/>
        </w:rPr>
        <w:t>BDAG</w:t>
      </w:r>
      <w:r w:rsidRPr="00897A07">
        <w:rPr>
          <w:rFonts w:cstheme="minorHAnsi"/>
        </w:rPr>
        <w:t>).</w:t>
      </w:r>
    </w:p>
    <w:p w14:paraId="1DE52C2F" w14:textId="3E45794D" w:rsidR="00B343D1" w:rsidRDefault="00B343D1" w:rsidP="00861857">
      <w:pPr>
        <w:pStyle w:val="ListParagraph"/>
        <w:numPr>
          <w:ilvl w:val="2"/>
          <w:numId w:val="4"/>
        </w:numPr>
        <w:rPr>
          <w:rFonts w:cstheme="minorHAnsi"/>
        </w:rPr>
      </w:pPr>
      <w:r>
        <w:rPr>
          <w:rFonts w:cstheme="minorHAnsi"/>
        </w:rPr>
        <w:t>“</w:t>
      </w:r>
      <w:r w:rsidRPr="00B343D1">
        <w:rPr>
          <w:rFonts w:cstheme="minorHAnsi"/>
        </w:rPr>
        <w:t xml:space="preserve">(2) of behavior, having the characteristics of </w:t>
      </w:r>
      <w:proofErr w:type="spellStart"/>
      <w:r w:rsidRPr="00B343D1">
        <w:rPr>
          <w:rFonts w:cstheme="minorHAnsi"/>
        </w:rPr>
        <w:t>σάρξ</w:t>
      </w:r>
      <w:proofErr w:type="spellEnd"/>
      <w:r w:rsidRPr="00B343D1">
        <w:rPr>
          <w:rFonts w:cstheme="minorHAnsi"/>
        </w:rPr>
        <w:t xml:space="preserve"> (flesh) in its sensual, sinful tendencies worldly, carnal</w:t>
      </w:r>
      <w:r>
        <w:rPr>
          <w:rFonts w:cstheme="minorHAnsi"/>
        </w:rPr>
        <w:t>” (ALGNT)</w:t>
      </w:r>
    </w:p>
    <w:p w14:paraId="444D2648" w14:textId="24B3B9A1" w:rsidR="00861857" w:rsidRPr="00897A07" w:rsidRDefault="00861857" w:rsidP="00861857">
      <w:pPr>
        <w:pStyle w:val="ListParagraph"/>
        <w:numPr>
          <w:ilvl w:val="2"/>
          <w:numId w:val="4"/>
        </w:numPr>
        <w:rPr>
          <w:rFonts w:cstheme="minorHAnsi"/>
        </w:rPr>
      </w:pPr>
      <w:r w:rsidRPr="00897A07">
        <w:rPr>
          <w:rFonts w:cstheme="minorHAnsi"/>
        </w:rPr>
        <w:t>FLESHLY</w:t>
      </w:r>
    </w:p>
    <w:p w14:paraId="66FB9197" w14:textId="1B2D9ABD" w:rsidR="00861857" w:rsidRPr="00897A07" w:rsidRDefault="00861857" w:rsidP="00861857">
      <w:pPr>
        <w:pStyle w:val="ListParagraph"/>
        <w:numPr>
          <w:ilvl w:val="2"/>
          <w:numId w:val="4"/>
        </w:numPr>
        <w:rPr>
          <w:rFonts w:cstheme="minorHAnsi"/>
        </w:rPr>
      </w:pPr>
      <w:proofErr w:type="spellStart"/>
      <w:r w:rsidRPr="00897A07">
        <w:rPr>
          <w:rFonts w:cstheme="minorHAnsi"/>
          <w:i/>
          <w:iCs/>
        </w:rPr>
        <w:t>Ikos</w:t>
      </w:r>
      <w:proofErr w:type="spellEnd"/>
      <w:r w:rsidRPr="00897A07">
        <w:rPr>
          <w:rFonts w:cstheme="minorHAnsi"/>
        </w:rPr>
        <w:t xml:space="preserve"> – characterized by</w:t>
      </w:r>
    </w:p>
    <w:p w14:paraId="3F960878" w14:textId="6A639FC1" w:rsidR="00861857" w:rsidRPr="00897A07" w:rsidRDefault="004016A5" w:rsidP="00861857">
      <w:pPr>
        <w:pStyle w:val="ListParagraph"/>
        <w:numPr>
          <w:ilvl w:val="2"/>
          <w:numId w:val="4"/>
        </w:numPr>
        <w:rPr>
          <w:rFonts w:cstheme="minorHAnsi"/>
          <w:b/>
          <w:bCs/>
          <w:i/>
          <w:iCs/>
        </w:rPr>
      </w:pPr>
      <w:r w:rsidRPr="00897A07">
        <w:rPr>
          <w:rFonts w:cstheme="minorHAnsi"/>
          <w:b/>
          <w:bCs/>
          <w:i/>
          <w:iCs/>
          <w:highlight w:val="yellow"/>
        </w:rPr>
        <w:t>“fleshly” (NASB)</w:t>
      </w:r>
    </w:p>
    <w:p w14:paraId="24F186C7" w14:textId="7EB38044" w:rsidR="00861857" w:rsidRPr="00897A07" w:rsidRDefault="00A73AD4" w:rsidP="00861857">
      <w:pPr>
        <w:pStyle w:val="ListParagraph"/>
        <w:numPr>
          <w:ilvl w:val="1"/>
          <w:numId w:val="4"/>
        </w:numPr>
        <w:rPr>
          <w:rFonts w:cstheme="minorHAnsi"/>
        </w:rPr>
      </w:pPr>
      <w:r w:rsidRPr="00897A07">
        <w:rPr>
          <w:rFonts w:cstheme="minorHAnsi"/>
        </w:rPr>
        <w:t>“At one time, in their early days, they were [</w:t>
      </w:r>
      <w:proofErr w:type="spellStart"/>
      <w:r w:rsidRPr="00897A07">
        <w:rPr>
          <w:rFonts w:cstheme="minorHAnsi"/>
        </w:rPr>
        <w:t>sarkinos</w:t>
      </w:r>
      <w:proofErr w:type="spellEnd"/>
      <w:r w:rsidRPr="00897A07">
        <w:rPr>
          <w:rFonts w:cstheme="minorHAnsi"/>
        </w:rPr>
        <w:t>]…They could then not help it, they were "fleshy" in heart, mind, and life and yet giving promise that they would soon outgrow that stage. But something has interfered with their development, Paul finds that they are now [</w:t>
      </w:r>
      <w:proofErr w:type="spellStart"/>
      <w:r w:rsidRPr="00897A07">
        <w:rPr>
          <w:rFonts w:cstheme="minorHAnsi"/>
        </w:rPr>
        <w:t>sarkikos</w:t>
      </w:r>
      <w:proofErr w:type="spellEnd"/>
      <w:r w:rsidRPr="00897A07">
        <w:rPr>
          <w:rFonts w:cstheme="minorHAnsi"/>
        </w:rPr>
        <w:t>]… "fleshly," people who ought to obey the true spiritual norm and yet by a choice of their own obey the norm of the flesh. The difference between the two terms is: "fleshy," and you cannot help it; "fleshly," and you can but do not help it.” (Lenski)</w:t>
      </w:r>
    </w:p>
    <w:p w14:paraId="474C9C26" w14:textId="786C64BF" w:rsidR="00A73AD4" w:rsidRPr="00897A07" w:rsidRDefault="00A73AD4" w:rsidP="00A73AD4">
      <w:pPr>
        <w:pStyle w:val="ListParagraph"/>
        <w:numPr>
          <w:ilvl w:val="2"/>
          <w:numId w:val="4"/>
        </w:numPr>
        <w:rPr>
          <w:rFonts w:cstheme="minorHAnsi"/>
        </w:rPr>
      </w:pPr>
      <w:r w:rsidRPr="00897A07">
        <w:rPr>
          <w:rFonts w:cstheme="minorHAnsi"/>
          <w:b/>
          <w:bCs/>
          <w:highlight w:val="yellow"/>
        </w:rPr>
        <w:t>1 Peter 4:2-3</w:t>
      </w:r>
      <w:r w:rsidRPr="00897A07">
        <w:rPr>
          <w:rFonts w:cstheme="minorHAnsi"/>
        </w:rPr>
        <w:t xml:space="preserve"> – should no longer, have spent enough time.</w:t>
      </w:r>
    </w:p>
    <w:p w14:paraId="7161DC49" w14:textId="76D74F65" w:rsidR="00A73AD4" w:rsidRPr="00897A07" w:rsidRDefault="00A73AD4" w:rsidP="00A73AD4">
      <w:pPr>
        <w:pStyle w:val="ListParagraph"/>
        <w:numPr>
          <w:ilvl w:val="1"/>
          <w:numId w:val="4"/>
        </w:numPr>
        <w:rPr>
          <w:rFonts w:cstheme="minorHAnsi"/>
        </w:rPr>
      </w:pPr>
      <w:r w:rsidRPr="00897A07">
        <w:rPr>
          <w:rFonts w:cstheme="minorHAnsi"/>
        </w:rPr>
        <w:t xml:space="preserve">They remained infants and did not grow – </w:t>
      </w:r>
      <w:r w:rsidRPr="00897A07">
        <w:rPr>
          <w:rFonts w:cstheme="minorHAnsi"/>
          <w:b/>
          <w:bCs/>
          <w:highlight w:val="yellow"/>
        </w:rPr>
        <w:t>cf. 1 Peter 2:2</w:t>
      </w:r>
      <w:r w:rsidRPr="00897A07">
        <w:rPr>
          <w:rFonts w:cstheme="minorHAnsi"/>
        </w:rPr>
        <w:t xml:space="preserve"> – did not desire the pure </w:t>
      </w:r>
      <w:r w:rsidR="000D25AA" w:rsidRPr="00897A07">
        <w:rPr>
          <w:rFonts w:cstheme="minorHAnsi"/>
        </w:rPr>
        <w:t>m</w:t>
      </w:r>
      <w:r w:rsidRPr="00897A07">
        <w:rPr>
          <w:rFonts w:cstheme="minorHAnsi"/>
        </w:rPr>
        <w:t>ilk of the word to grow.</w:t>
      </w:r>
    </w:p>
    <w:p w14:paraId="098E17D2" w14:textId="0951D6CC" w:rsidR="00A73AD4" w:rsidRPr="00897A07" w:rsidRDefault="00A73AD4" w:rsidP="00A73AD4">
      <w:pPr>
        <w:pStyle w:val="ListParagraph"/>
        <w:numPr>
          <w:ilvl w:val="1"/>
          <w:numId w:val="4"/>
        </w:numPr>
        <w:rPr>
          <w:rFonts w:cstheme="minorHAnsi"/>
        </w:rPr>
      </w:pPr>
      <w:r w:rsidRPr="00897A07">
        <w:rPr>
          <w:rFonts w:cstheme="minorHAnsi"/>
        </w:rPr>
        <w:t xml:space="preserve">Result – </w:t>
      </w:r>
      <w:r w:rsidRPr="00897A07">
        <w:rPr>
          <w:rFonts w:cstheme="minorHAnsi"/>
          <w:b/>
          <w:bCs/>
          <w:highlight w:val="yellow"/>
        </w:rPr>
        <w:t>1 Corinthians 3:3-4</w:t>
      </w:r>
      <w:r w:rsidRPr="00897A07">
        <w:rPr>
          <w:rFonts w:cstheme="minorHAnsi"/>
        </w:rPr>
        <w:t xml:space="preserve"> – fleshly, behaving like mere men (when they should have been more than men, i.e. spiritual men)</w:t>
      </w:r>
    </w:p>
    <w:p w14:paraId="00D99171" w14:textId="5FB0469B" w:rsidR="00292CC1" w:rsidRPr="00897A07" w:rsidRDefault="004B39A0" w:rsidP="00292CC1">
      <w:pPr>
        <w:pStyle w:val="ListParagraph"/>
        <w:numPr>
          <w:ilvl w:val="0"/>
          <w:numId w:val="2"/>
        </w:numPr>
        <w:rPr>
          <w:rFonts w:cstheme="minorHAnsi"/>
        </w:rPr>
      </w:pPr>
      <w:r w:rsidRPr="00897A07">
        <w:rPr>
          <w:rFonts w:cstheme="minorHAnsi"/>
        </w:rPr>
        <w:t>The Danger of Remaining Mere Men</w:t>
      </w:r>
    </w:p>
    <w:p w14:paraId="7F2B0130" w14:textId="69D24E7D" w:rsidR="00292CC1" w:rsidRPr="00897A07" w:rsidRDefault="00FC48E1" w:rsidP="00FC48E1">
      <w:pPr>
        <w:pStyle w:val="ListParagraph"/>
        <w:numPr>
          <w:ilvl w:val="0"/>
          <w:numId w:val="5"/>
        </w:numPr>
        <w:rPr>
          <w:rFonts w:cstheme="minorHAnsi"/>
        </w:rPr>
      </w:pPr>
      <w:r w:rsidRPr="00897A07">
        <w:rPr>
          <w:rFonts w:cstheme="minorHAnsi"/>
        </w:rPr>
        <w:t xml:space="preserve">I.e. in Christ, but not progressing – ﻿“they were intellectually as well as spiritually tarrying at the threshold of the faith (cf. Heb. 5:11, 12); making no progress, and content to remain where they were, when they might have been carried far onward by the mighty transforming powers of that Spirit freely given to them of God. He does not charge them in this word with being </w:t>
      </w:r>
      <w:proofErr w:type="spellStart"/>
      <w:r w:rsidRPr="00897A07">
        <w:rPr>
          <w:rFonts w:cstheme="minorHAnsi"/>
        </w:rPr>
        <w:t>antispiritual</w:t>
      </w:r>
      <w:proofErr w:type="spellEnd"/>
      <w:r w:rsidRPr="00897A07">
        <w:rPr>
          <w:rFonts w:cstheme="minorHAnsi"/>
        </w:rPr>
        <w:t>, but only with being unspiritual, with being flesh and little more, when they might have been much more.”</w:t>
      </w:r>
      <w:r w:rsidR="005D7DE4" w:rsidRPr="00897A07">
        <w:rPr>
          <w:rFonts w:cstheme="minorHAnsi"/>
        </w:rPr>
        <w:t xml:space="preserve"> (R.C. Trench, Synonyms of the New Testament)</w:t>
      </w:r>
    </w:p>
    <w:p w14:paraId="7DA32680" w14:textId="7E8A13FE" w:rsidR="005D7DE4" w:rsidRPr="00897A07" w:rsidRDefault="005D7DE4" w:rsidP="005D7DE4">
      <w:pPr>
        <w:pStyle w:val="ListParagraph"/>
        <w:numPr>
          <w:ilvl w:val="1"/>
          <w:numId w:val="5"/>
        </w:numPr>
        <w:rPr>
          <w:rFonts w:cstheme="minorHAnsi"/>
        </w:rPr>
      </w:pPr>
      <w:r w:rsidRPr="00897A07">
        <w:rPr>
          <w:rFonts w:cstheme="minorHAnsi"/>
        </w:rPr>
        <w:t>NOTE: Not ANTI-spiritual but UN-spiritual.</w:t>
      </w:r>
    </w:p>
    <w:p w14:paraId="01DF8235" w14:textId="77777777" w:rsidR="00455CFF" w:rsidRPr="00897A07" w:rsidRDefault="005D7DE4" w:rsidP="00455CFF">
      <w:pPr>
        <w:pStyle w:val="ListParagraph"/>
        <w:numPr>
          <w:ilvl w:val="1"/>
          <w:numId w:val="5"/>
        </w:numPr>
        <w:rPr>
          <w:rFonts w:cstheme="minorHAnsi"/>
        </w:rPr>
      </w:pPr>
      <w:r w:rsidRPr="00897A07">
        <w:rPr>
          <w:rFonts w:cstheme="minorHAnsi"/>
        </w:rPr>
        <w:t>THOUGH, UN-spiritual leads to ANTI-spiritual (or contrary to spiritual).</w:t>
      </w:r>
    </w:p>
    <w:p w14:paraId="6E3BD6B6" w14:textId="39B7A1DD" w:rsidR="00455CFF" w:rsidRPr="00EF1763" w:rsidRDefault="00455CFF" w:rsidP="00455CFF">
      <w:pPr>
        <w:pStyle w:val="ListParagraph"/>
        <w:numPr>
          <w:ilvl w:val="2"/>
          <w:numId w:val="5"/>
        </w:numPr>
        <w:rPr>
          <w:rFonts w:cstheme="minorHAnsi"/>
          <w:color w:val="000000" w:themeColor="text1"/>
        </w:rPr>
      </w:pPr>
      <w:r w:rsidRPr="00EF1763">
        <w:rPr>
          <w:rFonts w:cstheme="minorHAnsi"/>
          <w:color w:val="000000" w:themeColor="text1"/>
          <w:shd w:val="clear" w:color="auto" w:fill="FCFDFD"/>
        </w:rPr>
        <w:t>“He goes on indeed, at ver. 3, 4, to charge them with the graver guilt of allowing the</w:t>
      </w:r>
      <w:r w:rsidRPr="00EF1763">
        <w:rPr>
          <w:rStyle w:val="apple-converted-space"/>
          <w:rFonts w:cstheme="minorHAnsi"/>
          <w:color w:val="000000" w:themeColor="text1"/>
          <w:shd w:val="clear" w:color="auto" w:fill="FCFDFD"/>
        </w:rPr>
        <w:t xml:space="preserve"> [</w:t>
      </w:r>
      <w:proofErr w:type="spellStart"/>
      <w:r w:rsidRPr="00EF1763">
        <w:rPr>
          <w:rStyle w:val="apple-converted-space"/>
          <w:rFonts w:cstheme="minorHAnsi"/>
          <w:i/>
          <w:iCs/>
          <w:color w:val="000000" w:themeColor="text1"/>
          <w:shd w:val="clear" w:color="auto" w:fill="FCFDFD"/>
        </w:rPr>
        <w:t>sarx</w:t>
      </w:r>
      <w:proofErr w:type="spellEnd"/>
      <w:r w:rsidRPr="00EF1763">
        <w:rPr>
          <w:rStyle w:val="apple-converted-space"/>
          <w:rFonts w:cstheme="minorHAnsi"/>
          <w:i/>
          <w:iCs/>
          <w:color w:val="000000" w:themeColor="text1"/>
          <w:shd w:val="clear" w:color="auto" w:fill="FCFDFD"/>
        </w:rPr>
        <w:t>, flesh</w:t>
      </w:r>
      <w:r w:rsidRPr="00EF1763">
        <w:rPr>
          <w:rStyle w:val="apple-converted-space"/>
          <w:rFonts w:cstheme="minorHAnsi"/>
          <w:color w:val="000000" w:themeColor="text1"/>
          <w:shd w:val="clear" w:color="auto" w:fill="FCFDFD"/>
        </w:rPr>
        <w:t>] </w:t>
      </w:r>
      <w:r w:rsidRPr="00EF1763">
        <w:rPr>
          <w:rFonts w:cstheme="minorHAnsi"/>
          <w:color w:val="000000" w:themeColor="text1"/>
          <w:shd w:val="clear" w:color="auto" w:fill="FCFDFD"/>
        </w:rPr>
        <w:t xml:space="preserve">to work actively, as a ruling </w:t>
      </w:r>
      <w:r w:rsidRPr="00EF1763">
        <w:rPr>
          <w:rFonts w:cstheme="minorHAnsi"/>
          <w:color w:val="000000" w:themeColor="text1"/>
          <w:shd w:val="clear" w:color="auto" w:fill="FCFDFD"/>
        </w:rPr>
        <w:lastRenderedPageBreak/>
        <w:t>principle in them; and he consequently changes his word. They were not</w:t>
      </w:r>
      <w:r w:rsidRPr="00EF1763">
        <w:rPr>
          <w:rStyle w:val="apple-converted-space"/>
          <w:rFonts w:cstheme="minorHAnsi"/>
          <w:color w:val="000000" w:themeColor="text1"/>
          <w:shd w:val="clear" w:color="auto" w:fill="FCFDFD"/>
        </w:rPr>
        <w:t xml:space="preserve"> [</w:t>
      </w:r>
      <w:proofErr w:type="spellStart"/>
      <w:r w:rsidRPr="00EF1763">
        <w:rPr>
          <w:rFonts w:cstheme="minorHAnsi"/>
          <w:i/>
          <w:iCs/>
          <w:color w:val="000000" w:themeColor="text1"/>
        </w:rPr>
        <w:t>sarkinos</w:t>
      </w:r>
      <w:proofErr w:type="spellEnd"/>
      <w:r w:rsidRPr="00EF1763">
        <w:rPr>
          <w:rFonts w:cstheme="minorHAnsi"/>
          <w:i/>
          <w:iCs/>
          <w:color w:val="000000" w:themeColor="text1"/>
        </w:rPr>
        <w:t>, fleshy</w:t>
      </w:r>
      <w:r w:rsidRPr="00EF1763">
        <w:rPr>
          <w:rFonts w:cstheme="minorHAnsi"/>
          <w:color w:val="000000" w:themeColor="text1"/>
        </w:rPr>
        <w:t>]</w:t>
      </w:r>
      <w:r w:rsidRPr="00EF1763">
        <w:rPr>
          <w:rStyle w:val="apple-converted-space"/>
          <w:rFonts w:cstheme="minorHAnsi"/>
          <w:color w:val="000000" w:themeColor="text1"/>
          <w:shd w:val="clear" w:color="auto" w:fill="FCFDFD"/>
        </w:rPr>
        <w:t> </w:t>
      </w:r>
      <w:r w:rsidRPr="00EF1763">
        <w:rPr>
          <w:rFonts w:cstheme="minorHAnsi"/>
          <w:color w:val="000000" w:themeColor="text1"/>
          <w:shd w:val="clear" w:color="auto" w:fill="FCFDFD"/>
        </w:rPr>
        <w:t>only, for no man and no Church can long tarry at this point, but</w:t>
      </w:r>
      <w:r w:rsidRPr="00EF1763">
        <w:rPr>
          <w:rStyle w:val="apple-converted-space"/>
          <w:rFonts w:cstheme="minorHAnsi"/>
          <w:color w:val="000000" w:themeColor="text1"/>
          <w:shd w:val="clear" w:color="auto" w:fill="FCFDFD"/>
        </w:rPr>
        <w:t xml:space="preserve"> [</w:t>
      </w:r>
      <w:proofErr w:type="spellStart"/>
      <w:r w:rsidRPr="00EF1763">
        <w:rPr>
          <w:rFonts w:cstheme="minorHAnsi"/>
          <w:i/>
          <w:iCs/>
          <w:color w:val="000000" w:themeColor="text1"/>
        </w:rPr>
        <w:t>sarkikos</w:t>
      </w:r>
      <w:proofErr w:type="spellEnd"/>
      <w:r w:rsidRPr="00EF1763">
        <w:rPr>
          <w:rFonts w:cstheme="minorHAnsi"/>
          <w:i/>
          <w:iCs/>
          <w:color w:val="000000" w:themeColor="text1"/>
        </w:rPr>
        <w:t>, fleshly</w:t>
      </w:r>
      <w:r w:rsidRPr="00EF1763">
        <w:rPr>
          <w:rFonts w:cstheme="minorHAnsi"/>
          <w:color w:val="000000" w:themeColor="text1"/>
        </w:rPr>
        <w:t>]</w:t>
      </w:r>
      <w:r w:rsidRPr="00EF1763">
        <w:rPr>
          <w:rStyle w:val="apple-converted-space"/>
          <w:rFonts w:cstheme="minorHAnsi"/>
          <w:color w:val="000000" w:themeColor="text1"/>
          <w:shd w:val="clear" w:color="auto" w:fill="FCFDFD"/>
        </w:rPr>
        <w:t> </w:t>
      </w:r>
      <w:r w:rsidRPr="00EF1763">
        <w:rPr>
          <w:rFonts w:cstheme="minorHAnsi"/>
          <w:color w:val="000000" w:themeColor="text1"/>
          <w:shd w:val="clear" w:color="auto" w:fill="FCFDFD"/>
        </w:rPr>
        <w:t>as well, and, as such, full of “envying and strife and divisions.”” (ibid.)</w:t>
      </w:r>
    </w:p>
    <w:p w14:paraId="32D2B75F" w14:textId="7D904A63" w:rsidR="005D7DE4" w:rsidRPr="00897A07" w:rsidRDefault="00232F89" w:rsidP="005D7DE4">
      <w:pPr>
        <w:pStyle w:val="ListParagraph"/>
        <w:numPr>
          <w:ilvl w:val="0"/>
          <w:numId w:val="5"/>
        </w:numPr>
        <w:rPr>
          <w:rFonts w:cstheme="minorHAnsi"/>
        </w:rPr>
      </w:pPr>
      <w:r w:rsidRPr="00897A07">
        <w:rPr>
          <w:rFonts w:cstheme="minorHAnsi"/>
        </w:rPr>
        <w:t>Turning the Spiritual into Carnal</w:t>
      </w:r>
    </w:p>
    <w:p w14:paraId="2382B21A" w14:textId="65832B41" w:rsidR="00232F89" w:rsidRPr="00897A07" w:rsidRDefault="00232F89" w:rsidP="00232F89">
      <w:pPr>
        <w:pStyle w:val="ListParagraph"/>
        <w:numPr>
          <w:ilvl w:val="1"/>
          <w:numId w:val="5"/>
        </w:numPr>
        <w:rPr>
          <w:rFonts w:cstheme="minorHAnsi"/>
        </w:rPr>
      </w:pPr>
      <w:r w:rsidRPr="00897A07">
        <w:rPr>
          <w:rFonts w:cstheme="minorHAnsi"/>
        </w:rPr>
        <w:t>Context – Corinthians’ view of the gospel, and gospel preachers/teachers.</w:t>
      </w:r>
    </w:p>
    <w:p w14:paraId="741F5CAA" w14:textId="6EEA78C3" w:rsidR="00232F89" w:rsidRPr="00897A07" w:rsidRDefault="00232F89" w:rsidP="00232F89">
      <w:pPr>
        <w:pStyle w:val="ListParagraph"/>
        <w:numPr>
          <w:ilvl w:val="2"/>
          <w:numId w:val="5"/>
        </w:numPr>
        <w:rPr>
          <w:rFonts w:cstheme="minorHAnsi"/>
        </w:rPr>
      </w:pPr>
      <w:r w:rsidRPr="00897A07">
        <w:rPr>
          <w:rFonts w:cstheme="minorHAnsi"/>
          <w:b/>
          <w:bCs/>
          <w:highlight w:val="yellow"/>
        </w:rPr>
        <w:t>1 Corinthians 3:3-4</w:t>
      </w:r>
      <w:r w:rsidRPr="00897A07">
        <w:rPr>
          <w:rFonts w:cstheme="minorHAnsi"/>
        </w:rPr>
        <w:t xml:space="preserve"> – envy, strife, division.</w:t>
      </w:r>
    </w:p>
    <w:p w14:paraId="3427B53F" w14:textId="41A20395" w:rsidR="00232F89" w:rsidRPr="00897A07" w:rsidRDefault="00232F89" w:rsidP="00232F89">
      <w:pPr>
        <w:pStyle w:val="ListParagraph"/>
        <w:numPr>
          <w:ilvl w:val="3"/>
          <w:numId w:val="5"/>
        </w:numPr>
        <w:rPr>
          <w:rFonts w:cstheme="minorHAnsi"/>
        </w:rPr>
      </w:pPr>
      <w:r w:rsidRPr="00897A07">
        <w:rPr>
          <w:rFonts w:cstheme="minorHAnsi"/>
        </w:rPr>
        <w:t xml:space="preserve">A bookend of the context – </w:t>
      </w:r>
      <w:r w:rsidRPr="00897A07">
        <w:rPr>
          <w:rFonts w:cstheme="minorHAnsi"/>
          <w:b/>
          <w:bCs/>
          <w:highlight w:val="yellow"/>
        </w:rPr>
        <w:t>1 Corinthians 1:11-13</w:t>
      </w:r>
    </w:p>
    <w:p w14:paraId="7F7035FB" w14:textId="08E02C1E" w:rsidR="00232F89" w:rsidRPr="00897A07" w:rsidRDefault="00232F89" w:rsidP="00232F89">
      <w:pPr>
        <w:pStyle w:val="ListParagraph"/>
        <w:numPr>
          <w:ilvl w:val="2"/>
          <w:numId w:val="5"/>
        </w:numPr>
        <w:rPr>
          <w:rFonts w:cstheme="minorHAnsi"/>
        </w:rPr>
      </w:pPr>
      <w:r w:rsidRPr="00897A07">
        <w:rPr>
          <w:rFonts w:cstheme="minorHAnsi"/>
        </w:rPr>
        <w:t>Why the division?</w:t>
      </w:r>
    </w:p>
    <w:p w14:paraId="1B0923E3" w14:textId="30398837" w:rsidR="00232F89" w:rsidRPr="00897A07" w:rsidRDefault="00232F89" w:rsidP="00232F89">
      <w:pPr>
        <w:pStyle w:val="ListParagraph"/>
        <w:numPr>
          <w:ilvl w:val="3"/>
          <w:numId w:val="5"/>
        </w:numPr>
        <w:rPr>
          <w:rFonts w:cstheme="minorHAnsi"/>
        </w:rPr>
      </w:pPr>
      <w:r w:rsidRPr="00897A07">
        <w:rPr>
          <w:rFonts w:cstheme="minorHAnsi"/>
        </w:rPr>
        <w:t>Not simply dividing for the sake of dividing.</w:t>
      </w:r>
    </w:p>
    <w:p w14:paraId="2A2B624D" w14:textId="4FD29EBE" w:rsidR="00232F89" w:rsidRPr="00897A07" w:rsidRDefault="00232F89" w:rsidP="00232F89">
      <w:pPr>
        <w:pStyle w:val="ListParagraph"/>
        <w:numPr>
          <w:ilvl w:val="3"/>
          <w:numId w:val="5"/>
        </w:numPr>
        <w:rPr>
          <w:rFonts w:cstheme="minorHAnsi"/>
        </w:rPr>
      </w:pPr>
      <w:r w:rsidRPr="00897A07">
        <w:rPr>
          <w:rFonts w:cstheme="minorHAnsi"/>
        </w:rPr>
        <w:t>Not a random happening.</w:t>
      </w:r>
    </w:p>
    <w:p w14:paraId="5E20BC75" w14:textId="2C23B399" w:rsidR="00232F89" w:rsidRPr="00897A07" w:rsidRDefault="00232F89" w:rsidP="00232F89">
      <w:pPr>
        <w:pStyle w:val="ListParagraph"/>
        <w:numPr>
          <w:ilvl w:val="2"/>
          <w:numId w:val="5"/>
        </w:numPr>
        <w:rPr>
          <w:rFonts w:cstheme="minorHAnsi"/>
        </w:rPr>
      </w:pPr>
      <w:r w:rsidRPr="00897A07">
        <w:rPr>
          <w:rFonts w:cstheme="minorHAnsi"/>
        </w:rPr>
        <w:t xml:space="preserve">Cause – </w:t>
      </w:r>
      <w:r w:rsidRPr="00897A07">
        <w:rPr>
          <w:rFonts w:cstheme="minorHAnsi"/>
          <w:b/>
          <w:bCs/>
          <w:highlight w:val="yellow"/>
        </w:rPr>
        <w:t>1 Corinthians 1:17</w:t>
      </w:r>
      <w:r w:rsidR="006271DB" w:rsidRPr="00897A07">
        <w:rPr>
          <w:rFonts w:cstheme="minorHAnsi"/>
          <w:b/>
          <w:bCs/>
          <w:highlight w:val="yellow"/>
        </w:rPr>
        <w:t>, 20-25</w:t>
      </w:r>
      <w:r w:rsidR="006271DB" w:rsidRPr="00897A07">
        <w:rPr>
          <w:rFonts w:cstheme="minorHAnsi"/>
        </w:rPr>
        <w:t xml:space="preserve"> – viewing messaged preached by those men as THEIR wisdom – philosophy.</w:t>
      </w:r>
    </w:p>
    <w:p w14:paraId="70ADBB03" w14:textId="2FAB0788" w:rsidR="006271DB" w:rsidRPr="00897A07" w:rsidRDefault="006271DB" w:rsidP="006271DB">
      <w:pPr>
        <w:pStyle w:val="ListParagraph"/>
        <w:numPr>
          <w:ilvl w:val="3"/>
          <w:numId w:val="5"/>
        </w:numPr>
        <w:rPr>
          <w:rFonts w:cstheme="minorHAnsi"/>
        </w:rPr>
      </w:pPr>
      <w:r w:rsidRPr="00897A07">
        <w:rPr>
          <w:rFonts w:cstheme="minorHAnsi"/>
        </w:rPr>
        <w:t xml:space="preserve">Not different messages – </w:t>
      </w:r>
      <w:r w:rsidRPr="00897A07">
        <w:rPr>
          <w:rFonts w:cstheme="minorHAnsi"/>
          <w:b/>
          <w:bCs/>
          <w:highlight w:val="yellow"/>
        </w:rPr>
        <w:t>1 Corinthians 3:10-11</w:t>
      </w:r>
      <w:r w:rsidRPr="00897A07">
        <w:rPr>
          <w:rFonts w:cstheme="minorHAnsi"/>
        </w:rPr>
        <w:t xml:space="preserve"> – implying Apollos’ work was on the same foundation.</w:t>
      </w:r>
    </w:p>
    <w:p w14:paraId="4F4CCC3D" w14:textId="21CB9F0C" w:rsidR="006271DB" w:rsidRPr="00897A07" w:rsidRDefault="006271DB" w:rsidP="006271DB">
      <w:pPr>
        <w:pStyle w:val="ListParagraph"/>
        <w:numPr>
          <w:ilvl w:val="3"/>
          <w:numId w:val="5"/>
        </w:numPr>
        <w:rPr>
          <w:rFonts w:cstheme="minorHAnsi"/>
        </w:rPr>
      </w:pPr>
      <w:r w:rsidRPr="00897A07">
        <w:rPr>
          <w:rFonts w:cstheme="minorHAnsi"/>
        </w:rPr>
        <w:t xml:space="preserve">Effect – </w:t>
      </w:r>
      <w:r w:rsidRPr="00897A07">
        <w:rPr>
          <w:rFonts w:cstheme="minorHAnsi"/>
          <w:b/>
          <w:bCs/>
          <w:highlight w:val="yellow"/>
        </w:rPr>
        <w:t>1 Corinthians 2:4-5</w:t>
      </w:r>
      <w:r w:rsidRPr="00897A07">
        <w:rPr>
          <w:rFonts w:cstheme="minorHAnsi"/>
        </w:rPr>
        <w:t xml:space="preserve"> – faith in the wisdom of men. (Lead’s a</w:t>
      </w:r>
      <w:r w:rsidR="008200AD" w:rsidRPr="00897A07">
        <w:rPr>
          <w:rFonts w:cstheme="minorHAnsi"/>
        </w:rPr>
        <w:t>w</w:t>
      </w:r>
      <w:r w:rsidRPr="00897A07">
        <w:rPr>
          <w:rFonts w:cstheme="minorHAnsi"/>
        </w:rPr>
        <w:t>ay from God – hence the division)</w:t>
      </w:r>
    </w:p>
    <w:p w14:paraId="2D2CA06D" w14:textId="26B887BC" w:rsidR="006271DB" w:rsidRPr="00897A07" w:rsidRDefault="006271DB" w:rsidP="006271DB">
      <w:pPr>
        <w:pStyle w:val="ListParagraph"/>
        <w:numPr>
          <w:ilvl w:val="2"/>
          <w:numId w:val="5"/>
        </w:numPr>
        <w:rPr>
          <w:rFonts w:cstheme="minorHAnsi"/>
        </w:rPr>
      </w:pPr>
      <w:r w:rsidRPr="00897A07">
        <w:rPr>
          <w:rFonts w:cstheme="minorHAnsi"/>
        </w:rPr>
        <w:t xml:space="preserve">Because they had not progressed spiritually, they were incapable of properly discerning the wisdom of God – </w:t>
      </w:r>
      <w:r w:rsidRPr="00897A07">
        <w:rPr>
          <w:rFonts w:cstheme="minorHAnsi"/>
          <w:b/>
          <w:bCs/>
          <w:highlight w:val="yellow"/>
        </w:rPr>
        <w:t>1 Corinthians 2:14</w:t>
      </w:r>
    </w:p>
    <w:p w14:paraId="02ABAB1E" w14:textId="78D0AB3F" w:rsidR="006271DB" w:rsidRPr="00897A07" w:rsidRDefault="006271DB" w:rsidP="006271DB">
      <w:pPr>
        <w:pStyle w:val="ListParagraph"/>
        <w:numPr>
          <w:ilvl w:val="3"/>
          <w:numId w:val="5"/>
        </w:numPr>
        <w:rPr>
          <w:rFonts w:cstheme="minorHAnsi"/>
        </w:rPr>
      </w:pPr>
      <w:r w:rsidRPr="00897A07">
        <w:rPr>
          <w:rFonts w:cstheme="minorHAnsi"/>
        </w:rPr>
        <w:t xml:space="preserve">This led to their division – </w:t>
      </w:r>
      <w:r w:rsidRPr="00897A07">
        <w:rPr>
          <w:rFonts w:cstheme="minorHAnsi"/>
          <w:b/>
          <w:bCs/>
          <w:i/>
          <w:iCs/>
          <w:highlight w:val="yellow"/>
        </w:rPr>
        <w:t>“behaving like mere men”</w:t>
      </w:r>
    </w:p>
    <w:p w14:paraId="78468B4A" w14:textId="5CEC66A1" w:rsidR="001D3023" w:rsidRPr="00897A07" w:rsidRDefault="001D3023" w:rsidP="001D3023">
      <w:pPr>
        <w:pStyle w:val="ListParagraph"/>
        <w:numPr>
          <w:ilvl w:val="4"/>
          <w:numId w:val="5"/>
        </w:numPr>
        <w:rPr>
          <w:rFonts w:cstheme="minorHAnsi"/>
        </w:rPr>
      </w:pPr>
      <w:r w:rsidRPr="00897A07">
        <w:rPr>
          <w:rFonts w:cstheme="minorHAnsi"/>
        </w:rPr>
        <w:t>WHERE THE GOSPEL WOULD HAVE LED TO UNITY.</w:t>
      </w:r>
    </w:p>
    <w:p w14:paraId="29BC8FB8" w14:textId="13D87578" w:rsidR="006271DB" w:rsidRPr="00897A07" w:rsidRDefault="006271DB" w:rsidP="006271DB">
      <w:pPr>
        <w:pStyle w:val="ListParagraph"/>
        <w:numPr>
          <w:ilvl w:val="3"/>
          <w:numId w:val="5"/>
        </w:numPr>
        <w:rPr>
          <w:rFonts w:cstheme="minorHAnsi"/>
        </w:rPr>
      </w:pPr>
      <w:r w:rsidRPr="00897A07">
        <w:rPr>
          <w:rFonts w:cstheme="minorHAnsi"/>
        </w:rPr>
        <w:t xml:space="preserve">Warping something good to their destruction – </w:t>
      </w:r>
      <w:r w:rsidRPr="00897A07">
        <w:rPr>
          <w:rFonts w:cstheme="minorHAnsi"/>
          <w:b/>
          <w:bCs/>
          <w:highlight w:val="yellow"/>
        </w:rPr>
        <w:t>2 Peter 3:16</w:t>
      </w:r>
    </w:p>
    <w:p w14:paraId="721F420D" w14:textId="1ADB5486" w:rsidR="006271DB" w:rsidRPr="00897A07" w:rsidRDefault="005C6774" w:rsidP="006271DB">
      <w:pPr>
        <w:pStyle w:val="ListParagraph"/>
        <w:numPr>
          <w:ilvl w:val="1"/>
          <w:numId w:val="5"/>
        </w:numPr>
        <w:rPr>
          <w:rFonts w:cstheme="minorHAnsi"/>
        </w:rPr>
      </w:pPr>
      <w:r w:rsidRPr="00897A07">
        <w:rPr>
          <w:rFonts w:cstheme="minorHAnsi"/>
        </w:rPr>
        <w:t xml:space="preserve">If we don’t go on to maturity in </w:t>
      </w:r>
      <w:r w:rsidR="00D9517B" w:rsidRPr="00897A07">
        <w:rPr>
          <w:rFonts w:cstheme="minorHAnsi"/>
        </w:rPr>
        <w:t>Christ,</w:t>
      </w:r>
      <w:r w:rsidR="00EA4F76" w:rsidRPr="00897A07">
        <w:rPr>
          <w:rFonts w:cstheme="minorHAnsi"/>
        </w:rPr>
        <w:t xml:space="preserve"> we will not only be unable to properly evaluate the matters of God’s wisdom, but such will become </w:t>
      </w:r>
      <w:r w:rsidR="001B5B87" w:rsidRPr="00897A07">
        <w:rPr>
          <w:rFonts w:cstheme="minorHAnsi"/>
        </w:rPr>
        <w:t>weapons</w:t>
      </w:r>
      <w:r w:rsidR="00EA4F76" w:rsidRPr="00897A07">
        <w:rPr>
          <w:rFonts w:cstheme="minorHAnsi"/>
        </w:rPr>
        <w:t xml:space="preserve"> for carnality</w:t>
      </w:r>
      <w:r w:rsidR="001B5B87" w:rsidRPr="00897A07">
        <w:rPr>
          <w:rFonts w:cstheme="minorHAnsi"/>
        </w:rPr>
        <w:t xml:space="preserve"> used by Satan to lead astray</w:t>
      </w:r>
      <w:r w:rsidR="00EA4F76" w:rsidRPr="00897A07">
        <w:rPr>
          <w:rFonts w:cstheme="minorHAnsi"/>
        </w:rPr>
        <w:t>:</w:t>
      </w:r>
    </w:p>
    <w:p w14:paraId="2A30A9B0" w14:textId="6DBE3186" w:rsidR="00897A07" w:rsidRDefault="00897A07" w:rsidP="00897A07">
      <w:pPr>
        <w:pStyle w:val="ListParagraph"/>
        <w:numPr>
          <w:ilvl w:val="2"/>
          <w:numId w:val="5"/>
        </w:numPr>
        <w:rPr>
          <w:rFonts w:cstheme="minorHAnsi"/>
        </w:rPr>
      </w:pPr>
      <w:r>
        <w:rPr>
          <w:rFonts w:cstheme="minorHAnsi"/>
        </w:rPr>
        <w:t>Man’s Nature and Sin</w:t>
      </w:r>
    </w:p>
    <w:p w14:paraId="0182A3A2" w14:textId="25CA4061" w:rsidR="00897A07" w:rsidRDefault="00897A07" w:rsidP="00897A07">
      <w:pPr>
        <w:pStyle w:val="ListParagraph"/>
        <w:numPr>
          <w:ilvl w:val="3"/>
          <w:numId w:val="5"/>
        </w:numPr>
        <w:rPr>
          <w:rFonts w:cstheme="minorHAnsi"/>
        </w:rPr>
      </w:pPr>
      <w:r>
        <w:rPr>
          <w:rFonts w:cstheme="minorHAnsi"/>
        </w:rPr>
        <w:t>Is it in man’s nature to sin?</w:t>
      </w:r>
    </w:p>
    <w:p w14:paraId="5B147D76" w14:textId="1345C67B" w:rsidR="00897A07" w:rsidRDefault="00897A07" w:rsidP="00897A07">
      <w:pPr>
        <w:pStyle w:val="ListParagraph"/>
        <w:numPr>
          <w:ilvl w:val="4"/>
          <w:numId w:val="5"/>
        </w:numPr>
        <w:rPr>
          <w:rFonts w:cstheme="minorHAnsi"/>
        </w:rPr>
      </w:pPr>
      <w:r>
        <w:rPr>
          <w:rFonts w:cstheme="minorHAnsi"/>
        </w:rPr>
        <w:t>“Man does not have a sinful nature, but man cannot help but sin.</w:t>
      </w:r>
      <w:r w:rsidR="007C3F78">
        <w:rPr>
          <w:rFonts w:cstheme="minorHAnsi"/>
        </w:rPr>
        <w:t>”</w:t>
      </w:r>
    </w:p>
    <w:p w14:paraId="76DC1733" w14:textId="7D005B2E" w:rsidR="007C3F78" w:rsidRDefault="007C3F78" w:rsidP="00897A07">
      <w:pPr>
        <w:pStyle w:val="ListParagraph"/>
        <w:numPr>
          <w:ilvl w:val="4"/>
          <w:numId w:val="5"/>
        </w:numPr>
        <w:rPr>
          <w:rFonts w:cstheme="minorHAnsi"/>
        </w:rPr>
      </w:pPr>
      <w:r>
        <w:rPr>
          <w:rFonts w:cstheme="minorHAnsi"/>
        </w:rPr>
        <w:t xml:space="preserve">By nature? – </w:t>
      </w:r>
      <w:r w:rsidRPr="00175FBE">
        <w:rPr>
          <w:rFonts w:cstheme="minorHAnsi"/>
          <w:b/>
          <w:bCs/>
          <w:highlight w:val="yellow"/>
        </w:rPr>
        <w:t>Ephesians 2:3</w:t>
      </w:r>
      <w:r>
        <w:rPr>
          <w:rFonts w:cstheme="minorHAnsi"/>
        </w:rPr>
        <w:t xml:space="preserve"> – </w:t>
      </w:r>
      <w:r w:rsidRPr="00175FBE">
        <w:rPr>
          <w:rFonts w:cstheme="minorHAnsi"/>
          <w:i/>
          <w:iCs/>
        </w:rPr>
        <w:t>physis</w:t>
      </w:r>
      <w:r>
        <w:rPr>
          <w:rFonts w:cstheme="minorHAnsi"/>
        </w:rPr>
        <w:t xml:space="preserve"> – “</w:t>
      </w:r>
      <w:r w:rsidRPr="007C3F78">
        <w:rPr>
          <w:rFonts w:cstheme="minorHAnsi"/>
        </w:rPr>
        <w:t>a mode of feeling and acting which by long habit has become nature</w:t>
      </w:r>
      <w:r>
        <w:rPr>
          <w:rFonts w:cstheme="minorHAnsi"/>
        </w:rPr>
        <w:t>” (Thayer)</w:t>
      </w:r>
    </w:p>
    <w:p w14:paraId="11B70021" w14:textId="534CD814" w:rsidR="007C3F78" w:rsidRDefault="00F87794" w:rsidP="007C3F78">
      <w:pPr>
        <w:pStyle w:val="ListParagraph"/>
        <w:numPr>
          <w:ilvl w:val="5"/>
          <w:numId w:val="5"/>
        </w:numPr>
        <w:rPr>
          <w:rFonts w:cstheme="minorHAnsi"/>
        </w:rPr>
      </w:pPr>
      <w:r w:rsidRPr="00175FBE">
        <w:rPr>
          <w:rFonts w:cstheme="minorHAnsi"/>
          <w:b/>
          <w:bCs/>
          <w:highlight w:val="yellow"/>
        </w:rPr>
        <w:t>(v. 3a)</w:t>
      </w:r>
      <w:r>
        <w:rPr>
          <w:rFonts w:cstheme="minorHAnsi"/>
        </w:rPr>
        <w:t xml:space="preserve"> – conducted self to fulfil desires. (</w:t>
      </w:r>
      <w:r w:rsidRPr="00DE2EC9">
        <w:rPr>
          <w:rFonts w:cstheme="minorHAnsi"/>
          <w:b/>
          <w:bCs/>
          <w:highlight w:val="yellow"/>
        </w:rPr>
        <w:t>cf. James 1:14</w:t>
      </w:r>
      <w:r>
        <w:rPr>
          <w:rFonts w:cstheme="minorHAnsi"/>
        </w:rPr>
        <w:t xml:space="preserve"> – your desires)</w:t>
      </w:r>
    </w:p>
    <w:p w14:paraId="6A92E7A5" w14:textId="0EF5875C" w:rsidR="00F87794" w:rsidRDefault="00F87794" w:rsidP="007C3F78">
      <w:pPr>
        <w:pStyle w:val="ListParagraph"/>
        <w:numPr>
          <w:ilvl w:val="5"/>
          <w:numId w:val="5"/>
        </w:numPr>
        <w:rPr>
          <w:rFonts w:cstheme="minorHAnsi"/>
        </w:rPr>
      </w:pPr>
      <w:r w:rsidRPr="00175FBE">
        <w:rPr>
          <w:rFonts w:cstheme="minorHAnsi"/>
          <w:b/>
          <w:bCs/>
          <w:highlight w:val="yellow"/>
        </w:rPr>
        <w:t>(v. 2c)</w:t>
      </w:r>
      <w:r>
        <w:rPr>
          <w:rFonts w:cstheme="minorHAnsi"/>
        </w:rPr>
        <w:t xml:space="preserve"> – spirit (disposition) of disobedience.</w:t>
      </w:r>
    </w:p>
    <w:p w14:paraId="3AE4534A" w14:textId="20E47FFD" w:rsidR="00F87794" w:rsidRDefault="00F87794" w:rsidP="007C3F78">
      <w:pPr>
        <w:pStyle w:val="ListParagraph"/>
        <w:numPr>
          <w:ilvl w:val="5"/>
          <w:numId w:val="5"/>
        </w:numPr>
        <w:rPr>
          <w:rFonts w:cstheme="minorHAnsi"/>
        </w:rPr>
      </w:pPr>
      <w:r w:rsidRPr="00175FBE">
        <w:rPr>
          <w:rFonts w:cstheme="minorHAnsi"/>
          <w:b/>
          <w:bCs/>
          <w:highlight w:val="yellow"/>
        </w:rPr>
        <w:t>(v. 2b)</w:t>
      </w:r>
      <w:r>
        <w:rPr>
          <w:rFonts w:cstheme="minorHAnsi"/>
        </w:rPr>
        <w:t xml:space="preserve"> – walked acc. to Satan’s rule.</w:t>
      </w:r>
    </w:p>
    <w:p w14:paraId="790EC028" w14:textId="7782C564" w:rsidR="00F87794" w:rsidRDefault="00F87794" w:rsidP="007C3F78">
      <w:pPr>
        <w:pStyle w:val="ListParagraph"/>
        <w:numPr>
          <w:ilvl w:val="5"/>
          <w:numId w:val="5"/>
        </w:numPr>
        <w:rPr>
          <w:rFonts w:cstheme="minorHAnsi"/>
        </w:rPr>
      </w:pPr>
      <w:r w:rsidRPr="00175FBE">
        <w:rPr>
          <w:rFonts w:cstheme="minorHAnsi"/>
          <w:b/>
          <w:bCs/>
          <w:highlight w:val="yellow"/>
        </w:rPr>
        <w:t>(v. 2a)</w:t>
      </w:r>
      <w:r>
        <w:rPr>
          <w:rFonts w:cstheme="minorHAnsi"/>
        </w:rPr>
        <w:t xml:space="preserve"> – walked acc. to the world.</w:t>
      </w:r>
    </w:p>
    <w:p w14:paraId="6EDB722E" w14:textId="7C56965B" w:rsidR="00F87794" w:rsidRDefault="00F87794" w:rsidP="007C3F78">
      <w:pPr>
        <w:pStyle w:val="ListParagraph"/>
        <w:numPr>
          <w:ilvl w:val="5"/>
          <w:numId w:val="5"/>
        </w:numPr>
        <w:rPr>
          <w:rFonts w:cstheme="minorHAnsi"/>
        </w:rPr>
      </w:pPr>
      <w:r w:rsidRPr="00175FBE">
        <w:rPr>
          <w:rFonts w:cstheme="minorHAnsi"/>
          <w:b/>
          <w:bCs/>
          <w:highlight w:val="yellow"/>
        </w:rPr>
        <w:t>(v. 1)</w:t>
      </w:r>
      <w:r>
        <w:rPr>
          <w:rFonts w:cstheme="minorHAnsi"/>
        </w:rPr>
        <w:t xml:space="preserve"> – chose to break God’s law.</w:t>
      </w:r>
    </w:p>
    <w:p w14:paraId="20D31B45" w14:textId="534DA378" w:rsidR="00F87794" w:rsidRDefault="00F87794" w:rsidP="00F87794">
      <w:pPr>
        <w:pStyle w:val="ListParagraph"/>
        <w:numPr>
          <w:ilvl w:val="3"/>
          <w:numId w:val="5"/>
        </w:numPr>
        <w:rPr>
          <w:rFonts w:cstheme="minorHAnsi"/>
        </w:rPr>
      </w:pPr>
      <w:r>
        <w:rPr>
          <w:rFonts w:cstheme="minorHAnsi"/>
        </w:rPr>
        <w:t>Sin is contrary to man’s nature:</w:t>
      </w:r>
    </w:p>
    <w:p w14:paraId="64851007" w14:textId="1AE8603D" w:rsidR="00F87794" w:rsidRDefault="00F87794" w:rsidP="00F87794">
      <w:pPr>
        <w:pStyle w:val="ListParagraph"/>
        <w:numPr>
          <w:ilvl w:val="4"/>
          <w:numId w:val="5"/>
        </w:numPr>
        <w:rPr>
          <w:rFonts w:cstheme="minorHAnsi"/>
        </w:rPr>
      </w:pPr>
      <w:r>
        <w:rPr>
          <w:rFonts w:cstheme="minorHAnsi"/>
        </w:rPr>
        <w:t xml:space="preserve">Made upright – </w:t>
      </w:r>
      <w:r w:rsidRPr="00175FBE">
        <w:rPr>
          <w:rFonts w:cstheme="minorHAnsi"/>
          <w:b/>
          <w:bCs/>
          <w:highlight w:val="yellow"/>
        </w:rPr>
        <w:t>Ecclesiastes 7:</w:t>
      </w:r>
      <w:r w:rsidR="00175FBE" w:rsidRPr="00175FBE">
        <w:rPr>
          <w:rFonts w:cstheme="minorHAnsi"/>
          <w:b/>
          <w:bCs/>
          <w:highlight w:val="yellow"/>
        </w:rPr>
        <w:t>29</w:t>
      </w:r>
    </w:p>
    <w:p w14:paraId="5FC0C067" w14:textId="6EABF9B1" w:rsidR="00175FBE" w:rsidRDefault="00175FBE" w:rsidP="00F87794">
      <w:pPr>
        <w:pStyle w:val="ListParagraph"/>
        <w:numPr>
          <w:ilvl w:val="4"/>
          <w:numId w:val="5"/>
        </w:numPr>
        <w:rPr>
          <w:rFonts w:cstheme="minorHAnsi"/>
        </w:rPr>
      </w:pPr>
      <w:r>
        <w:rPr>
          <w:rFonts w:cstheme="minorHAnsi"/>
        </w:rPr>
        <w:t xml:space="preserve">Instructed not to sin – </w:t>
      </w:r>
      <w:r w:rsidRPr="00175FBE">
        <w:rPr>
          <w:rFonts w:cstheme="minorHAnsi"/>
          <w:b/>
          <w:bCs/>
          <w:highlight w:val="yellow"/>
        </w:rPr>
        <w:t>1 John 2:1</w:t>
      </w:r>
    </w:p>
    <w:p w14:paraId="5696E2DA" w14:textId="03E6A37A" w:rsidR="00175FBE" w:rsidRDefault="00175FBE" w:rsidP="00F87794">
      <w:pPr>
        <w:pStyle w:val="ListParagraph"/>
        <w:numPr>
          <w:ilvl w:val="4"/>
          <w:numId w:val="5"/>
        </w:numPr>
        <w:rPr>
          <w:rFonts w:cstheme="minorHAnsi"/>
        </w:rPr>
      </w:pPr>
      <w:r>
        <w:rPr>
          <w:rFonts w:cstheme="minorHAnsi"/>
        </w:rPr>
        <w:t xml:space="preserve">Jesus, a man, did not sin – </w:t>
      </w:r>
      <w:r w:rsidRPr="00175FBE">
        <w:rPr>
          <w:rFonts w:cstheme="minorHAnsi"/>
          <w:b/>
          <w:bCs/>
          <w:highlight w:val="yellow"/>
        </w:rPr>
        <w:t>Hebrews 4:15</w:t>
      </w:r>
      <w:r>
        <w:rPr>
          <w:rFonts w:cstheme="minorHAnsi"/>
        </w:rPr>
        <w:t xml:space="preserve"> – can He sympathize if not same as us?</w:t>
      </w:r>
    </w:p>
    <w:p w14:paraId="70666C91" w14:textId="7BD15ED9" w:rsidR="00897A07" w:rsidRPr="00897A07" w:rsidRDefault="00897A07" w:rsidP="00897A07">
      <w:pPr>
        <w:pStyle w:val="ListParagraph"/>
        <w:numPr>
          <w:ilvl w:val="2"/>
          <w:numId w:val="5"/>
        </w:numPr>
        <w:rPr>
          <w:rFonts w:cstheme="minorHAnsi"/>
        </w:rPr>
      </w:pPr>
      <w:r w:rsidRPr="00897A07">
        <w:rPr>
          <w:rFonts w:cstheme="minorHAnsi"/>
        </w:rPr>
        <w:lastRenderedPageBreak/>
        <w:t>Christ’s Perfect Life</w:t>
      </w:r>
    </w:p>
    <w:p w14:paraId="245FDF34" w14:textId="77777777" w:rsidR="00897A07" w:rsidRPr="00897A07" w:rsidRDefault="00897A07" w:rsidP="00897A07">
      <w:pPr>
        <w:pStyle w:val="ListParagraph"/>
        <w:numPr>
          <w:ilvl w:val="3"/>
          <w:numId w:val="5"/>
        </w:numPr>
        <w:rPr>
          <w:rFonts w:cstheme="minorHAnsi"/>
        </w:rPr>
      </w:pPr>
      <w:r w:rsidRPr="00897A07">
        <w:rPr>
          <w:rFonts w:cstheme="minorHAnsi"/>
        </w:rPr>
        <w:t>Substitutionary?</w:t>
      </w:r>
    </w:p>
    <w:p w14:paraId="0D02905B" w14:textId="77777777" w:rsidR="00897A07" w:rsidRPr="00897A07" w:rsidRDefault="00897A07" w:rsidP="00897A07">
      <w:pPr>
        <w:pStyle w:val="ListParagraph"/>
        <w:numPr>
          <w:ilvl w:val="4"/>
          <w:numId w:val="5"/>
        </w:numPr>
        <w:rPr>
          <w:rFonts w:cstheme="minorHAnsi"/>
        </w:rPr>
      </w:pPr>
      <w:r w:rsidRPr="00897A07">
        <w:rPr>
          <w:rFonts w:cstheme="minorHAnsi"/>
        </w:rPr>
        <w:t xml:space="preserve">“Christ was </w:t>
      </w:r>
      <w:proofErr w:type="gramStart"/>
      <w:r w:rsidRPr="00897A07">
        <w:rPr>
          <w:rFonts w:cstheme="minorHAnsi"/>
        </w:rPr>
        <w:t>perfect</w:t>
      </w:r>
      <w:proofErr w:type="gramEnd"/>
      <w:r w:rsidRPr="00897A07">
        <w:rPr>
          <w:rFonts w:cstheme="minorHAnsi"/>
        </w:rPr>
        <w:t xml:space="preserve"> so we don’t have to be.”</w:t>
      </w:r>
    </w:p>
    <w:p w14:paraId="3668AAF5" w14:textId="77777777" w:rsidR="00897A07" w:rsidRPr="00897A07" w:rsidRDefault="00897A07" w:rsidP="00897A07">
      <w:pPr>
        <w:pStyle w:val="ListParagraph"/>
        <w:numPr>
          <w:ilvl w:val="4"/>
          <w:numId w:val="5"/>
        </w:numPr>
        <w:rPr>
          <w:rFonts w:cstheme="minorHAnsi"/>
        </w:rPr>
      </w:pPr>
      <w:r w:rsidRPr="00897A07">
        <w:rPr>
          <w:rFonts w:cstheme="minorHAnsi"/>
        </w:rPr>
        <w:t>Substitutionary life of Christ? – NO SCRIPTURE.</w:t>
      </w:r>
    </w:p>
    <w:p w14:paraId="68733FCF" w14:textId="77777777" w:rsidR="00897A07" w:rsidRPr="00897A07" w:rsidRDefault="00897A07" w:rsidP="00897A07">
      <w:pPr>
        <w:pStyle w:val="ListParagraph"/>
        <w:numPr>
          <w:ilvl w:val="4"/>
          <w:numId w:val="5"/>
        </w:numPr>
        <w:rPr>
          <w:rFonts w:cstheme="minorHAnsi"/>
        </w:rPr>
      </w:pPr>
      <w:r w:rsidRPr="00897A07">
        <w:rPr>
          <w:rFonts w:cstheme="minorHAnsi"/>
        </w:rPr>
        <w:t xml:space="preserve">Substitutionary death </w:t>
      </w:r>
      <w:r w:rsidRPr="00897A07">
        <w:rPr>
          <w:rFonts w:cstheme="minorHAnsi"/>
          <w:b/>
          <w:bCs/>
          <w:highlight w:val="yellow"/>
        </w:rPr>
        <w:t>– Romans 5:8; 2 Corinthians 5:21; Isaiah 53:4-6</w:t>
      </w:r>
      <w:r w:rsidRPr="00897A07">
        <w:rPr>
          <w:rFonts w:cstheme="minorHAnsi"/>
        </w:rPr>
        <w:t xml:space="preserve"> – scriptural.</w:t>
      </w:r>
    </w:p>
    <w:p w14:paraId="237287D3" w14:textId="77777777" w:rsidR="00897A07" w:rsidRDefault="00897A07" w:rsidP="00897A07">
      <w:pPr>
        <w:pStyle w:val="ListParagraph"/>
        <w:numPr>
          <w:ilvl w:val="3"/>
          <w:numId w:val="5"/>
        </w:numPr>
        <w:rPr>
          <w:rFonts w:cstheme="minorHAnsi"/>
        </w:rPr>
      </w:pPr>
      <w:r w:rsidRPr="00897A07">
        <w:rPr>
          <w:rFonts w:cstheme="minorHAnsi"/>
        </w:rPr>
        <w:t>Reduced responsibility – Christ’s perfect life appropriated as our own by faith, so our sin is inconsequential. (Umbrella – God doesn’t see our sin, just Christ’s righteousness.)</w:t>
      </w:r>
    </w:p>
    <w:p w14:paraId="2AD60ABB" w14:textId="3CBC6B70" w:rsidR="00897A07" w:rsidRPr="00897A07" w:rsidRDefault="00897A07" w:rsidP="00897A07">
      <w:pPr>
        <w:pStyle w:val="ListParagraph"/>
        <w:numPr>
          <w:ilvl w:val="4"/>
          <w:numId w:val="5"/>
        </w:numPr>
        <w:rPr>
          <w:rFonts w:cstheme="minorHAnsi"/>
        </w:rPr>
      </w:pPr>
      <w:r w:rsidRPr="00897A07">
        <w:rPr>
          <w:rFonts w:cstheme="minorHAnsi"/>
          <w:b/>
          <w:bCs/>
          <w:highlight w:val="yellow"/>
        </w:rPr>
        <w:t>1 John 2:6</w:t>
      </w:r>
      <w:r w:rsidRPr="00897A07">
        <w:rPr>
          <w:rFonts w:cstheme="minorHAnsi"/>
        </w:rPr>
        <w:t xml:space="preserve"> – WE must walk as He walked.</w:t>
      </w:r>
    </w:p>
    <w:p w14:paraId="12E50FF7" w14:textId="48A2DBC6" w:rsidR="00EA4F76" w:rsidRPr="00897A07" w:rsidRDefault="00B824D6" w:rsidP="00EA4F76">
      <w:pPr>
        <w:pStyle w:val="ListParagraph"/>
        <w:numPr>
          <w:ilvl w:val="2"/>
          <w:numId w:val="5"/>
        </w:numPr>
        <w:rPr>
          <w:rFonts w:cstheme="minorHAnsi"/>
        </w:rPr>
      </w:pPr>
      <w:r w:rsidRPr="00897A07">
        <w:rPr>
          <w:rFonts w:cstheme="minorHAnsi"/>
        </w:rPr>
        <w:t>Grace</w:t>
      </w:r>
    </w:p>
    <w:p w14:paraId="6EE58F32" w14:textId="214A9973" w:rsidR="00B824D6" w:rsidRPr="00897A07" w:rsidRDefault="00B824D6" w:rsidP="00B824D6">
      <w:pPr>
        <w:pStyle w:val="ListParagraph"/>
        <w:numPr>
          <w:ilvl w:val="3"/>
          <w:numId w:val="5"/>
        </w:numPr>
        <w:rPr>
          <w:rFonts w:cstheme="minorHAnsi"/>
        </w:rPr>
      </w:pPr>
      <w:r w:rsidRPr="00897A07">
        <w:rPr>
          <w:rFonts w:cstheme="minorHAnsi"/>
        </w:rPr>
        <w:t>Separate from doctrine?</w:t>
      </w:r>
    </w:p>
    <w:p w14:paraId="45ED91BD" w14:textId="461118A5" w:rsidR="00997AD9" w:rsidRPr="00897A07" w:rsidRDefault="00997AD9" w:rsidP="00997AD9">
      <w:pPr>
        <w:pStyle w:val="ListParagraph"/>
        <w:numPr>
          <w:ilvl w:val="4"/>
          <w:numId w:val="5"/>
        </w:numPr>
        <w:rPr>
          <w:rFonts w:cstheme="minorHAnsi"/>
        </w:rPr>
      </w:pPr>
      <w:r w:rsidRPr="00897A07">
        <w:rPr>
          <w:rFonts w:cstheme="minorHAnsi"/>
        </w:rPr>
        <w:t xml:space="preserve">Misunderstanding – </w:t>
      </w:r>
      <w:r w:rsidRPr="00897A07">
        <w:rPr>
          <w:rFonts w:cstheme="minorHAnsi"/>
          <w:b/>
          <w:bCs/>
          <w:highlight w:val="yellow"/>
        </w:rPr>
        <w:t>Romans 6:</w:t>
      </w:r>
      <w:r w:rsidR="00915D6C" w:rsidRPr="00897A07">
        <w:rPr>
          <w:rFonts w:cstheme="minorHAnsi"/>
          <w:b/>
          <w:bCs/>
          <w:highlight w:val="yellow"/>
        </w:rPr>
        <w:t>14</w:t>
      </w:r>
      <w:r w:rsidR="00915D6C" w:rsidRPr="00897A07">
        <w:rPr>
          <w:rFonts w:cstheme="minorHAnsi"/>
        </w:rPr>
        <w:t xml:space="preserve"> – not [merely]…but [especially]</w:t>
      </w:r>
    </w:p>
    <w:p w14:paraId="18EB5D77" w14:textId="663C23D2" w:rsidR="00BF6F86" w:rsidRPr="00897A07" w:rsidRDefault="00BF6F86" w:rsidP="00BF6F86">
      <w:pPr>
        <w:pStyle w:val="ListParagraph"/>
        <w:numPr>
          <w:ilvl w:val="5"/>
          <w:numId w:val="5"/>
        </w:numPr>
        <w:rPr>
          <w:rFonts w:cstheme="minorHAnsi"/>
        </w:rPr>
      </w:pPr>
      <w:r w:rsidRPr="00897A07">
        <w:rPr>
          <w:rFonts w:cstheme="minorHAnsi"/>
        </w:rPr>
        <w:t>“We need to talk more about grace. We need more sermons on grace.”</w:t>
      </w:r>
    </w:p>
    <w:p w14:paraId="0096DB60" w14:textId="1514D5D9" w:rsidR="00915D6C" w:rsidRPr="00897A07" w:rsidRDefault="00915D6C" w:rsidP="00997AD9">
      <w:pPr>
        <w:pStyle w:val="ListParagraph"/>
        <w:numPr>
          <w:ilvl w:val="4"/>
          <w:numId w:val="5"/>
        </w:numPr>
        <w:rPr>
          <w:rFonts w:cstheme="minorHAnsi"/>
        </w:rPr>
      </w:pPr>
      <w:r w:rsidRPr="00897A07">
        <w:rPr>
          <w:rFonts w:cstheme="minorHAnsi"/>
          <w:b/>
          <w:bCs/>
          <w:highlight w:val="yellow"/>
        </w:rPr>
        <w:t>James 1:25</w:t>
      </w:r>
      <w:r w:rsidRPr="00897A07">
        <w:rPr>
          <w:rFonts w:cstheme="minorHAnsi"/>
        </w:rPr>
        <w:t xml:space="preserve"> – law of liberty – Gospel is a law, but a law of grace.</w:t>
      </w:r>
    </w:p>
    <w:p w14:paraId="5B5CB541" w14:textId="434C54EB" w:rsidR="00915D6C" w:rsidRPr="00897A07" w:rsidRDefault="00915D6C" w:rsidP="00915D6C">
      <w:pPr>
        <w:pStyle w:val="ListParagraph"/>
        <w:numPr>
          <w:ilvl w:val="5"/>
          <w:numId w:val="5"/>
        </w:numPr>
        <w:rPr>
          <w:rFonts w:cstheme="minorHAnsi"/>
        </w:rPr>
      </w:pPr>
      <w:r w:rsidRPr="00897A07">
        <w:rPr>
          <w:rFonts w:cstheme="minorHAnsi"/>
          <w:b/>
          <w:bCs/>
          <w:highlight w:val="yellow"/>
        </w:rPr>
        <w:t>Titus 2:11-12</w:t>
      </w:r>
      <w:r w:rsidRPr="00897A07">
        <w:rPr>
          <w:rFonts w:cstheme="minorHAnsi"/>
        </w:rPr>
        <w:t xml:space="preserve"> – grace teaches.</w:t>
      </w:r>
    </w:p>
    <w:p w14:paraId="69715EB7" w14:textId="5531704A" w:rsidR="00B824D6" w:rsidRPr="00897A07" w:rsidRDefault="00B824D6" w:rsidP="00B824D6">
      <w:pPr>
        <w:pStyle w:val="ListParagraph"/>
        <w:numPr>
          <w:ilvl w:val="3"/>
          <w:numId w:val="5"/>
        </w:numPr>
        <w:rPr>
          <w:rFonts w:cstheme="minorHAnsi"/>
        </w:rPr>
      </w:pPr>
      <w:r w:rsidRPr="00897A07">
        <w:rPr>
          <w:rFonts w:cstheme="minorHAnsi"/>
        </w:rPr>
        <w:t>Turned to lewdness</w:t>
      </w:r>
      <w:r w:rsidR="00915D6C" w:rsidRPr="00897A07">
        <w:rPr>
          <w:rFonts w:cstheme="minorHAnsi"/>
        </w:rPr>
        <w:t xml:space="preserve"> – </w:t>
      </w:r>
      <w:r w:rsidR="00915D6C" w:rsidRPr="00897A07">
        <w:rPr>
          <w:rFonts w:cstheme="minorHAnsi"/>
          <w:b/>
          <w:bCs/>
          <w:highlight w:val="yellow"/>
        </w:rPr>
        <w:t xml:space="preserve">Jude </w:t>
      </w:r>
      <w:r w:rsidR="004A5450" w:rsidRPr="00897A07">
        <w:rPr>
          <w:rFonts w:cstheme="minorHAnsi"/>
          <w:b/>
          <w:bCs/>
          <w:highlight w:val="yellow"/>
        </w:rPr>
        <w:t>4</w:t>
      </w:r>
      <w:r w:rsidR="00915D6C" w:rsidRPr="00897A07">
        <w:rPr>
          <w:rFonts w:cstheme="minorHAnsi"/>
        </w:rPr>
        <w:t xml:space="preserve"> – misunderstanding God’s grace leads to lewdness.</w:t>
      </w:r>
    </w:p>
    <w:p w14:paraId="0E1A5B9D" w14:textId="35E5B6CE" w:rsidR="00CD405D" w:rsidRPr="00897A07" w:rsidRDefault="00915D6C" w:rsidP="00897A07">
      <w:pPr>
        <w:pStyle w:val="ListParagraph"/>
        <w:numPr>
          <w:ilvl w:val="4"/>
          <w:numId w:val="5"/>
        </w:numPr>
        <w:rPr>
          <w:rFonts w:cstheme="minorHAnsi"/>
        </w:rPr>
      </w:pPr>
      <w:r w:rsidRPr="00897A07">
        <w:rPr>
          <w:rFonts w:cstheme="minorHAnsi"/>
          <w:b/>
          <w:bCs/>
          <w:highlight w:val="yellow"/>
        </w:rPr>
        <w:t>Cf. Galatians 5:</w:t>
      </w:r>
      <w:r w:rsidR="000C651B" w:rsidRPr="00897A07">
        <w:rPr>
          <w:rFonts w:cstheme="minorHAnsi"/>
          <w:b/>
          <w:bCs/>
          <w:highlight w:val="yellow"/>
        </w:rPr>
        <w:t>13</w:t>
      </w:r>
      <w:r w:rsidR="000C651B" w:rsidRPr="00897A07">
        <w:rPr>
          <w:rFonts w:cstheme="minorHAnsi"/>
        </w:rPr>
        <w:t xml:space="preserve"> – not opportunity for flesh.</w:t>
      </w:r>
    </w:p>
    <w:p w14:paraId="6BF9874F" w14:textId="6651D9A3" w:rsidR="007D4BBE" w:rsidRPr="00897A07" w:rsidRDefault="007D4BBE" w:rsidP="007D4BBE">
      <w:pPr>
        <w:rPr>
          <w:rFonts w:asciiTheme="minorHAnsi" w:hAnsiTheme="minorHAnsi" w:cstheme="minorHAnsi"/>
          <w:b/>
          <w:bCs/>
        </w:rPr>
      </w:pPr>
      <w:r w:rsidRPr="00897A07">
        <w:rPr>
          <w:rFonts w:asciiTheme="minorHAnsi" w:hAnsiTheme="minorHAnsi" w:cstheme="minorHAnsi"/>
          <w:b/>
          <w:bCs/>
        </w:rPr>
        <w:t>Conclusion</w:t>
      </w:r>
    </w:p>
    <w:p w14:paraId="6D1727D1" w14:textId="567F639D" w:rsidR="007D4BBE" w:rsidRPr="00897A07" w:rsidRDefault="007D4BBE" w:rsidP="007D4BBE">
      <w:pPr>
        <w:pStyle w:val="ListParagraph"/>
        <w:numPr>
          <w:ilvl w:val="0"/>
          <w:numId w:val="6"/>
        </w:numPr>
        <w:rPr>
          <w:rFonts w:cstheme="minorHAnsi"/>
        </w:rPr>
      </w:pPr>
      <w:r w:rsidRPr="00897A07">
        <w:rPr>
          <w:rFonts w:cstheme="minorHAnsi"/>
        </w:rPr>
        <w:t>The importance of spiritual growth cannot be overstressed.</w:t>
      </w:r>
    </w:p>
    <w:p w14:paraId="701D565F" w14:textId="24683F0F" w:rsidR="007D4BBE" w:rsidRPr="00897A07" w:rsidRDefault="007D4BBE" w:rsidP="007D4BBE">
      <w:pPr>
        <w:pStyle w:val="ListParagraph"/>
        <w:numPr>
          <w:ilvl w:val="0"/>
          <w:numId w:val="6"/>
        </w:numPr>
        <w:rPr>
          <w:rFonts w:cstheme="minorHAnsi"/>
        </w:rPr>
      </w:pPr>
      <w:r w:rsidRPr="00897A07">
        <w:rPr>
          <w:rFonts w:cstheme="minorHAnsi"/>
        </w:rPr>
        <w:t>There are carnal Christians who have not matured to the ability to discern the deeper things of God.</w:t>
      </w:r>
    </w:p>
    <w:p w14:paraId="4E47F2EC" w14:textId="3CACB8EE" w:rsidR="007D4BBE" w:rsidRPr="00897A07" w:rsidRDefault="007D4BBE" w:rsidP="007D4BBE">
      <w:pPr>
        <w:pStyle w:val="ListParagraph"/>
        <w:numPr>
          <w:ilvl w:val="0"/>
          <w:numId w:val="6"/>
        </w:numPr>
        <w:rPr>
          <w:rFonts w:cstheme="minorHAnsi"/>
        </w:rPr>
      </w:pPr>
      <w:r w:rsidRPr="00897A07">
        <w:rPr>
          <w:rFonts w:cstheme="minorHAnsi"/>
        </w:rPr>
        <w:t>These members of Christ’s body who are still viewing things through the lens of the flesh are a danger to themselves and others. (</w:t>
      </w:r>
      <w:r w:rsidRPr="00897A07">
        <w:rPr>
          <w:rFonts w:cstheme="minorHAnsi"/>
          <w:b/>
          <w:bCs/>
          <w:highlight w:val="yellow"/>
        </w:rPr>
        <w:t>cf. 2 Peter 3:16</w:t>
      </w:r>
      <w:r w:rsidRPr="00897A07">
        <w:rPr>
          <w:rFonts w:cstheme="minorHAnsi"/>
        </w:rPr>
        <w:t>)</w:t>
      </w:r>
    </w:p>
    <w:p w14:paraId="493F52B5" w14:textId="75E58327" w:rsidR="007D4BBE" w:rsidRPr="00897A07" w:rsidRDefault="007D4BBE" w:rsidP="007D4BBE">
      <w:pPr>
        <w:pStyle w:val="ListParagraph"/>
        <w:numPr>
          <w:ilvl w:val="0"/>
          <w:numId w:val="6"/>
        </w:numPr>
        <w:rPr>
          <w:rFonts w:cstheme="minorHAnsi"/>
        </w:rPr>
      </w:pPr>
      <w:r w:rsidRPr="00897A07">
        <w:rPr>
          <w:rFonts w:cstheme="minorHAnsi"/>
        </w:rPr>
        <w:t>It is imperative that we each grow out of our carnality and into maturity.</w:t>
      </w:r>
    </w:p>
    <w:sectPr w:rsidR="007D4BBE" w:rsidRPr="00897A07" w:rsidSect="00612107">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36CF1" w14:textId="77777777" w:rsidR="00A87EDD" w:rsidRDefault="00A87EDD" w:rsidP="00C40A5E">
      <w:r>
        <w:separator/>
      </w:r>
    </w:p>
  </w:endnote>
  <w:endnote w:type="continuationSeparator" w:id="0">
    <w:p w14:paraId="7E7FFADF" w14:textId="77777777" w:rsidR="00A87EDD" w:rsidRDefault="00A87EDD" w:rsidP="00C4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40976655"/>
      <w:docPartObj>
        <w:docPartGallery w:val="Page Numbers (Bottom of Page)"/>
        <w:docPartUnique/>
      </w:docPartObj>
    </w:sdtPr>
    <w:sdtContent>
      <w:p w14:paraId="35507EE5" w14:textId="45EE3B89" w:rsidR="00C40A5E" w:rsidRDefault="00C40A5E" w:rsidP="00C207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C62A46" w14:textId="77777777" w:rsidR="00C40A5E" w:rsidRDefault="00C40A5E" w:rsidP="00C40A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58705491"/>
      <w:docPartObj>
        <w:docPartGallery w:val="Page Numbers (Bottom of Page)"/>
        <w:docPartUnique/>
      </w:docPartObj>
    </w:sdtPr>
    <w:sdtContent>
      <w:p w14:paraId="1F1F7D6B" w14:textId="51006EED" w:rsidR="00C40A5E" w:rsidRDefault="00C40A5E" w:rsidP="00C207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33CD0B5" w14:textId="77777777" w:rsidR="00C40A5E" w:rsidRDefault="00C40A5E" w:rsidP="00C40A5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469BD" w14:textId="77777777" w:rsidR="00A87EDD" w:rsidRDefault="00A87EDD" w:rsidP="00C40A5E">
      <w:r>
        <w:separator/>
      </w:r>
    </w:p>
  </w:footnote>
  <w:footnote w:type="continuationSeparator" w:id="0">
    <w:p w14:paraId="2C85D9EC" w14:textId="77777777" w:rsidR="00A87EDD" w:rsidRDefault="00A87EDD" w:rsidP="00C40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A0369" w14:textId="02DF9F76" w:rsidR="00C40A5E" w:rsidRDefault="00C40A5E" w:rsidP="00C40A5E">
    <w:pPr>
      <w:pStyle w:val="Header"/>
      <w:jc w:val="right"/>
    </w:pPr>
    <w:r>
      <w:t>Carnality – Behaving Like Mere Men – Outline by Jeremiah Cox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5F6250"/>
    <w:multiLevelType w:val="hybridMultilevel"/>
    <w:tmpl w:val="A5CAA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D9488F"/>
    <w:multiLevelType w:val="hybridMultilevel"/>
    <w:tmpl w:val="8F84674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2F1541C"/>
    <w:multiLevelType w:val="hybridMultilevel"/>
    <w:tmpl w:val="E8D00E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B54318"/>
    <w:multiLevelType w:val="hybridMultilevel"/>
    <w:tmpl w:val="445E408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032441"/>
    <w:multiLevelType w:val="hybridMultilevel"/>
    <w:tmpl w:val="F0FC743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1B81150"/>
    <w:multiLevelType w:val="hybridMultilevel"/>
    <w:tmpl w:val="C954209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36412321">
    <w:abstractNumId w:val="2"/>
  </w:num>
  <w:num w:numId="2" w16cid:durableId="1888302169">
    <w:abstractNumId w:val="3"/>
  </w:num>
  <w:num w:numId="3" w16cid:durableId="2122987610">
    <w:abstractNumId w:val="5"/>
  </w:num>
  <w:num w:numId="4" w16cid:durableId="1520856272">
    <w:abstractNumId w:val="4"/>
  </w:num>
  <w:num w:numId="5" w16cid:durableId="55516258">
    <w:abstractNumId w:val="1"/>
  </w:num>
  <w:num w:numId="6" w16cid:durableId="1904169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A5E"/>
    <w:rsid w:val="00041CB8"/>
    <w:rsid w:val="00084F8B"/>
    <w:rsid w:val="000C651B"/>
    <w:rsid w:val="000D25AA"/>
    <w:rsid w:val="000F2D17"/>
    <w:rsid w:val="0011520F"/>
    <w:rsid w:val="00175FBE"/>
    <w:rsid w:val="001B5B87"/>
    <w:rsid w:val="001D3023"/>
    <w:rsid w:val="001F6AE4"/>
    <w:rsid w:val="00217770"/>
    <w:rsid w:val="00232F89"/>
    <w:rsid w:val="00244861"/>
    <w:rsid w:val="00292CC1"/>
    <w:rsid w:val="002E5046"/>
    <w:rsid w:val="003A32B0"/>
    <w:rsid w:val="003A7265"/>
    <w:rsid w:val="003B73CF"/>
    <w:rsid w:val="003C7F26"/>
    <w:rsid w:val="004016A5"/>
    <w:rsid w:val="00447D87"/>
    <w:rsid w:val="00455CFF"/>
    <w:rsid w:val="004A5450"/>
    <w:rsid w:val="004B39A0"/>
    <w:rsid w:val="004E049F"/>
    <w:rsid w:val="005854EC"/>
    <w:rsid w:val="005C6774"/>
    <w:rsid w:val="005D2801"/>
    <w:rsid w:val="005D7DE4"/>
    <w:rsid w:val="00612107"/>
    <w:rsid w:val="00615765"/>
    <w:rsid w:val="006271DB"/>
    <w:rsid w:val="006B59DD"/>
    <w:rsid w:val="006C2E70"/>
    <w:rsid w:val="006D7F11"/>
    <w:rsid w:val="006F66FA"/>
    <w:rsid w:val="007073E0"/>
    <w:rsid w:val="007231EE"/>
    <w:rsid w:val="007605AB"/>
    <w:rsid w:val="007B0F23"/>
    <w:rsid w:val="007B7AE5"/>
    <w:rsid w:val="007C3F78"/>
    <w:rsid w:val="007D4BBE"/>
    <w:rsid w:val="007E45CA"/>
    <w:rsid w:val="008105BD"/>
    <w:rsid w:val="008200AD"/>
    <w:rsid w:val="008603F4"/>
    <w:rsid w:val="00861857"/>
    <w:rsid w:val="00861E94"/>
    <w:rsid w:val="00867D3E"/>
    <w:rsid w:val="00897A07"/>
    <w:rsid w:val="00901A4F"/>
    <w:rsid w:val="00915D6C"/>
    <w:rsid w:val="009439FF"/>
    <w:rsid w:val="0099458E"/>
    <w:rsid w:val="00997AD9"/>
    <w:rsid w:val="009A5F11"/>
    <w:rsid w:val="00A247EE"/>
    <w:rsid w:val="00A3510A"/>
    <w:rsid w:val="00A73AD4"/>
    <w:rsid w:val="00A87EDD"/>
    <w:rsid w:val="00B1340A"/>
    <w:rsid w:val="00B343D1"/>
    <w:rsid w:val="00B530FB"/>
    <w:rsid w:val="00B67EF8"/>
    <w:rsid w:val="00B711A2"/>
    <w:rsid w:val="00B824D6"/>
    <w:rsid w:val="00B85179"/>
    <w:rsid w:val="00BD0508"/>
    <w:rsid w:val="00BF6F86"/>
    <w:rsid w:val="00C020D8"/>
    <w:rsid w:val="00C40A5E"/>
    <w:rsid w:val="00C552BB"/>
    <w:rsid w:val="00CD405D"/>
    <w:rsid w:val="00D20A54"/>
    <w:rsid w:val="00D41C4C"/>
    <w:rsid w:val="00D91FC9"/>
    <w:rsid w:val="00D9517B"/>
    <w:rsid w:val="00DE2EC9"/>
    <w:rsid w:val="00DE300F"/>
    <w:rsid w:val="00E23FFE"/>
    <w:rsid w:val="00EA4F76"/>
    <w:rsid w:val="00EB2433"/>
    <w:rsid w:val="00EF1763"/>
    <w:rsid w:val="00F65F38"/>
    <w:rsid w:val="00F67E42"/>
    <w:rsid w:val="00F87294"/>
    <w:rsid w:val="00F87794"/>
    <w:rsid w:val="00FC48E1"/>
    <w:rsid w:val="00FF0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032AA3"/>
  <w15:chartTrackingRefBased/>
  <w15:docId w15:val="{CDF59A71-6EE8-1142-BE39-12E98054C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CF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A5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C40A5E"/>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C40A5E"/>
  </w:style>
  <w:style w:type="paragraph" w:styleId="Footer">
    <w:name w:val="footer"/>
    <w:basedOn w:val="Normal"/>
    <w:link w:val="FooterChar"/>
    <w:uiPriority w:val="99"/>
    <w:unhideWhenUsed/>
    <w:rsid w:val="00C40A5E"/>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40A5E"/>
  </w:style>
  <w:style w:type="character" w:styleId="PageNumber">
    <w:name w:val="page number"/>
    <w:basedOn w:val="DefaultParagraphFont"/>
    <w:uiPriority w:val="99"/>
    <w:semiHidden/>
    <w:unhideWhenUsed/>
    <w:rsid w:val="00C40A5E"/>
  </w:style>
  <w:style w:type="character" w:customStyle="1" w:styleId="apple-converted-space">
    <w:name w:val="apple-converted-space"/>
    <w:basedOn w:val="DefaultParagraphFont"/>
    <w:rsid w:val="00455CFF"/>
  </w:style>
  <w:style w:type="character" w:customStyle="1" w:styleId="gk">
    <w:name w:val="gk"/>
    <w:basedOn w:val="DefaultParagraphFont"/>
    <w:rsid w:val="00455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036060">
      <w:bodyDiv w:val="1"/>
      <w:marLeft w:val="0"/>
      <w:marRight w:val="0"/>
      <w:marTop w:val="0"/>
      <w:marBottom w:val="0"/>
      <w:divBdr>
        <w:top w:val="none" w:sz="0" w:space="0" w:color="auto"/>
        <w:left w:val="none" w:sz="0" w:space="0" w:color="auto"/>
        <w:bottom w:val="none" w:sz="0" w:space="0" w:color="auto"/>
        <w:right w:val="none" w:sz="0" w:space="0" w:color="auto"/>
      </w:divBdr>
    </w:div>
    <w:div w:id="1533617325">
      <w:bodyDiv w:val="1"/>
      <w:marLeft w:val="0"/>
      <w:marRight w:val="0"/>
      <w:marTop w:val="0"/>
      <w:marBottom w:val="0"/>
      <w:divBdr>
        <w:top w:val="none" w:sz="0" w:space="0" w:color="auto"/>
        <w:left w:val="none" w:sz="0" w:space="0" w:color="auto"/>
        <w:bottom w:val="none" w:sz="0" w:space="0" w:color="auto"/>
        <w:right w:val="none" w:sz="0" w:space="0" w:color="auto"/>
      </w:divBdr>
    </w:div>
    <w:div w:id="189916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372</TotalTime>
  <Pages>5</Pages>
  <Words>1459</Words>
  <Characters>8321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107</cp:revision>
  <cp:lastPrinted>2022-07-27T17:08:00Z</cp:lastPrinted>
  <dcterms:created xsi:type="dcterms:W3CDTF">2021-11-23T17:53:00Z</dcterms:created>
  <dcterms:modified xsi:type="dcterms:W3CDTF">2024-11-29T17:31:00Z</dcterms:modified>
</cp:coreProperties>
</file>