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5570" w14:textId="3120CF09" w:rsidR="007B7AE5" w:rsidRPr="004859D5" w:rsidRDefault="00947987" w:rsidP="004859D5">
      <w:pPr>
        <w:spacing w:after="0"/>
        <w:rPr>
          <w:b/>
          <w:bCs/>
          <w:sz w:val="32"/>
          <w:szCs w:val="32"/>
        </w:rPr>
      </w:pPr>
      <w:r w:rsidRPr="004859D5">
        <w:rPr>
          <w:b/>
          <w:bCs/>
          <w:sz w:val="32"/>
          <w:szCs w:val="32"/>
        </w:rPr>
        <w:t>That Form of Doctrine to Wh</w:t>
      </w:r>
      <w:r w:rsidR="008C6446">
        <w:rPr>
          <w:b/>
          <w:bCs/>
          <w:sz w:val="32"/>
          <w:szCs w:val="32"/>
        </w:rPr>
        <w:t>ich</w:t>
      </w:r>
      <w:r w:rsidRPr="004859D5">
        <w:rPr>
          <w:b/>
          <w:bCs/>
          <w:sz w:val="32"/>
          <w:szCs w:val="32"/>
        </w:rPr>
        <w:t xml:space="preserve"> You Were Delivered</w:t>
      </w:r>
    </w:p>
    <w:p w14:paraId="551B06BA" w14:textId="6B6EFD4E" w:rsidR="004859D5" w:rsidRPr="004859D5" w:rsidRDefault="004859D5" w:rsidP="004859D5">
      <w:pPr>
        <w:spacing w:after="0"/>
        <w:rPr>
          <w:i/>
          <w:iCs/>
          <w:sz w:val="28"/>
          <w:szCs w:val="28"/>
        </w:rPr>
      </w:pPr>
      <w:r w:rsidRPr="004859D5">
        <w:rPr>
          <w:i/>
          <w:iCs/>
          <w:sz w:val="28"/>
          <w:szCs w:val="28"/>
        </w:rPr>
        <w:t>Romans 6:17</w:t>
      </w:r>
    </w:p>
    <w:p w14:paraId="26F9C4FE" w14:textId="39E0EA5C" w:rsidR="004859D5" w:rsidRPr="004859D5" w:rsidRDefault="004859D5" w:rsidP="004859D5">
      <w:pPr>
        <w:spacing w:after="0"/>
        <w:rPr>
          <w:b/>
          <w:bCs/>
        </w:rPr>
      </w:pPr>
      <w:r w:rsidRPr="004859D5">
        <w:rPr>
          <w:b/>
          <w:bCs/>
        </w:rPr>
        <w:t>Introduction</w:t>
      </w:r>
    </w:p>
    <w:p w14:paraId="3519528A" w14:textId="70A6DC1C" w:rsidR="004859D5" w:rsidRDefault="00083701" w:rsidP="00EA667C">
      <w:pPr>
        <w:pStyle w:val="ListParagraph"/>
        <w:numPr>
          <w:ilvl w:val="0"/>
          <w:numId w:val="1"/>
        </w:numPr>
        <w:spacing w:after="0"/>
      </w:pPr>
      <w:r>
        <w:t>God created us all to have a relationship with Him, but all fall short of</w:t>
      </w:r>
      <w:r w:rsidR="00D9476A">
        <w:t xml:space="preserve"> that when they sin – </w:t>
      </w:r>
      <w:r w:rsidR="00D9476A" w:rsidRPr="00D9476A">
        <w:rPr>
          <w:b/>
          <w:bCs/>
          <w:highlight w:val="yellow"/>
        </w:rPr>
        <w:t>Romans 3:23</w:t>
      </w:r>
    </w:p>
    <w:p w14:paraId="4163C698" w14:textId="7EE68935" w:rsidR="00D9476A" w:rsidRDefault="00D9476A" w:rsidP="00EA667C">
      <w:pPr>
        <w:pStyle w:val="ListParagraph"/>
        <w:numPr>
          <w:ilvl w:val="0"/>
          <w:numId w:val="1"/>
        </w:numPr>
        <w:spacing w:after="0"/>
      </w:pPr>
      <w:r>
        <w:t>Rather than serving God, man has chosen to serve sin – a harsh slavedriver with no concern for our well-being.</w:t>
      </w:r>
    </w:p>
    <w:p w14:paraId="1C05287A" w14:textId="48A84B46" w:rsidR="00D9476A" w:rsidRDefault="00D9476A" w:rsidP="00EA667C">
      <w:pPr>
        <w:pStyle w:val="ListParagraph"/>
        <w:numPr>
          <w:ilvl w:val="0"/>
          <w:numId w:val="1"/>
        </w:numPr>
        <w:spacing w:after="0"/>
      </w:pPr>
      <w:r>
        <w:t>In Christ, God offers a solution – redemption from that master of sin and Satan to be the possession of Christ who loves us and wants what is best for us.</w:t>
      </w:r>
    </w:p>
    <w:p w14:paraId="2A70A191" w14:textId="3EB35632" w:rsidR="00D9476A" w:rsidRDefault="00D9476A" w:rsidP="00EA667C">
      <w:pPr>
        <w:pStyle w:val="ListParagraph"/>
        <w:numPr>
          <w:ilvl w:val="0"/>
          <w:numId w:val="1"/>
        </w:numPr>
        <w:spacing w:after="0"/>
      </w:pPr>
      <w:r>
        <w:t>Despite this reality, some chafe at the idea of being another’s slave.</w:t>
      </w:r>
    </w:p>
    <w:p w14:paraId="14E14075" w14:textId="4A17C2CC" w:rsidR="00D9476A" w:rsidRDefault="00D9476A" w:rsidP="00EA667C">
      <w:pPr>
        <w:pStyle w:val="ListParagraph"/>
        <w:numPr>
          <w:ilvl w:val="0"/>
          <w:numId w:val="1"/>
        </w:numPr>
        <w:spacing w:after="0"/>
      </w:pPr>
      <w:r>
        <w:t xml:space="preserve">Regardless, Paul noted the blessing for the Christian’s in Rome – </w:t>
      </w:r>
      <w:r w:rsidRPr="00D9476A">
        <w:rPr>
          <w:b/>
          <w:bCs/>
          <w:highlight w:val="yellow"/>
        </w:rPr>
        <w:t>Romans 6:17</w:t>
      </w:r>
    </w:p>
    <w:p w14:paraId="71AB5452" w14:textId="4E8201E5" w:rsidR="000877D3" w:rsidRDefault="000877D3" w:rsidP="000877D3">
      <w:pPr>
        <w:pStyle w:val="ListParagraph"/>
        <w:numPr>
          <w:ilvl w:val="0"/>
          <w:numId w:val="2"/>
        </w:numPr>
        <w:spacing w:after="0"/>
      </w:pPr>
      <w:r>
        <w:t>Obedience from the Heart</w:t>
      </w:r>
    </w:p>
    <w:p w14:paraId="2DF22945" w14:textId="72D0F7E1" w:rsidR="002B1A72" w:rsidRDefault="002B1A72" w:rsidP="002B1A72">
      <w:pPr>
        <w:pStyle w:val="ListParagraph"/>
        <w:numPr>
          <w:ilvl w:val="0"/>
          <w:numId w:val="4"/>
        </w:numPr>
        <w:spacing w:after="0"/>
      </w:pPr>
      <w:r>
        <w:t>Heart Absence was the Fault of the</w:t>
      </w:r>
      <w:r w:rsidR="0067096F">
        <w:t xml:space="preserve"> Typical</w:t>
      </w:r>
      <w:r>
        <w:t xml:space="preserve"> Jew</w:t>
      </w:r>
    </w:p>
    <w:p w14:paraId="6674113D" w14:textId="0D467096" w:rsidR="002B1A72" w:rsidRDefault="00F901E2" w:rsidP="002B1A72">
      <w:pPr>
        <w:pStyle w:val="ListParagraph"/>
        <w:numPr>
          <w:ilvl w:val="1"/>
          <w:numId w:val="4"/>
        </w:numPr>
        <w:spacing w:after="0"/>
      </w:pPr>
      <w:r>
        <w:t xml:space="preserve">Being a true Jew was equated to the inner man – </w:t>
      </w:r>
      <w:r w:rsidRPr="006D4207">
        <w:rPr>
          <w:b/>
          <w:bCs/>
          <w:highlight w:val="yellow"/>
        </w:rPr>
        <w:t>Romans 2:28-29</w:t>
      </w:r>
    </w:p>
    <w:p w14:paraId="2A8BBCF3" w14:textId="2A10B0C7" w:rsidR="00F901E2" w:rsidRDefault="00F901E2" w:rsidP="006D3311">
      <w:pPr>
        <w:pStyle w:val="ListParagraph"/>
        <w:numPr>
          <w:ilvl w:val="2"/>
          <w:numId w:val="4"/>
        </w:numPr>
        <w:spacing w:after="0"/>
      </w:pPr>
      <w:r>
        <w:t xml:space="preserve">An Israelite indeed – </w:t>
      </w:r>
      <w:r w:rsidRPr="006D4207">
        <w:rPr>
          <w:b/>
          <w:bCs/>
          <w:highlight w:val="yellow"/>
        </w:rPr>
        <w:t>John 1:47</w:t>
      </w:r>
      <w:r w:rsidRPr="006D4207">
        <w:rPr>
          <w:highlight w:val="yellow"/>
        </w:rPr>
        <w:t xml:space="preserve"> </w:t>
      </w:r>
      <w:r>
        <w:t>– Jesus’ knowledge of Nathanael’s heart (</w:t>
      </w:r>
      <w:r w:rsidRPr="006D4207">
        <w:rPr>
          <w:b/>
          <w:bCs/>
          <w:highlight w:val="yellow"/>
        </w:rPr>
        <w:t>cf.</w:t>
      </w:r>
      <w:r w:rsidR="006D3311" w:rsidRPr="006D4207">
        <w:rPr>
          <w:b/>
          <w:bCs/>
          <w:highlight w:val="yellow"/>
        </w:rPr>
        <w:t xml:space="preserve"> John 2:25;</w:t>
      </w:r>
      <w:r w:rsidRPr="006D4207">
        <w:rPr>
          <w:b/>
          <w:bCs/>
          <w:highlight w:val="yellow"/>
        </w:rPr>
        <w:t xml:space="preserve"> Romans 8:</w:t>
      </w:r>
      <w:r w:rsidR="006D3311" w:rsidRPr="006D4207">
        <w:rPr>
          <w:b/>
          <w:bCs/>
          <w:highlight w:val="yellow"/>
        </w:rPr>
        <w:t>27</w:t>
      </w:r>
      <w:r w:rsidR="006D3311">
        <w:t>).</w:t>
      </w:r>
    </w:p>
    <w:p w14:paraId="48FCCA5B" w14:textId="094126A8" w:rsidR="006D3311" w:rsidRPr="006D4207" w:rsidRDefault="006D3311" w:rsidP="006D3311">
      <w:pPr>
        <w:pStyle w:val="ListParagraph"/>
        <w:numPr>
          <w:ilvl w:val="2"/>
          <w:numId w:val="4"/>
        </w:numPr>
        <w:spacing w:after="0"/>
        <w:rPr>
          <w:b/>
          <w:bCs/>
          <w:i/>
          <w:iCs/>
        </w:rPr>
      </w:pPr>
      <w:r w:rsidRPr="006D4207">
        <w:rPr>
          <w:b/>
          <w:bCs/>
          <w:i/>
          <w:iCs/>
          <w:highlight w:val="yellow"/>
        </w:rPr>
        <w:t>“</w:t>
      </w:r>
      <w:proofErr w:type="gramStart"/>
      <w:r w:rsidRPr="006D4207">
        <w:rPr>
          <w:b/>
          <w:bCs/>
          <w:i/>
          <w:iCs/>
          <w:highlight w:val="yellow"/>
        </w:rPr>
        <w:t>truly</w:t>
      </w:r>
      <w:proofErr w:type="gramEnd"/>
      <w:r w:rsidRPr="006D4207">
        <w:rPr>
          <w:b/>
          <w:bCs/>
          <w:i/>
          <w:iCs/>
          <w:highlight w:val="yellow"/>
        </w:rPr>
        <w:t xml:space="preserve"> an Israelite</w:t>
      </w:r>
      <w:r w:rsidRPr="006D4207">
        <w:rPr>
          <w:b/>
          <w:bCs/>
          <w:i/>
          <w:iCs/>
          <w:highlight w:val="yellow"/>
        </w:rPr>
        <w:t>” (LSB)</w:t>
      </w:r>
    </w:p>
    <w:p w14:paraId="77E278FF" w14:textId="326B2526" w:rsidR="006D3311" w:rsidRDefault="006D3311" w:rsidP="002B1A72">
      <w:pPr>
        <w:pStyle w:val="ListParagraph"/>
        <w:numPr>
          <w:ilvl w:val="1"/>
          <w:numId w:val="4"/>
        </w:numPr>
        <w:spacing w:after="0"/>
      </w:pPr>
      <w:r>
        <w:t xml:space="preserve">The </w:t>
      </w:r>
      <w:r w:rsidR="00395FE2">
        <w:t>aim</w:t>
      </w:r>
      <w:r>
        <w:t xml:space="preserve"> of the covenant w</w:t>
      </w:r>
      <w:r w:rsidR="00395FE2">
        <w:t>as</w:t>
      </w:r>
      <w:r>
        <w:t xml:space="preserve"> a relationship – </w:t>
      </w:r>
      <w:r w:rsidRPr="006D4207">
        <w:rPr>
          <w:b/>
          <w:bCs/>
          <w:highlight w:val="yellow"/>
        </w:rPr>
        <w:t>Exodus 19:4-6; 25:</w:t>
      </w:r>
      <w:r w:rsidR="00EA724C" w:rsidRPr="006D4207">
        <w:rPr>
          <w:b/>
          <w:bCs/>
          <w:highlight w:val="yellow"/>
        </w:rPr>
        <w:t>2, 8</w:t>
      </w:r>
      <w:r w:rsidR="00EA724C" w:rsidRPr="006D4207">
        <w:rPr>
          <w:highlight w:val="yellow"/>
        </w:rPr>
        <w:t xml:space="preserve"> </w:t>
      </w:r>
      <w:r w:rsidR="00EA724C">
        <w:t>– tabernacle central part of that relationship, God’s dwelling, erected through willing offerings from the heart.</w:t>
      </w:r>
    </w:p>
    <w:p w14:paraId="50D314A6" w14:textId="0B3C0844" w:rsidR="00EA724C" w:rsidRDefault="00EA724C" w:rsidP="002B1A72">
      <w:pPr>
        <w:pStyle w:val="ListParagraph"/>
        <w:numPr>
          <w:ilvl w:val="1"/>
          <w:numId w:val="4"/>
        </w:numPr>
        <w:spacing w:after="0"/>
      </w:pPr>
      <w:r>
        <w:t xml:space="preserve">Blessing and curse dependent on faithfulness – </w:t>
      </w:r>
      <w:r w:rsidRPr="006D4207">
        <w:rPr>
          <w:b/>
          <w:bCs/>
          <w:highlight w:val="yellow"/>
        </w:rPr>
        <w:t>Leviticus 26:11-13, 14, 17, 40-42</w:t>
      </w:r>
      <w:r>
        <w:t xml:space="preserve"> – God to be with them, but if they don’t </w:t>
      </w:r>
      <w:r w:rsidR="00395FE2">
        <w:t>obey,</w:t>
      </w:r>
      <w:r>
        <w:t xml:space="preserve"> He will be against them, they need to confess unfaithfulness, humble </w:t>
      </w:r>
      <w:r w:rsidRPr="00395FE2">
        <w:rPr>
          <w:b/>
          <w:bCs/>
          <w:i/>
          <w:iCs/>
          <w:highlight w:val="yellow"/>
        </w:rPr>
        <w:t>“uncircumcised hearts.”</w:t>
      </w:r>
    </w:p>
    <w:p w14:paraId="5AA5EE1F" w14:textId="375CE956" w:rsidR="00EA724C" w:rsidRDefault="00EA724C" w:rsidP="00EA724C">
      <w:pPr>
        <w:pStyle w:val="ListParagraph"/>
        <w:numPr>
          <w:ilvl w:val="2"/>
          <w:numId w:val="4"/>
        </w:numPr>
        <w:spacing w:after="0"/>
      </w:pPr>
      <w:r w:rsidRPr="006D4207">
        <w:rPr>
          <w:b/>
          <w:bCs/>
          <w:highlight w:val="yellow"/>
        </w:rPr>
        <w:t>Cf. Romans 2:</w:t>
      </w:r>
      <w:r w:rsidR="00852A27" w:rsidRPr="006D4207">
        <w:rPr>
          <w:b/>
          <w:bCs/>
          <w:highlight w:val="yellow"/>
        </w:rPr>
        <w:t>5</w:t>
      </w:r>
      <w:r w:rsidR="00852A27" w:rsidRPr="006D4207">
        <w:rPr>
          <w:highlight w:val="yellow"/>
        </w:rPr>
        <w:t xml:space="preserve"> </w:t>
      </w:r>
      <w:r w:rsidR="00852A27">
        <w:t xml:space="preserve">– hardness and impenitent heart = uncircumcised heart. (Context of </w:t>
      </w:r>
      <w:r w:rsidR="00852A27" w:rsidRPr="006D4207">
        <w:rPr>
          <w:b/>
          <w:bCs/>
          <w:highlight w:val="yellow"/>
        </w:rPr>
        <w:t>Leviticus 26</w:t>
      </w:r>
      <w:r w:rsidR="00852A27" w:rsidRPr="006D4207">
        <w:rPr>
          <w:highlight w:val="yellow"/>
        </w:rPr>
        <w:t xml:space="preserve"> </w:t>
      </w:r>
      <w:r w:rsidR="00852A27">
        <w:t>is these things that would lead to their repentance.)</w:t>
      </w:r>
    </w:p>
    <w:p w14:paraId="2DB5E674" w14:textId="4BA1E1DB" w:rsidR="00EA724C" w:rsidRPr="00E21395" w:rsidRDefault="00EA724C" w:rsidP="002B1A72">
      <w:pPr>
        <w:pStyle w:val="ListParagraph"/>
        <w:numPr>
          <w:ilvl w:val="1"/>
          <w:numId w:val="4"/>
        </w:numPr>
        <w:spacing w:after="0"/>
      </w:pPr>
      <w:r>
        <w:t xml:space="preserve">The generation to inhabit the land was reminded what God wanted – </w:t>
      </w:r>
      <w:r w:rsidRPr="006D4207">
        <w:rPr>
          <w:b/>
          <w:bCs/>
          <w:highlight w:val="yellow"/>
        </w:rPr>
        <w:t xml:space="preserve">Deuteronomy </w:t>
      </w:r>
      <w:r w:rsidR="00852A27" w:rsidRPr="006D4207">
        <w:rPr>
          <w:b/>
          <w:bCs/>
          <w:highlight w:val="yellow"/>
        </w:rPr>
        <w:t>6:4-5; 10:12-13, 16</w:t>
      </w:r>
    </w:p>
    <w:p w14:paraId="36D7F430" w14:textId="24696202" w:rsidR="00E21395" w:rsidRPr="00E21395" w:rsidRDefault="00E21395" w:rsidP="00E21395">
      <w:pPr>
        <w:pStyle w:val="ListParagraph"/>
        <w:numPr>
          <w:ilvl w:val="2"/>
          <w:numId w:val="4"/>
        </w:numPr>
        <w:spacing w:after="0"/>
      </w:pPr>
      <w:r w:rsidRPr="00E21395">
        <w:rPr>
          <w:b/>
          <w:bCs/>
          <w:highlight w:val="yellow"/>
        </w:rPr>
        <w:t>Cf. James 4:4-5</w:t>
      </w:r>
      <w:r w:rsidRPr="00E21395">
        <w:t xml:space="preserve"> – the scripture shows God desires</w:t>
      </w:r>
      <w:r>
        <w:t xml:space="preserve"> the</w:t>
      </w:r>
      <w:r w:rsidRPr="00E21395">
        <w:t xml:space="preserve"> entire self.</w:t>
      </w:r>
    </w:p>
    <w:p w14:paraId="3C75FC21" w14:textId="494675C4" w:rsidR="002B1A72" w:rsidRDefault="0064691A" w:rsidP="00C36ABE">
      <w:pPr>
        <w:pStyle w:val="ListParagraph"/>
        <w:numPr>
          <w:ilvl w:val="0"/>
          <w:numId w:val="4"/>
        </w:numPr>
        <w:spacing w:after="0"/>
      </w:pPr>
      <w:r>
        <w:t>Heart Response is</w:t>
      </w:r>
      <w:r w:rsidR="00EA667C">
        <w:t xml:space="preserve"> Standard</w:t>
      </w:r>
      <w:r>
        <w:t xml:space="preserve"> for </w:t>
      </w:r>
      <w:r w:rsidR="006D3311">
        <w:t>Those in Christ</w:t>
      </w:r>
    </w:p>
    <w:p w14:paraId="2D679359" w14:textId="3576CCFB" w:rsidR="006D4207" w:rsidRDefault="006D4207" w:rsidP="006D4207">
      <w:pPr>
        <w:pStyle w:val="ListParagraph"/>
        <w:numPr>
          <w:ilvl w:val="1"/>
          <w:numId w:val="4"/>
        </w:numPr>
        <w:spacing w:after="0"/>
      </w:pPr>
      <w:r>
        <w:t xml:space="preserve">A turn of heart – </w:t>
      </w:r>
      <w:r w:rsidRPr="006D4207">
        <w:rPr>
          <w:b/>
          <w:bCs/>
          <w:highlight w:val="yellow"/>
        </w:rPr>
        <w:t>Luke 1:16-17</w:t>
      </w:r>
      <w:r w:rsidRPr="006D4207">
        <w:rPr>
          <w:highlight w:val="yellow"/>
        </w:rPr>
        <w:t xml:space="preserve"> </w:t>
      </w:r>
      <w:r>
        <w:t>– work of John.</w:t>
      </w:r>
    </w:p>
    <w:p w14:paraId="5E50AEF1" w14:textId="33BB7DC1" w:rsidR="006D4207" w:rsidRDefault="006D4207" w:rsidP="006D4207">
      <w:pPr>
        <w:pStyle w:val="ListParagraph"/>
        <w:numPr>
          <w:ilvl w:val="1"/>
          <w:numId w:val="4"/>
        </w:numPr>
        <w:spacing w:after="0"/>
      </w:pPr>
      <w:r>
        <w:t xml:space="preserve">Written on the heart – </w:t>
      </w:r>
      <w:r w:rsidRPr="006D4207">
        <w:rPr>
          <w:b/>
          <w:bCs/>
          <w:highlight w:val="yellow"/>
        </w:rPr>
        <w:t>Jeremiah 31:31-34</w:t>
      </w:r>
      <w:r w:rsidRPr="006D4207">
        <w:rPr>
          <w:highlight w:val="yellow"/>
        </w:rPr>
        <w:t xml:space="preserve"> </w:t>
      </w:r>
      <w:r>
        <w:t>– New covenant</w:t>
      </w:r>
    </w:p>
    <w:p w14:paraId="3CB43CAC" w14:textId="69AE872A" w:rsidR="006D4207" w:rsidRDefault="006D4207" w:rsidP="006D4207">
      <w:pPr>
        <w:pStyle w:val="ListParagraph"/>
        <w:numPr>
          <w:ilvl w:val="2"/>
          <w:numId w:val="4"/>
        </w:numPr>
        <w:spacing w:after="0"/>
      </w:pPr>
      <w:r>
        <w:t xml:space="preserve">Jesus to Nicodemus – </w:t>
      </w:r>
      <w:r w:rsidRPr="006D4207">
        <w:rPr>
          <w:b/>
          <w:bCs/>
          <w:highlight w:val="yellow"/>
        </w:rPr>
        <w:t>John 3:3-5</w:t>
      </w:r>
      <w:r w:rsidRPr="006D4207">
        <w:rPr>
          <w:highlight w:val="yellow"/>
        </w:rPr>
        <w:t xml:space="preserve"> </w:t>
      </w:r>
      <w:r>
        <w:t>– not born into it naturally, but a chosen spiritual birth.</w:t>
      </w:r>
    </w:p>
    <w:p w14:paraId="76C9F2F3" w14:textId="019B3DA9" w:rsidR="006D4207" w:rsidRDefault="006D4207" w:rsidP="006D4207">
      <w:pPr>
        <w:pStyle w:val="ListParagraph"/>
        <w:numPr>
          <w:ilvl w:val="1"/>
          <w:numId w:val="4"/>
        </w:numPr>
        <w:spacing w:after="0"/>
      </w:pPr>
      <w:r>
        <w:lastRenderedPageBreak/>
        <w:t xml:space="preserve">Example of Lydia – </w:t>
      </w:r>
      <w:r w:rsidRPr="006D4207">
        <w:rPr>
          <w:b/>
          <w:bCs/>
          <w:highlight w:val="yellow"/>
        </w:rPr>
        <w:t>Acts 16:14</w:t>
      </w:r>
      <w:r w:rsidRPr="006D4207">
        <w:rPr>
          <w:highlight w:val="yellow"/>
        </w:rPr>
        <w:t xml:space="preserve"> </w:t>
      </w:r>
      <w:r>
        <w:t xml:space="preserve">– heart opened through the preaching of the good news – </w:t>
      </w:r>
      <w:r w:rsidRPr="006D4207">
        <w:rPr>
          <w:b/>
          <w:bCs/>
          <w:i/>
          <w:iCs/>
          <w:highlight w:val="yellow"/>
        </w:rPr>
        <w:t>“</w:t>
      </w:r>
      <w:r w:rsidRPr="006D4207">
        <w:rPr>
          <w:b/>
          <w:bCs/>
          <w:i/>
          <w:iCs/>
          <w:highlight w:val="yellow"/>
        </w:rPr>
        <w:t>God be thanked that though you were slaves of sin, yet you obeyed from the heart</w:t>
      </w:r>
      <w:r w:rsidRPr="006D4207">
        <w:rPr>
          <w:b/>
          <w:bCs/>
          <w:i/>
          <w:iCs/>
          <w:highlight w:val="yellow"/>
        </w:rPr>
        <w:t>” (Romans 6:17).</w:t>
      </w:r>
    </w:p>
    <w:p w14:paraId="4DF8D578" w14:textId="44A4645E" w:rsidR="004859D5" w:rsidRDefault="003278C8" w:rsidP="004859D5">
      <w:pPr>
        <w:pStyle w:val="ListParagraph"/>
        <w:numPr>
          <w:ilvl w:val="0"/>
          <w:numId w:val="2"/>
        </w:numPr>
        <w:spacing w:after="0"/>
      </w:pPr>
      <w:r>
        <w:t>The Context and Language</w:t>
      </w:r>
    </w:p>
    <w:p w14:paraId="629D03C1" w14:textId="2C29906D" w:rsidR="00E21395" w:rsidRDefault="004E0665" w:rsidP="00E21395">
      <w:pPr>
        <w:pStyle w:val="ListParagraph"/>
        <w:numPr>
          <w:ilvl w:val="0"/>
          <w:numId w:val="5"/>
        </w:numPr>
        <w:spacing w:after="0"/>
      </w:pPr>
      <w:r>
        <w:t>A Transition from One Master to Another</w:t>
      </w:r>
    </w:p>
    <w:p w14:paraId="3143535F" w14:textId="174E384B" w:rsidR="004E0665" w:rsidRDefault="004E0665" w:rsidP="004E0665">
      <w:pPr>
        <w:pStyle w:val="ListParagraph"/>
        <w:numPr>
          <w:ilvl w:val="1"/>
          <w:numId w:val="5"/>
        </w:numPr>
        <w:spacing w:after="0"/>
      </w:pPr>
      <w:r>
        <w:t xml:space="preserve">You were slaves of sin – </w:t>
      </w:r>
      <w:r w:rsidRPr="00074408">
        <w:rPr>
          <w:b/>
          <w:bCs/>
          <w:highlight w:val="yellow"/>
        </w:rPr>
        <w:t>Romans 6:16-17a</w:t>
      </w:r>
    </w:p>
    <w:p w14:paraId="585BA36A" w14:textId="0B001688" w:rsidR="004E0665" w:rsidRDefault="004E0665" w:rsidP="004E0665">
      <w:pPr>
        <w:pStyle w:val="ListParagraph"/>
        <w:numPr>
          <w:ilvl w:val="2"/>
          <w:numId w:val="5"/>
        </w:numPr>
        <w:spacing w:after="0"/>
      </w:pPr>
      <w:r>
        <w:t xml:space="preserve">As slave to sin they were free from righteousness – </w:t>
      </w:r>
      <w:r w:rsidRPr="00074408">
        <w:rPr>
          <w:b/>
          <w:bCs/>
          <w:highlight w:val="yellow"/>
        </w:rPr>
        <w:t>Romans 6:20-21</w:t>
      </w:r>
    </w:p>
    <w:p w14:paraId="7ABCADD1" w14:textId="41B273E3" w:rsidR="004E0665" w:rsidRDefault="004E0665" w:rsidP="004E0665">
      <w:pPr>
        <w:pStyle w:val="ListParagraph"/>
        <w:numPr>
          <w:ilvl w:val="2"/>
          <w:numId w:val="5"/>
        </w:numPr>
        <w:spacing w:after="0"/>
      </w:pPr>
      <w:r>
        <w:t xml:space="preserve">They served the law of sin with the flesh – </w:t>
      </w:r>
      <w:r w:rsidRPr="00074408">
        <w:rPr>
          <w:b/>
          <w:bCs/>
          <w:highlight w:val="yellow"/>
        </w:rPr>
        <w:t>Romans 7:25</w:t>
      </w:r>
      <w:r w:rsidRPr="00074408">
        <w:rPr>
          <w:highlight w:val="yellow"/>
        </w:rPr>
        <w:t xml:space="preserve"> </w:t>
      </w:r>
      <w:r>
        <w:t>– i.e. the fleshly sphere of influence.</w:t>
      </w:r>
    </w:p>
    <w:p w14:paraId="125B4466" w14:textId="259ACB1F" w:rsidR="004E0665" w:rsidRDefault="004E0665" w:rsidP="004E0665">
      <w:pPr>
        <w:pStyle w:val="ListParagraph"/>
        <w:numPr>
          <w:ilvl w:val="1"/>
          <w:numId w:val="5"/>
        </w:numPr>
        <w:spacing w:after="0"/>
      </w:pPr>
      <w:r>
        <w:t xml:space="preserve">Delivered to another – </w:t>
      </w:r>
      <w:r w:rsidRPr="00074408">
        <w:rPr>
          <w:b/>
          <w:bCs/>
          <w:highlight w:val="yellow"/>
        </w:rPr>
        <w:t>Romans 6:17</w:t>
      </w:r>
      <w:r w:rsidRPr="00074408">
        <w:rPr>
          <w:highlight w:val="yellow"/>
        </w:rPr>
        <w:t xml:space="preserve"> </w:t>
      </w:r>
      <w:r>
        <w:t xml:space="preserve">– the </w:t>
      </w:r>
      <w:r w:rsidRPr="00074408">
        <w:rPr>
          <w:b/>
          <w:bCs/>
          <w:i/>
          <w:iCs/>
          <w:highlight w:val="yellow"/>
        </w:rPr>
        <w:t>“form of doctrine”</w:t>
      </w:r>
      <w:r>
        <w:t xml:space="preserve"> was not that which was delivered, but what YOU were delivered to.</w:t>
      </w:r>
    </w:p>
    <w:p w14:paraId="5E7E128E" w14:textId="655B4B0B" w:rsidR="004E0665" w:rsidRDefault="00074408" w:rsidP="004E0665">
      <w:pPr>
        <w:pStyle w:val="ListParagraph"/>
        <w:numPr>
          <w:ilvl w:val="2"/>
          <w:numId w:val="5"/>
        </w:numPr>
        <w:spacing w:after="0"/>
      </w:pPr>
      <w:r>
        <w:t>You are the slave being delivered from one master (sin) to another (form of doctrine).</w:t>
      </w:r>
    </w:p>
    <w:p w14:paraId="0B09735C" w14:textId="359EDC11" w:rsidR="00074408" w:rsidRDefault="00074408" w:rsidP="004E0665">
      <w:pPr>
        <w:pStyle w:val="ListParagraph"/>
        <w:numPr>
          <w:ilvl w:val="2"/>
          <w:numId w:val="5"/>
        </w:numPr>
        <w:spacing w:after="0"/>
      </w:pPr>
      <w:r w:rsidRPr="00074408">
        <w:rPr>
          <w:b/>
          <w:bCs/>
          <w:highlight w:val="yellow"/>
        </w:rPr>
        <w:t>Romans 6:18</w:t>
      </w:r>
      <w:r w:rsidRPr="00074408">
        <w:rPr>
          <w:highlight w:val="yellow"/>
        </w:rPr>
        <w:t xml:space="preserve"> </w:t>
      </w:r>
      <w:r>
        <w:t>– now you are free from sin and a slave of righteousness.</w:t>
      </w:r>
    </w:p>
    <w:p w14:paraId="15E5DA63" w14:textId="39BE5652" w:rsidR="004E0665" w:rsidRDefault="004E0665" w:rsidP="00E21395">
      <w:pPr>
        <w:pStyle w:val="ListParagraph"/>
        <w:numPr>
          <w:ilvl w:val="0"/>
          <w:numId w:val="5"/>
        </w:numPr>
        <w:spacing w:after="0"/>
      </w:pPr>
      <w:r>
        <w:t>The Slavish Relationship is with the Person of Christ</w:t>
      </w:r>
    </w:p>
    <w:p w14:paraId="3F54D099" w14:textId="4C2C2672" w:rsidR="00074408" w:rsidRDefault="003369B0" w:rsidP="00074408">
      <w:pPr>
        <w:pStyle w:val="ListParagraph"/>
        <w:numPr>
          <w:ilvl w:val="1"/>
          <w:numId w:val="5"/>
        </w:numPr>
        <w:spacing w:after="0"/>
      </w:pPr>
      <w:r w:rsidRPr="00485CCD">
        <w:rPr>
          <w:b/>
          <w:bCs/>
          <w:i/>
          <w:iCs/>
          <w:highlight w:val="yellow"/>
        </w:rPr>
        <w:t>“</w:t>
      </w:r>
      <w:proofErr w:type="gramStart"/>
      <w:r w:rsidRPr="00485CCD">
        <w:rPr>
          <w:b/>
          <w:bCs/>
          <w:i/>
          <w:iCs/>
          <w:highlight w:val="yellow"/>
        </w:rPr>
        <w:t>that</w:t>
      </w:r>
      <w:proofErr w:type="gramEnd"/>
      <w:r w:rsidRPr="00485CCD">
        <w:rPr>
          <w:b/>
          <w:bCs/>
          <w:i/>
          <w:iCs/>
          <w:highlight w:val="yellow"/>
        </w:rPr>
        <w:t xml:space="preserve"> form of doctrine to which you were delivered”</w:t>
      </w:r>
      <w:r>
        <w:t xml:space="preserve"> is ultimately Jesus Christ Himself, in His example, and all the authority He wields.</w:t>
      </w:r>
    </w:p>
    <w:p w14:paraId="252E4F0C" w14:textId="0D0C0F6D" w:rsidR="003369B0" w:rsidRDefault="003369B0" w:rsidP="00074408">
      <w:pPr>
        <w:pStyle w:val="ListParagraph"/>
        <w:numPr>
          <w:ilvl w:val="1"/>
          <w:numId w:val="5"/>
        </w:numPr>
        <w:spacing w:after="0"/>
      </w:pPr>
      <w:r>
        <w:t xml:space="preserve">Following context – </w:t>
      </w:r>
      <w:r w:rsidRPr="00485CCD">
        <w:rPr>
          <w:b/>
          <w:bCs/>
          <w:highlight w:val="yellow"/>
        </w:rPr>
        <w:t>Romans 7:4-6</w:t>
      </w:r>
      <w:r w:rsidRPr="00485CCD">
        <w:rPr>
          <w:highlight w:val="yellow"/>
        </w:rPr>
        <w:t xml:space="preserve"> </w:t>
      </w:r>
      <w:r>
        <w:t>– demonstrated by the marriage bond.</w:t>
      </w:r>
    </w:p>
    <w:p w14:paraId="1DFAC55A" w14:textId="6639BDC1" w:rsidR="003369B0" w:rsidRDefault="003369B0" w:rsidP="003369B0">
      <w:pPr>
        <w:pStyle w:val="ListParagraph"/>
        <w:numPr>
          <w:ilvl w:val="2"/>
          <w:numId w:val="5"/>
        </w:numPr>
        <w:spacing w:after="0"/>
      </w:pPr>
      <w:r>
        <w:t xml:space="preserve">Needing separation from the Law </w:t>
      </w:r>
      <w:r w:rsidRPr="00485CCD">
        <w:rPr>
          <w:b/>
          <w:bCs/>
          <w:highlight w:val="yellow"/>
        </w:rPr>
        <w:t>(v. 4)</w:t>
      </w:r>
      <w:r w:rsidRPr="00485CCD">
        <w:rPr>
          <w:highlight w:val="yellow"/>
        </w:rPr>
        <w:t xml:space="preserve"> </w:t>
      </w:r>
      <w:r>
        <w:t xml:space="preserve">because under its dominion you are also under sin’s dominion </w:t>
      </w:r>
      <w:r w:rsidRPr="00485CCD">
        <w:rPr>
          <w:b/>
          <w:bCs/>
          <w:highlight w:val="yellow"/>
        </w:rPr>
        <w:t>(v. 5).</w:t>
      </w:r>
    </w:p>
    <w:p w14:paraId="1812036C" w14:textId="7F63B4D4" w:rsidR="003369B0" w:rsidRDefault="003369B0" w:rsidP="003369B0">
      <w:pPr>
        <w:pStyle w:val="ListParagraph"/>
        <w:numPr>
          <w:ilvl w:val="2"/>
          <w:numId w:val="5"/>
        </w:numPr>
        <w:spacing w:after="0"/>
      </w:pPr>
      <w:r>
        <w:t xml:space="preserve">In being released form the law by death you are married to another </w:t>
      </w:r>
      <w:r w:rsidRPr="00485CCD">
        <w:rPr>
          <w:b/>
          <w:bCs/>
          <w:highlight w:val="yellow"/>
        </w:rPr>
        <w:t>(v. 4)</w:t>
      </w:r>
      <w:r w:rsidRPr="00485CCD">
        <w:rPr>
          <w:highlight w:val="yellow"/>
        </w:rPr>
        <w:t xml:space="preserve"> </w:t>
      </w:r>
      <w:r>
        <w:t xml:space="preserve">and now serve Him </w:t>
      </w:r>
      <w:r w:rsidRPr="00485CCD">
        <w:rPr>
          <w:b/>
          <w:bCs/>
          <w:highlight w:val="yellow"/>
        </w:rPr>
        <w:t>(v. 6).</w:t>
      </w:r>
    </w:p>
    <w:p w14:paraId="7FAFFA03" w14:textId="119E4257" w:rsidR="003369B0" w:rsidRDefault="003369B0" w:rsidP="003369B0">
      <w:pPr>
        <w:pStyle w:val="ListParagraph"/>
        <w:numPr>
          <w:ilvl w:val="2"/>
          <w:numId w:val="5"/>
        </w:numPr>
        <w:spacing w:after="0"/>
      </w:pPr>
      <w:r>
        <w:t>This regards a relationship restored with God through Christ.</w:t>
      </w:r>
    </w:p>
    <w:p w14:paraId="6C9012FA" w14:textId="29BE073C" w:rsidR="003369B0" w:rsidRDefault="003369B0" w:rsidP="00074408">
      <w:pPr>
        <w:pStyle w:val="ListParagraph"/>
        <w:numPr>
          <w:ilvl w:val="1"/>
          <w:numId w:val="5"/>
        </w:numPr>
        <w:spacing w:after="0"/>
      </w:pPr>
      <w:r>
        <w:t>Preceding context –</w:t>
      </w:r>
      <w:r w:rsidRPr="00485CCD">
        <w:rPr>
          <w:b/>
          <w:bCs/>
          <w:highlight w:val="yellow"/>
        </w:rPr>
        <w:t xml:space="preserve"> Romans 5:18-19</w:t>
      </w:r>
      <w:r w:rsidRPr="00485CCD">
        <w:rPr>
          <w:highlight w:val="yellow"/>
        </w:rPr>
        <w:t xml:space="preserve"> </w:t>
      </w:r>
      <w:r>
        <w:t xml:space="preserve">– </w:t>
      </w:r>
      <w:r w:rsidR="00A75AEA">
        <w:t>Adam followed then Christ followed.</w:t>
      </w:r>
    </w:p>
    <w:p w14:paraId="76F8BFF1" w14:textId="07D5B9D1" w:rsidR="00A75AEA" w:rsidRDefault="00A75AEA" w:rsidP="00A75AEA">
      <w:pPr>
        <w:pStyle w:val="ListParagraph"/>
        <w:numPr>
          <w:ilvl w:val="2"/>
          <w:numId w:val="5"/>
        </w:numPr>
        <w:spacing w:after="0"/>
      </w:pPr>
      <w:r>
        <w:t xml:space="preserve">Adam is spoken of as a </w:t>
      </w:r>
      <w:r w:rsidRPr="00485CCD">
        <w:rPr>
          <w:b/>
          <w:bCs/>
          <w:i/>
          <w:iCs/>
          <w:highlight w:val="yellow"/>
        </w:rPr>
        <w:t>“type”</w:t>
      </w:r>
      <w:r w:rsidRPr="00485CCD">
        <w:rPr>
          <w:highlight w:val="yellow"/>
        </w:rPr>
        <w:t xml:space="preserve"> </w:t>
      </w:r>
      <w:r>
        <w:t xml:space="preserve">of Christ </w:t>
      </w:r>
      <w:r w:rsidRPr="00485CCD">
        <w:rPr>
          <w:b/>
          <w:bCs/>
          <w:highlight w:val="yellow"/>
        </w:rPr>
        <w:t>(v. 14)</w:t>
      </w:r>
      <w:r w:rsidRPr="00485CCD">
        <w:rPr>
          <w:highlight w:val="yellow"/>
        </w:rPr>
        <w:t xml:space="preserve"> </w:t>
      </w:r>
      <w:r>
        <w:t>– His single act of sin (the first) opened the door to sin and death for all, and it began to reign through him.</w:t>
      </w:r>
    </w:p>
    <w:p w14:paraId="7AE20B96" w14:textId="45E7E735" w:rsidR="00A75AEA" w:rsidRDefault="00A75AEA" w:rsidP="00A75AEA">
      <w:pPr>
        <w:pStyle w:val="ListParagraph"/>
        <w:numPr>
          <w:ilvl w:val="2"/>
          <w:numId w:val="5"/>
        </w:numPr>
        <w:spacing w:after="0"/>
      </w:pPr>
      <w:r>
        <w:t xml:space="preserve">Christ’s single act of obedience on the cross opened the door to life and righteousness </w:t>
      </w:r>
      <w:r w:rsidRPr="00485CCD">
        <w:rPr>
          <w:b/>
          <w:bCs/>
          <w:highlight w:val="yellow"/>
        </w:rPr>
        <w:t>(v. 18).</w:t>
      </w:r>
    </w:p>
    <w:p w14:paraId="773A8117" w14:textId="08E5A3DD" w:rsidR="00A75AEA" w:rsidRDefault="00A75AEA" w:rsidP="00A75AEA">
      <w:pPr>
        <w:pStyle w:val="ListParagraph"/>
        <w:numPr>
          <w:ilvl w:val="2"/>
          <w:numId w:val="5"/>
        </w:numPr>
        <w:spacing w:after="0"/>
      </w:pPr>
      <w:r>
        <w:t xml:space="preserve">The effects of both are carried over through following in their steps – </w:t>
      </w:r>
      <w:r w:rsidRPr="00485CCD">
        <w:rPr>
          <w:b/>
          <w:bCs/>
          <w:highlight w:val="yellow"/>
        </w:rPr>
        <w:t>(v. 12)</w:t>
      </w:r>
      <w:r w:rsidRPr="00485CCD">
        <w:rPr>
          <w:highlight w:val="yellow"/>
        </w:rPr>
        <w:t xml:space="preserve"> </w:t>
      </w:r>
      <w:r>
        <w:t xml:space="preserve">– </w:t>
      </w:r>
      <w:r w:rsidRPr="00485CCD">
        <w:rPr>
          <w:b/>
          <w:bCs/>
          <w:i/>
          <w:iCs/>
          <w:highlight w:val="yellow"/>
        </w:rPr>
        <w:t>“because all sinned”</w:t>
      </w:r>
      <w:r w:rsidRPr="00485CCD">
        <w:rPr>
          <w:highlight w:val="yellow"/>
        </w:rPr>
        <w:t xml:space="preserve"> </w:t>
      </w:r>
      <w:r>
        <w:t xml:space="preserve">– </w:t>
      </w:r>
      <w:r w:rsidRPr="00485CCD">
        <w:rPr>
          <w:b/>
          <w:bCs/>
          <w:highlight w:val="yellow"/>
        </w:rPr>
        <w:t>(v. 14)</w:t>
      </w:r>
      <w:r w:rsidRPr="00485CCD">
        <w:rPr>
          <w:highlight w:val="yellow"/>
        </w:rPr>
        <w:t xml:space="preserve"> </w:t>
      </w:r>
      <w:r>
        <w:t>– even if not in same likeness.</w:t>
      </w:r>
    </w:p>
    <w:p w14:paraId="6AFD2C8F" w14:textId="7044BF73" w:rsidR="00A75AEA" w:rsidRDefault="00A75AEA" w:rsidP="00A75AEA">
      <w:pPr>
        <w:pStyle w:val="ListParagraph"/>
        <w:numPr>
          <w:ilvl w:val="3"/>
          <w:numId w:val="5"/>
        </w:numPr>
        <w:spacing w:after="0"/>
      </w:pPr>
      <w:r>
        <w:t xml:space="preserve">Christ is author of salvation for all who obey – </w:t>
      </w:r>
      <w:r w:rsidRPr="00485CCD">
        <w:rPr>
          <w:b/>
          <w:bCs/>
          <w:highlight w:val="yellow"/>
        </w:rPr>
        <w:t>Hebrews 5:8-9</w:t>
      </w:r>
    </w:p>
    <w:p w14:paraId="06EC96A8" w14:textId="1B28BBFE" w:rsidR="00485CCD" w:rsidRDefault="00485CCD" w:rsidP="00A75AEA">
      <w:pPr>
        <w:pStyle w:val="ListParagraph"/>
        <w:numPr>
          <w:ilvl w:val="3"/>
          <w:numId w:val="5"/>
        </w:numPr>
        <w:spacing w:after="0"/>
      </w:pPr>
      <w:r>
        <w:lastRenderedPageBreak/>
        <w:t xml:space="preserve">We follow His faith – </w:t>
      </w:r>
      <w:r w:rsidRPr="00485CCD">
        <w:rPr>
          <w:b/>
          <w:bCs/>
          <w:highlight w:val="yellow"/>
        </w:rPr>
        <w:t>Hebrews 12:1-2</w:t>
      </w:r>
      <w:r w:rsidRPr="00485CCD">
        <w:rPr>
          <w:highlight w:val="yellow"/>
        </w:rPr>
        <w:t xml:space="preserve"> </w:t>
      </w:r>
      <w:r>
        <w:t xml:space="preserve">– </w:t>
      </w:r>
      <w:r w:rsidRPr="00485CCD">
        <w:rPr>
          <w:b/>
          <w:bCs/>
          <w:i/>
          <w:iCs/>
          <w:highlight w:val="yellow"/>
        </w:rPr>
        <w:t>“author”</w:t>
      </w:r>
      <w:r w:rsidRPr="00485CCD">
        <w:rPr>
          <w:highlight w:val="yellow"/>
        </w:rPr>
        <w:t xml:space="preserve"> </w:t>
      </w:r>
      <w:r>
        <w:t xml:space="preserve">– </w:t>
      </w:r>
      <w:proofErr w:type="spellStart"/>
      <w:r w:rsidRPr="00485CCD">
        <w:rPr>
          <w:i/>
          <w:iCs/>
        </w:rPr>
        <w:t>archēgos</w:t>
      </w:r>
      <w:proofErr w:type="spellEnd"/>
      <w:r>
        <w:t xml:space="preserve"> – “</w:t>
      </w:r>
      <w:r w:rsidRPr="00485CCD">
        <w:t>a chief leader</w:t>
      </w:r>
      <w:r>
        <w:t>” (STRONG)</w:t>
      </w:r>
    </w:p>
    <w:p w14:paraId="5B6BFFDA" w14:textId="0F4B2678" w:rsidR="00B70D12" w:rsidRDefault="00B70D12" w:rsidP="00A75AEA">
      <w:pPr>
        <w:pStyle w:val="ListParagraph"/>
        <w:numPr>
          <w:ilvl w:val="3"/>
          <w:numId w:val="5"/>
        </w:numPr>
        <w:spacing w:after="0"/>
      </w:pPr>
      <w:r>
        <w:t>We join in His death and resurrecti</w:t>
      </w:r>
      <w:r w:rsidR="00030100">
        <w:t>on</w:t>
      </w:r>
      <w:r>
        <w:t xml:space="preserve"> – </w:t>
      </w:r>
      <w:r w:rsidRPr="00B70D12">
        <w:rPr>
          <w:b/>
          <w:bCs/>
          <w:highlight w:val="yellow"/>
        </w:rPr>
        <w:t>Romans 6:3-4</w:t>
      </w:r>
    </w:p>
    <w:p w14:paraId="6F850232" w14:textId="03A47051" w:rsidR="00485CCD" w:rsidRDefault="00485CCD" w:rsidP="00A75AEA">
      <w:pPr>
        <w:pStyle w:val="ListParagraph"/>
        <w:numPr>
          <w:ilvl w:val="3"/>
          <w:numId w:val="5"/>
        </w:numPr>
        <w:spacing w:after="0"/>
      </w:pPr>
      <w:r>
        <w:t xml:space="preserve">Christ becomes a </w:t>
      </w:r>
      <w:r w:rsidRPr="00485CCD">
        <w:rPr>
          <w:b/>
          <w:bCs/>
          <w:i/>
          <w:iCs/>
          <w:highlight w:val="yellow"/>
        </w:rPr>
        <w:t>“type,”</w:t>
      </w:r>
      <w:r w:rsidRPr="00485CCD">
        <w:rPr>
          <w:highlight w:val="yellow"/>
        </w:rPr>
        <w:t xml:space="preserve"> </w:t>
      </w:r>
      <w:r>
        <w:t xml:space="preserve">or pattern for us to follow – </w:t>
      </w:r>
      <w:r w:rsidRPr="00485CCD">
        <w:rPr>
          <w:b/>
          <w:bCs/>
          <w:i/>
          <w:iCs/>
          <w:highlight w:val="yellow"/>
        </w:rPr>
        <w:t>“form of doctrine”</w:t>
      </w:r>
      <w:r>
        <w:t xml:space="preserve"> – </w:t>
      </w:r>
      <w:proofErr w:type="spellStart"/>
      <w:r w:rsidRPr="00485CCD">
        <w:rPr>
          <w:i/>
          <w:iCs/>
        </w:rPr>
        <w:t>typon</w:t>
      </w:r>
      <w:proofErr w:type="spellEnd"/>
      <w:r w:rsidRPr="00485CCD">
        <w:rPr>
          <w:i/>
          <w:iCs/>
        </w:rPr>
        <w:t xml:space="preserve"> </w:t>
      </w:r>
      <w:proofErr w:type="spellStart"/>
      <w:r w:rsidRPr="00485CCD">
        <w:rPr>
          <w:i/>
          <w:iCs/>
        </w:rPr>
        <w:t>didachēs</w:t>
      </w:r>
      <w:proofErr w:type="spellEnd"/>
    </w:p>
    <w:p w14:paraId="2D42961C" w14:textId="09ECF6B2" w:rsidR="003369B0" w:rsidRDefault="003369B0" w:rsidP="00074408">
      <w:pPr>
        <w:pStyle w:val="ListParagraph"/>
        <w:numPr>
          <w:ilvl w:val="1"/>
          <w:numId w:val="5"/>
        </w:numPr>
        <w:spacing w:after="0"/>
      </w:pPr>
      <w:r>
        <w:t>Language</w:t>
      </w:r>
      <w:r w:rsidR="00C22652">
        <w:t xml:space="preserve"> – </w:t>
      </w:r>
      <w:r w:rsidR="00C22652" w:rsidRPr="00B70D12">
        <w:rPr>
          <w:b/>
          <w:bCs/>
          <w:i/>
          <w:iCs/>
          <w:highlight w:val="yellow"/>
        </w:rPr>
        <w:t>“</w:t>
      </w:r>
      <w:r w:rsidR="00C22652" w:rsidRPr="00B70D12">
        <w:rPr>
          <w:b/>
          <w:bCs/>
          <w:i/>
          <w:iCs/>
          <w:highlight w:val="yellow"/>
        </w:rPr>
        <w:t>that form of doctrine to which you were delivered.</w:t>
      </w:r>
      <w:r w:rsidR="00C22652" w:rsidRPr="00B70D12">
        <w:rPr>
          <w:b/>
          <w:bCs/>
          <w:i/>
          <w:iCs/>
          <w:highlight w:val="yellow"/>
        </w:rPr>
        <w:t>”</w:t>
      </w:r>
    </w:p>
    <w:p w14:paraId="15D86D70" w14:textId="0907500C" w:rsidR="00C22652" w:rsidRDefault="009D4EA1" w:rsidP="00C22652">
      <w:pPr>
        <w:pStyle w:val="ListParagraph"/>
        <w:numPr>
          <w:ilvl w:val="2"/>
          <w:numId w:val="5"/>
        </w:numPr>
        <w:spacing w:after="0"/>
      </w:pPr>
      <w:r>
        <w:t xml:space="preserve">NOTE: Paul does not expressly state it, but slavery to sin is truly slavery to Satan through sin – </w:t>
      </w:r>
      <w:r w:rsidRPr="00EA667C">
        <w:rPr>
          <w:b/>
          <w:bCs/>
          <w:highlight w:val="yellow"/>
        </w:rPr>
        <w:t>cf. John 8:34,44; 2 Timothy 2:26</w:t>
      </w:r>
      <w:r>
        <w:t xml:space="preserve"> – a person is involved.</w:t>
      </w:r>
    </w:p>
    <w:p w14:paraId="41DF8483" w14:textId="54AE0648" w:rsidR="009D4EA1" w:rsidRDefault="009D4EA1" w:rsidP="00C22652">
      <w:pPr>
        <w:pStyle w:val="ListParagraph"/>
        <w:numPr>
          <w:ilvl w:val="2"/>
          <w:numId w:val="5"/>
        </w:numPr>
        <w:spacing w:after="0"/>
      </w:pPr>
      <w:r w:rsidRPr="00B70D12">
        <w:rPr>
          <w:b/>
          <w:bCs/>
          <w:i/>
          <w:iCs/>
          <w:highlight w:val="yellow"/>
        </w:rPr>
        <w:t>“</w:t>
      </w:r>
      <w:proofErr w:type="gramStart"/>
      <w:r w:rsidRPr="00B70D12">
        <w:rPr>
          <w:b/>
          <w:bCs/>
          <w:i/>
          <w:iCs/>
          <w:highlight w:val="yellow"/>
        </w:rPr>
        <w:t>to</w:t>
      </w:r>
      <w:proofErr w:type="gramEnd"/>
      <w:r w:rsidRPr="00B70D12">
        <w:rPr>
          <w:b/>
          <w:bCs/>
          <w:i/>
          <w:iCs/>
          <w:highlight w:val="yellow"/>
        </w:rPr>
        <w:t xml:space="preserve"> which”</w:t>
      </w:r>
      <w:r w:rsidRPr="00B70D12">
        <w:rPr>
          <w:highlight w:val="yellow"/>
        </w:rPr>
        <w:t xml:space="preserve"> </w:t>
      </w:r>
      <w:r>
        <w:t xml:space="preserve">– </w:t>
      </w:r>
      <w:r w:rsidRPr="009D4EA1">
        <w:t>Pronoun, Relative, Accusative, Singular, Masculine</w:t>
      </w:r>
      <w:r>
        <w:t xml:space="preserve"> – this form is most often with a personal reference, i.e. </w:t>
      </w:r>
      <w:r w:rsidRPr="00B70D12">
        <w:rPr>
          <w:b/>
          <w:bCs/>
          <w:i/>
          <w:iCs/>
          <w:highlight w:val="yellow"/>
        </w:rPr>
        <w:t>“TO WHOM”</w:t>
      </w:r>
    </w:p>
    <w:p w14:paraId="6864BA47" w14:textId="417063D6" w:rsidR="009D4EA1" w:rsidRDefault="009D4EA1" w:rsidP="009D4EA1">
      <w:pPr>
        <w:pStyle w:val="ListParagraph"/>
        <w:numPr>
          <w:ilvl w:val="3"/>
          <w:numId w:val="5"/>
        </w:numPr>
        <w:spacing w:after="0"/>
      </w:pPr>
      <w:r w:rsidRPr="00B70D12">
        <w:rPr>
          <w:i/>
          <w:iCs/>
        </w:rPr>
        <w:t>“</w:t>
      </w:r>
      <w:r w:rsidRPr="00B70D12">
        <w:rPr>
          <w:i/>
          <w:iCs/>
        </w:rPr>
        <w:t>But thanks be to God, that when you were slaves of sin you gave your obedience from the heart to the one to whom you were handed over as a pattern of teaching.</w:t>
      </w:r>
      <w:r w:rsidRPr="00B70D12">
        <w:rPr>
          <w:i/>
          <w:iCs/>
        </w:rPr>
        <w:t>”</w:t>
      </w:r>
      <w:r>
        <w:t xml:space="preserve"> (Dunn, James, translation in WBC)</w:t>
      </w:r>
    </w:p>
    <w:p w14:paraId="28847766" w14:textId="78F89B44" w:rsidR="009D4EA1" w:rsidRPr="009D4EA1" w:rsidRDefault="009D4EA1" w:rsidP="009D4EA1">
      <w:pPr>
        <w:pStyle w:val="ListParagraph"/>
        <w:numPr>
          <w:ilvl w:val="2"/>
          <w:numId w:val="5"/>
        </w:numPr>
        <w:spacing w:after="0"/>
      </w:pPr>
      <w:r w:rsidRPr="00B70D12">
        <w:rPr>
          <w:b/>
          <w:bCs/>
          <w:i/>
          <w:iCs/>
          <w:highlight w:val="yellow"/>
        </w:rPr>
        <w:t>“</w:t>
      </w:r>
      <w:proofErr w:type="gramStart"/>
      <w:r w:rsidRPr="00B70D12">
        <w:rPr>
          <w:b/>
          <w:bCs/>
          <w:i/>
          <w:iCs/>
          <w:highlight w:val="yellow"/>
        </w:rPr>
        <w:t>form</w:t>
      </w:r>
      <w:proofErr w:type="gramEnd"/>
      <w:r w:rsidRPr="00B70D12">
        <w:rPr>
          <w:b/>
          <w:bCs/>
          <w:i/>
          <w:iCs/>
          <w:highlight w:val="yellow"/>
        </w:rPr>
        <w:t xml:space="preserve"> of doctrine”</w:t>
      </w:r>
      <w:r>
        <w:t xml:space="preserve"> – </w:t>
      </w:r>
      <w:proofErr w:type="spellStart"/>
      <w:r w:rsidRPr="00485CCD">
        <w:rPr>
          <w:i/>
          <w:iCs/>
        </w:rPr>
        <w:t>typon</w:t>
      </w:r>
      <w:proofErr w:type="spellEnd"/>
      <w:r w:rsidRPr="00485CCD">
        <w:rPr>
          <w:i/>
          <w:iCs/>
        </w:rPr>
        <w:t xml:space="preserve"> </w:t>
      </w:r>
      <w:proofErr w:type="spellStart"/>
      <w:r w:rsidRPr="00485CCD">
        <w:rPr>
          <w:i/>
          <w:iCs/>
        </w:rPr>
        <w:t>didachēs</w:t>
      </w:r>
      <w:proofErr w:type="spellEnd"/>
      <w:r>
        <w:rPr>
          <w:i/>
          <w:iCs/>
        </w:rPr>
        <w:t xml:space="preserve"> – </w:t>
      </w:r>
      <w:r w:rsidRPr="00B70D12">
        <w:rPr>
          <w:b/>
          <w:bCs/>
          <w:i/>
          <w:iCs/>
          <w:highlight w:val="yellow"/>
        </w:rPr>
        <w:t>“pattern of teaching”</w:t>
      </w:r>
      <w:r>
        <w:rPr>
          <w:i/>
          <w:iCs/>
        </w:rPr>
        <w:t xml:space="preserve"> – </w:t>
      </w:r>
      <w:proofErr w:type="spellStart"/>
      <w:r w:rsidRPr="009D4EA1">
        <w:rPr>
          <w:i/>
          <w:iCs/>
        </w:rPr>
        <w:t>Typon</w:t>
      </w:r>
      <w:proofErr w:type="spellEnd"/>
      <w:r w:rsidRPr="009D4EA1">
        <w:rPr>
          <w:i/>
          <w:iCs/>
        </w:rPr>
        <w:t xml:space="preserve"> often used in reference to a person, especially in Paul’s writing.</w:t>
      </w:r>
    </w:p>
    <w:p w14:paraId="76515FFB" w14:textId="105EDBB7" w:rsidR="009D4EA1" w:rsidRDefault="009D4EA1" w:rsidP="009D4EA1">
      <w:pPr>
        <w:pStyle w:val="ListParagraph"/>
        <w:numPr>
          <w:ilvl w:val="3"/>
          <w:numId w:val="5"/>
        </w:numPr>
        <w:spacing w:after="0"/>
      </w:pPr>
      <w:r w:rsidRPr="00B70D12">
        <w:rPr>
          <w:b/>
          <w:bCs/>
          <w:highlight w:val="yellow"/>
        </w:rPr>
        <w:t>Philippians 3:17</w:t>
      </w:r>
      <w:r w:rsidRPr="00B70D12">
        <w:rPr>
          <w:highlight w:val="yellow"/>
        </w:rPr>
        <w:t xml:space="preserve"> </w:t>
      </w:r>
      <w:r>
        <w:t xml:space="preserve">– </w:t>
      </w:r>
      <w:r w:rsidRPr="00B70D12">
        <w:rPr>
          <w:b/>
          <w:bCs/>
          <w:i/>
          <w:iCs/>
          <w:highlight w:val="yellow"/>
        </w:rPr>
        <w:t>“</w:t>
      </w:r>
      <w:r w:rsidRPr="00B70D12">
        <w:rPr>
          <w:b/>
          <w:bCs/>
          <w:i/>
          <w:iCs/>
          <w:highlight w:val="yellow"/>
        </w:rPr>
        <w:t>you have us for a pattern</w:t>
      </w:r>
      <w:r w:rsidRPr="00B70D12">
        <w:rPr>
          <w:b/>
          <w:bCs/>
          <w:i/>
          <w:iCs/>
          <w:highlight w:val="yellow"/>
        </w:rPr>
        <w:t xml:space="preserve"> (</w:t>
      </w:r>
      <w:proofErr w:type="spellStart"/>
      <w:r w:rsidR="000A4038" w:rsidRPr="00B70D12">
        <w:rPr>
          <w:b/>
          <w:bCs/>
          <w:i/>
          <w:iCs/>
          <w:highlight w:val="yellow"/>
        </w:rPr>
        <w:t>typon</w:t>
      </w:r>
      <w:proofErr w:type="spellEnd"/>
      <w:r w:rsidR="000A4038" w:rsidRPr="00B70D12">
        <w:rPr>
          <w:b/>
          <w:bCs/>
          <w:i/>
          <w:iCs/>
          <w:highlight w:val="yellow"/>
        </w:rPr>
        <w:t>)”</w:t>
      </w:r>
    </w:p>
    <w:p w14:paraId="36DDA3C7" w14:textId="1995F5DC" w:rsidR="000A4038" w:rsidRDefault="000A4038" w:rsidP="009D4EA1">
      <w:pPr>
        <w:pStyle w:val="ListParagraph"/>
        <w:numPr>
          <w:ilvl w:val="3"/>
          <w:numId w:val="5"/>
        </w:numPr>
        <w:spacing w:after="0"/>
      </w:pPr>
      <w:r w:rsidRPr="00B70D12">
        <w:rPr>
          <w:b/>
          <w:bCs/>
          <w:highlight w:val="yellow"/>
        </w:rPr>
        <w:t>1 Thessalonians 1:7</w:t>
      </w:r>
      <w:r w:rsidRPr="00B70D12">
        <w:rPr>
          <w:highlight w:val="yellow"/>
        </w:rPr>
        <w:t xml:space="preserve"> </w:t>
      </w:r>
      <w:r>
        <w:t xml:space="preserve">– </w:t>
      </w:r>
      <w:r w:rsidRPr="00B70D12">
        <w:rPr>
          <w:b/>
          <w:bCs/>
          <w:i/>
          <w:iCs/>
          <w:highlight w:val="yellow"/>
        </w:rPr>
        <w:t>“</w:t>
      </w:r>
      <w:r w:rsidRPr="00B70D12">
        <w:rPr>
          <w:b/>
          <w:bCs/>
          <w:i/>
          <w:iCs/>
          <w:highlight w:val="yellow"/>
        </w:rPr>
        <w:t>you became examples</w:t>
      </w:r>
      <w:r w:rsidRPr="00B70D12">
        <w:rPr>
          <w:b/>
          <w:bCs/>
          <w:i/>
          <w:iCs/>
          <w:highlight w:val="yellow"/>
        </w:rPr>
        <w:t xml:space="preserve"> (</w:t>
      </w:r>
      <w:proofErr w:type="spellStart"/>
      <w:r w:rsidRPr="00B70D12">
        <w:rPr>
          <w:b/>
          <w:bCs/>
          <w:i/>
          <w:iCs/>
          <w:highlight w:val="yellow"/>
        </w:rPr>
        <w:t>typous</w:t>
      </w:r>
      <w:proofErr w:type="spellEnd"/>
      <w:r w:rsidRPr="00B70D12">
        <w:rPr>
          <w:b/>
          <w:bCs/>
          <w:i/>
          <w:iCs/>
          <w:highlight w:val="yellow"/>
        </w:rPr>
        <w:t>)”</w:t>
      </w:r>
    </w:p>
    <w:p w14:paraId="5D798246" w14:textId="5DB7B31D" w:rsidR="000A4038" w:rsidRDefault="000A4038" w:rsidP="009D4EA1">
      <w:pPr>
        <w:pStyle w:val="ListParagraph"/>
        <w:numPr>
          <w:ilvl w:val="3"/>
          <w:numId w:val="5"/>
        </w:numPr>
        <w:spacing w:after="0"/>
      </w:pPr>
      <w:r w:rsidRPr="00B70D12">
        <w:rPr>
          <w:b/>
          <w:bCs/>
          <w:highlight w:val="yellow"/>
        </w:rPr>
        <w:t>2 Thessalonians 3:9</w:t>
      </w:r>
      <w:r w:rsidRPr="00B70D12">
        <w:rPr>
          <w:highlight w:val="yellow"/>
        </w:rPr>
        <w:t xml:space="preserve"> </w:t>
      </w:r>
      <w:r>
        <w:t xml:space="preserve">– </w:t>
      </w:r>
      <w:r w:rsidRPr="00B70D12">
        <w:rPr>
          <w:b/>
          <w:bCs/>
          <w:i/>
          <w:iCs/>
          <w:highlight w:val="yellow"/>
        </w:rPr>
        <w:t>“</w:t>
      </w:r>
      <w:r w:rsidRPr="00B70D12">
        <w:rPr>
          <w:b/>
          <w:bCs/>
          <w:i/>
          <w:iCs/>
          <w:highlight w:val="yellow"/>
        </w:rPr>
        <w:t>ourselves an example</w:t>
      </w:r>
      <w:r w:rsidRPr="00B70D12">
        <w:rPr>
          <w:b/>
          <w:bCs/>
          <w:i/>
          <w:iCs/>
          <w:highlight w:val="yellow"/>
        </w:rPr>
        <w:t xml:space="preserve"> (</w:t>
      </w:r>
      <w:proofErr w:type="spellStart"/>
      <w:r w:rsidRPr="00B70D12">
        <w:rPr>
          <w:b/>
          <w:bCs/>
          <w:i/>
          <w:iCs/>
          <w:highlight w:val="yellow"/>
        </w:rPr>
        <w:t>typon</w:t>
      </w:r>
      <w:proofErr w:type="spellEnd"/>
      <w:r w:rsidRPr="00B70D12">
        <w:rPr>
          <w:b/>
          <w:bCs/>
          <w:i/>
          <w:iCs/>
          <w:highlight w:val="yellow"/>
        </w:rPr>
        <w:t>)</w:t>
      </w:r>
      <w:r w:rsidRPr="00B70D12">
        <w:rPr>
          <w:b/>
          <w:bCs/>
          <w:i/>
          <w:iCs/>
          <w:highlight w:val="yellow"/>
        </w:rPr>
        <w:t xml:space="preserve"> of how you should follow us.</w:t>
      </w:r>
      <w:r w:rsidRPr="00B70D12">
        <w:rPr>
          <w:b/>
          <w:bCs/>
          <w:i/>
          <w:iCs/>
          <w:highlight w:val="yellow"/>
        </w:rPr>
        <w:t>”</w:t>
      </w:r>
    </w:p>
    <w:p w14:paraId="40457CBE" w14:textId="5D3AB8E7" w:rsidR="000A4038" w:rsidRDefault="000A4038" w:rsidP="009D4EA1">
      <w:pPr>
        <w:pStyle w:val="ListParagraph"/>
        <w:numPr>
          <w:ilvl w:val="3"/>
          <w:numId w:val="5"/>
        </w:numPr>
        <w:spacing w:after="0"/>
      </w:pPr>
      <w:r w:rsidRPr="00B70D12">
        <w:rPr>
          <w:b/>
          <w:bCs/>
          <w:highlight w:val="yellow"/>
        </w:rPr>
        <w:t>1 Timothy 4:12</w:t>
      </w:r>
      <w:r w:rsidRPr="00B70D12">
        <w:rPr>
          <w:highlight w:val="yellow"/>
        </w:rPr>
        <w:t xml:space="preserve"> </w:t>
      </w:r>
      <w:r>
        <w:t xml:space="preserve">– </w:t>
      </w:r>
      <w:r w:rsidRPr="00B70D12">
        <w:rPr>
          <w:b/>
          <w:bCs/>
          <w:i/>
          <w:iCs/>
          <w:highlight w:val="yellow"/>
        </w:rPr>
        <w:t>“</w:t>
      </w:r>
      <w:r w:rsidRPr="00B70D12">
        <w:rPr>
          <w:b/>
          <w:bCs/>
          <w:i/>
          <w:iCs/>
          <w:highlight w:val="yellow"/>
        </w:rPr>
        <w:t>be an example</w:t>
      </w:r>
      <w:r w:rsidRPr="00B70D12">
        <w:rPr>
          <w:b/>
          <w:bCs/>
          <w:i/>
          <w:iCs/>
          <w:highlight w:val="yellow"/>
        </w:rPr>
        <w:t xml:space="preserve"> (typos)</w:t>
      </w:r>
      <w:r w:rsidRPr="00B70D12">
        <w:rPr>
          <w:b/>
          <w:bCs/>
          <w:i/>
          <w:iCs/>
          <w:highlight w:val="yellow"/>
        </w:rPr>
        <w:t xml:space="preserve"> to the believers</w:t>
      </w:r>
      <w:r w:rsidRPr="00B70D12">
        <w:rPr>
          <w:b/>
          <w:bCs/>
          <w:i/>
          <w:iCs/>
          <w:highlight w:val="yellow"/>
        </w:rPr>
        <w:t>”</w:t>
      </w:r>
    </w:p>
    <w:p w14:paraId="6F83FF6A" w14:textId="3F42F492" w:rsidR="006A0B14" w:rsidRDefault="006A0B14" w:rsidP="006A0B14">
      <w:pPr>
        <w:pStyle w:val="ListParagraph"/>
        <w:numPr>
          <w:ilvl w:val="2"/>
          <w:numId w:val="5"/>
        </w:numPr>
        <w:spacing w:after="0"/>
      </w:pPr>
      <w:r>
        <w:t xml:space="preserve">This is as Paul stated in another epistle – </w:t>
      </w:r>
      <w:r w:rsidRPr="00B70D12">
        <w:rPr>
          <w:b/>
          <w:bCs/>
          <w:highlight w:val="yellow"/>
        </w:rPr>
        <w:t>Galatians 2:20</w:t>
      </w:r>
      <w:r w:rsidRPr="00B70D12">
        <w:rPr>
          <w:highlight w:val="yellow"/>
        </w:rPr>
        <w:t xml:space="preserve"> </w:t>
      </w:r>
      <w:r>
        <w:t xml:space="preserve">– ultimately, he died to the law and sin with Christ by obeying </w:t>
      </w:r>
      <w:r w:rsidR="008651E7">
        <w:t>Him and</w:t>
      </w:r>
      <w:r>
        <w:t xml:space="preserve"> became Christ’s bondservant who followed Him as a pattern – thus, Christ lives in him.</w:t>
      </w:r>
    </w:p>
    <w:p w14:paraId="4376F6E9" w14:textId="3282996B" w:rsidR="008651E7" w:rsidRDefault="008651E7" w:rsidP="008651E7">
      <w:pPr>
        <w:pStyle w:val="ListParagraph"/>
        <w:numPr>
          <w:ilvl w:val="3"/>
          <w:numId w:val="5"/>
        </w:numPr>
        <w:spacing w:after="0"/>
      </w:pPr>
      <w:r>
        <w:t xml:space="preserve">This is obedience </w:t>
      </w:r>
      <w:r w:rsidRPr="00B42465">
        <w:rPr>
          <w:b/>
          <w:bCs/>
          <w:i/>
          <w:iCs/>
          <w:highlight w:val="yellow"/>
        </w:rPr>
        <w:t>“from the heart,”</w:t>
      </w:r>
      <w:r>
        <w:t xml:space="preserve"> and is activity of a relationship, not simply outward, rote, superficial identification.</w:t>
      </w:r>
    </w:p>
    <w:p w14:paraId="67A13173" w14:textId="07671D73" w:rsidR="003278C8" w:rsidRDefault="003E4537" w:rsidP="004859D5">
      <w:pPr>
        <w:pStyle w:val="ListParagraph"/>
        <w:numPr>
          <w:ilvl w:val="0"/>
          <w:numId w:val="2"/>
        </w:numPr>
        <w:spacing w:after="0"/>
      </w:pPr>
      <w:r>
        <w:t xml:space="preserve">Jesus </w:t>
      </w:r>
      <w:r w:rsidR="003278C8">
        <w:t>Christ – That Form of Doctrine to Whom You Were Delivered</w:t>
      </w:r>
    </w:p>
    <w:p w14:paraId="5E8FAA11" w14:textId="5A7E855E" w:rsidR="000877D3" w:rsidRDefault="000877D3" w:rsidP="000877D3">
      <w:pPr>
        <w:pStyle w:val="ListParagraph"/>
        <w:numPr>
          <w:ilvl w:val="0"/>
          <w:numId w:val="3"/>
        </w:numPr>
        <w:spacing w:after="0"/>
      </w:pPr>
      <w:r>
        <w:t>A Pattern of Obedient Faith</w:t>
      </w:r>
    </w:p>
    <w:p w14:paraId="21DB5706" w14:textId="6F6E3C5D" w:rsidR="00EC0D16" w:rsidRDefault="00EC0D16" w:rsidP="00EC0D16">
      <w:pPr>
        <w:pStyle w:val="ListParagraph"/>
        <w:numPr>
          <w:ilvl w:val="1"/>
          <w:numId w:val="3"/>
        </w:numPr>
        <w:spacing w:after="0"/>
      </w:pPr>
      <w:r w:rsidRPr="005E2939">
        <w:rPr>
          <w:b/>
          <w:bCs/>
          <w:highlight w:val="yellow"/>
        </w:rPr>
        <w:t>Philippians 2:12-13</w:t>
      </w:r>
      <w:r>
        <w:t xml:space="preserve"> – we are called to work out our salvation with fear and trembling.</w:t>
      </w:r>
    </w:p>
    <w:p w14:paraId="165D3586" w14:textId="65B55693" w:rsidR="00EC0D16" w:rsidRDefault="00EC0D16" w:rsidP="00EC0D16">
      <w:pPr>
        <w:pStyle w:val="ListParagraph"/>
        <w:numPr>
          <w:ilvl w:val="2"/>
          <w:numId w:val="3"/>
        </w:numPr>
        <w:spacing w:after="0"/>
      </w:pPr>
      <w:r>
        <w:t xml:space="preserve">Followed by warning, using language impossible not to connect to Israelite history – </w:t>
      </w:r>
      <w:r w:rsidRPr="005E2939">
        <w:rPr>
          <w:b/>
          <w:bCs/>
          <w:highlight w:val="yellow"/>
        </w:rPr>
        <w:t>(vv. 14-15)</w:t>
      </w:r>
      <w:r w:rsidRPr="005E2939">
        <w:rPr>
          <w:highlight w:val="yellow"/>
        </w:rPr>
        <w:t xml:space="preserve"> </w:t>
      </w:r>
      <w:r>
        <w:t xml:space="preserve">– </w:t>
      </w:r>
      <w:r w:rsidRPr="005E2939">
        <w:rPr>
          <w:b/>
          <w:bCs/>
          <w:highlight w:val="yellow"/>
        </w:rPr>
        <w:t>cf. 1 Corinthians 10:10-11</w:t>
      </w:r>
      <w:r w:rsidRPr="005E2939">
        <w:rPr>
          <w:highlight w:val="yellow"/>
        </w:rPr>
        <w:t xml:space="preserve"> </w:t>
      </w:r>
      <w:r>
        <w:t xml:space="preserve">– </w:t>
      </w:r>
      <w:r w:rsidRPr="005E2939">
        <w:rPr>
          <w:b/>
          <w:bCs/>
          <w:i/>
          <w:iCs/>
          <w:highlight w:val="yellow"/>
        </w:rPr>
        <w:t>“examples”</w:t>
      </w:r>
      <w:r w:rsidRPr="005E2939">
        <w:rPr>
          <w:highlight w:val="yellow"/>
        </w:rPr>
        <w:t xml:space="preserve"> </w:t>
      </w:r>
      <w:r>
        <w:t>(</w:t>
      </w:r>
      <w:proofErr w:type="spellStart"/>
      <w:r w:rsidRPr="005E2939">
        <w:rPr>
          <w:i/>
          <w:iCs/>
        </w:rPr>
        <w:t>typoi</w:t>
      </w:r>
      <w:proofErr w:type="spellEnd"/>
      <w:r>
        <w:t>)</w:t>
      </w:r>
    </w:p>
    <w:p w14:paraId="621FE3B5" w14:textId="5A0011E5" w:rsidR="003E6901" w:rsidRDefault="003E6901" w:rsidP="003E6901">
      <w:pPr>
        <w:pStyle w:val="ListParagraph"/>
        <w:numPr>
          <w:ilvl w:val="1"/>
          <w:numId w:val="3"/>
        </w:numPr>
        <w:spacing w:after="0"/>
      </w:pPr>
      <w:r>
        <w:lastRenderedPageBreak/>
        <w:t xml:space="preserve">The exhortation stems from the example of Christ – </w:t>
      </w:r>
      <w:r w:rsidRPr="005E2939">
        <w:rPr>
          <w:b/>
          <w:bCs/>
          <w:highlight w:val="yellow"/>
        </w:rPr>
        <w:t>Philippians 2:5-11</w:t>
      </w:r>
    </w:p>
    <w:p w14:paraId="60ABA265" w14:textId="3F9CEE6B" w:rsidR="003E6901" w:rsidRDefault="003E6901" w:rsidP="003E6901">
      <w:pPr>
        <w:pStyle w:val="ListParagraph"/>
        <w:numPr>
          <w:ilvl w:val="2"/>
          <w:numId w:val="3"/>
        </w:numPr>
        <w:spacing w:after="0"/>
      </w:pPr>
      <w:r w:rsidRPr="005E2939">
        <w:rPr>
          <w:b/>
          <w:bCs/>
          <w:highlight w:val="yellow"/>
        </w:rPr>
        <w:t>(v. 5)</w:t>
      </w:r>
      <w:r w:rsidRPr="005E2939">
        <w:rPr>
          <w:highlight w:val="yellow"/>
        </w:rPr>
        <w:t xml:space="preserve"> </w:t>
      </w:r>
      <w:r>
        <w:t xml:space="preserve">– having the mind of Christ – </w:t>
      </w:r>
      <w:r w:rsidRPr="005E2939">
        <w:rPr>
          <w:b/>
          <w:bCs/>
          <w:highlight w:val="yellow"/>
        </w:rPr>
        <w:t>(vv. 3-4)</w:t>
      </w:r>
      <w:r w:rsidRPr="005E2939">
        <w:rPr>
          <w:highlight w:val="yellow"/>
        </w:rPr>
        <w:t xml:space="preserve"> </w:t>
      </w:r>
      <w:r>
        <w:t>– humble estimation of self, and service of others.</w:t>
      </w:r>
    </w:p>
    <w:p w14:paraId="1E6F8C2C" w14:textId="0BF3466A" w:rsidR="003E6901" w:rsidRDefault="003E6901" w:rsidP="003E6901">
      <w:pPr>
        <w:pStyle w:val="ListParagraph"/>
        <w:numPr>
          <w:ilvl w:val="3"/>
          <w:numId w:val="3"/>
        </w:numPr>
        <w:spacing w:after="0"/>
      </w:pPr>
      <w:r>
        <w:t>This is linked with service to God.</w:t>
      </w:r>
    </w:p>
    <w:p w14:paraId="39A9CA77" w14:textId="468ECC5D" w:rsidR="003E6901" w:rsidRDefault="003E6901" w:rsidP="003E6901">
      <w:pPr>
        <w:pStyle w:val="ListParagraph"/>
        <w:numPr>
          <w:ilvl w:val="3"/>
          <w:numId w:val="3"/>
        </w:numPr>
        <w:spacing w:after="0"/>
      </w:pPr>
      <w:r>
        <w:t>Christ’s death was not merely as a response to our need, but God’s will.</w:t>
      </w:r>
    </w:p>
    <w:p w14:paraId="7458FDD4" w14:textId="59AFC95D" w:rsidR="003E6901" w:rsidRDefault="003E6901" w:rsidP="003E6901">
      <w:pPr>
        <w:pStyle w:val="ListParagraph"/>
        <w:numPr>
          <w:ilvl w:val="2"/>
          <w:numId w:val="3"/>
        </w:numPr>
        <w:spacing w:after="0"/>
      </w:pPr>
      <w:r w:rsidRPr="005E2939">
        <w:rPr>
          <w:b/>
          <w:bCs/>
          <w:highlight w:val="yellow"/>
        </w:rPr>
        <w:t>(v. 8)</w:t>
      </w:r>
      <w:r w:rsidRPr="005E2939">
        <w:rPr>
          <w:highlight w:val="yellow"/>
        </w:rPr>
        <w:t xml:space="preserve"> </w:t>
      </w:r>
      <w:r>
        <w:t>– He was obedient unto death.</w:t>
      </w:r>
    </w:p>
    <w:p w14:paraId="004C6CB5" w14:textId="77777777" w:rsidR="003E6901" w:rsidRDefault="003E6901" w:rsidP="003E6901">
      <w:pPr>
        <w:pStyle w:val="ListParagraph"/>
        <w:numPr>
          <w:ilvl w:val="2"/>
          <w:numId w:val="3"/>
        </w:numPr>
        <w:spacing w:after="0"/>
      </w:pPr>
      <w:r w:rsidRPr="005E2939">
        <w:rPr>
          <w:b/>
          <w:bCs/>
          <w:highlight w:val="yellow"/>
        </w:rPr>
        <w:t>(vv. 9-11)</w:t>
      </w:r>
      <w:r w:rsidRPr="005E2939">
        <w:rPr>
          <w:highlight w:val="yellow"/>
        </w:rPr>
        <w:t xml:space="preserve"> </w:t>
      </w:r>
      <w:r>
        <w:t>– in His exaltation He becomes the One all are to obey – His commands and direction being embodied in His life.</w:t>
      </w:r>
    </w:p>
    <w:p w14:paraId="17C09A8F" w14:textId="761E37B7" w:rsidR="003E6901" w:rsidRDefault="003E6901" w:rsidP="003E6901">
      <w:pPr>
        <w:pStyle w:val="ListParagraph"/>
        <w:numPr>
          <w:ilvl w:val="3"/>
          <w:numId w:val="3"/>
        </w:numPr>
        <w:spacing w:after="0"/>
      </w:pPr>
      <w:r w:rsidRPr="005E2939">
        <w:rPr>
          <w:b/>
          <w:bCs/>
          <w:highlight w:val="yellow"/>
        </w:rPr>
        <w:t>cf. 1 Peter 2:21-25</w:t>
      </w:r>
      <w:r w:rsidRPr="005E2939">
        <w:rPr>
          <w:highlight w:val="yellow"/>
        </w:rPr>
        <w:t xml:space="preserve"> </w:t>
      </w:r>
      <w:r>
        <w:t>– His actions, His example of faithfulness, His authority, our submission.</w:t>
      </w:r>
    </w:p>
    <w:p w14:paraId="1D5CDEF4" w14:textId="667E648F" w:rsidR="003E6901" w:rsidRDefault="003E6901" w:rsidP="003E6901">
      <w:pPr>
        <w:pStyle w:val="ListParagraph"/>
        <w:numPr>
          <w:ilvl w:val="3"/>
          <w:numId w:val="3"/>
        </w:numPr>
        <w:spacing w:after="0"/>
      </w:pPr>
      <w:r w:rsidRPr="005E2939">
        <w:rPr>
          <w:b/>
          <w:bCs/>
          <w:i/>
          <w:iCs/>
          <w:highlight w:val="yellow"/>
        </w:rPr>
        <w:t>“example”</w:t>
      </w:r>
      <w:r w:rsidRPr="005E2939">
        <w:rPr>
          <w:highlight w:val="yellow"/>
        </w:rPr>
        <w:t xml:space="preserve"> </w:t>
      </w:r>
      <w:r>
        <w:t xml:space="preserve">– </w:t>
      </w:r>
      <w:proofErr w:type="spellStart"/>
      <w:r w:rsidRPr="005E2939">
        <w:rPr>
          <w:i/>
          <w:iCs/>
        </w:rPr>
        <w:t>hypogrammon</w:t>
      </w:r>
      <w:proofErr w:type="spellEnd"/>
      <w:r>
        <w:t xml:space="preserve"> – </w:t>
      </w:r>
      <w:r w:rsidR="005E2939">
        <w:t>“</w:t>
      </w:r>
      <w:r w:rsidR="005E2939" w:rsidRPr="005E2939">
        <w:t xml:space="preserve">lit., “an under-writing” (from </w:t>
      </w:r>
      <w:proofErr w:type="spellStart"/>
      <w:r w:rsidR="005E2939" w:rsidRPr="005E2939">
        <w:rPr>
          <w:i/>
          <w:iCs/>
        </w:rPr>
        <w:t>hupographo</w:t>
      </w:r>
      <w:proofErr w:type="spellEnd"/>
      <w:r w:rsidR="005E2939" w:rsidRPr="005E2939">
        <w:t>, “to write under, to trace letters” for copying by scholars); hence, “a writing-copy, an example,”</w:t>
      </w:r>
      <w:r w:rsidR="005E2939">
        <w:t>” (VINE)</w:t>
      </w:r>
    </w:p>
    <w:p w14:paraId="74362F29" w14:textId="53E88B09" w:rsidR="005E2939" w:rsidRDefault="005E2939" w:rsidP="005E2939">
      <w:pPr>
        <w:pStyle w:val="ListParagraph"/>
        <w:numPr>
          <w:ilvl w:val="1"/>
          <w:numId w:val="3"/>
        </w:numPr>
        <w:spacing w:after="0"/>
      </w:pPr>
      <w:r w:rsidRPr="005E2939">
        <w:rPr>
          <w:b/>
          <w:bCs/>
          <w:highlight w:val="yellow"/>
        </w:rPr>
        <w:t>Romans 12:1-2</w:t>
      </w:r>
      <w:r w:rsidRPr="005E2939">
        <w:rPr>
          <w:highlight w:val="yellow"/>
        </w:rPr>
        <w:t xml:space="preserve"> </w:t>
      </w:r>
      <w:r>
        <w:t xml:space="preserve">– A living sacrifice in response to the </w:t>
      </w:r>
      <w:r w:rsidRPr="00773175">
        <w:rPr>
          <w:b/>
          <w:bCs/>
          <w:i/>
          <w:iCs/>
          <w:highlight w:val="yellow"/>
        </w:rPr>
        <w:t>“mercies of God.”</w:t>
      </w:r>
    </w:p>
    <w:p w14:paraId="283E6A92" w14:textId="712D70D2" w:rsidR="000877D3" w:rsidRDefault="000877D3" w:rsidP="000877D3">
      <w:pPr>
        <w:pStyle w:val="ListParagraph"/>
        <w:numPr>
          <w:ilvl w:val="0"/>
          <w:numId w:val="3"/>
        </w:numPr>
        <w:spacing w:after="0"/>
      </w:pPr>
      <w:r>
        <w:t xml:space="preserve">A Pattern of </w:t>
      </w:r>
      <w:r w:rsidR="00135D8C">
        <w:t>Holiness</w:t>
      </w:r>
    </w:p>
    <w:p w14:paraId="4492FB4C" w14:textId="4826ADE1" w:rsidR="006C31B6" w:rsidRDefault="006210C0" w:rsidP="006C31B6">
      <w:pPr>
        <w:pStyle w:val="ListParagraph"/>
        <w:numPr>
          <w:ilvl w:val="1"/>
          <w:numId w:val="3"/>
        </w:numPr>
        <w:spacing w:after="0"/>
      </w:pPr>
      <w:r w:rsidRPr="00210A09">
        <w:rPr>
          <w:b/>
          <w:bCs/>
          <w:highlight w:val="yellow"/>
        </w:rPr>
        <w:t>John 17:14-19</w:t>
      </w:r>
      <w:r w:rsidRPr="00210A09">
        <w:rPr>
          <w:highlight w:val="yellow"/>
        </w:rPr>
        <w:t xml:space="preserve"> </w:t>
      </w:r>
      <w:r>
        <w:t>– Jesus’ prayer for the apostles includes the fact of His own sanctification in the world.</w:t>
      </w:r>
    </w:p>
    <w:p w14:paraId="2A90CE1D" w14:textId="71881DD1" w:rsidR="006210C0" w:rsidRDefault="006210C0" w:rsidP="006210C0">
      <w:pPr>
        <w:pStyle w:val="ListParagraph"/>
        <w:numPr>
          <w:ilvl w:val="2"/>
          <w:numId w:val="3"/>
        </w:numPr>
        <w:spacing w:after="0"/>
      </w:pPr>
      <w:r w:rsidRPr="00210A09">
        <w:rPr>
          <w:b/>
          <w:bCs/>
          <w:highlight w:val="yellow"/>
        </w:rPr>
        <w:t>(vv. 16, 18)</w:t>
      </w:r>
      <w:r w:rsidRPr="00210A09">
        <w:rPr>
          <w:highlight w:val="yellow"/>
        </w:rPr>
        <w:t xml:space="preserve"> </w:t>
      </w:r>
      <w:r>
        <w:t xml:space="preserve">– He </w:t>
      </w:r>
      <w:proofErr w:type="gramStart"/>
      <w:r>
        <w:t>was is</w:t>
      </w:r>
      <w:proofErr w:type="gramEnd"/>
      <w:r>
        <w:t xml:space="preserve"> not of the world, but sent into the world by His Father.</w:t>
      </w:r>
    </w:p>
    <w:p w14:paraId="4F215AE1" w14:textId="7E9D683F" w:rsidR="006210C0" w:rsidRDefault="006210C0" w:rsidP="006210C0">
      <w:pPr>
        <w:pStyle w:val="ListParagraph"/>
        <w:numPr>
          <w:ilvl w:val="2"/>
          <w:numId w:val="3"/>
        </w:numPr>
        <w:spacing w:after="0"/>
      </w:pPr>
      <w:r w:rsidRPr="00210A09">
        <w:rPr>
          <w:b/>
          <w:bCs/>
          <w:highlight w:val="yellow"/>
        </w:rPr>
        <w:t>(v. 19a)</w:t>
      </w:r>
      <w:r w:rsidRPr="00210A09">
        <w:rPr>
          <w:highlight w:val="yellow"/>
        </w:rPr>
        <w:t xml:space="preserve"> </w:t>
      </w:r>
      <w:r>
        <w:t>– He sanctified Himself – ultimately looking immediately to the cross, but broadly true of His entire ministry.</w:t>
      </w:r>
    </w:p>
    <w:p w14:paraId="0097FF4C" w14:textId="79854484" w:rsidR="006210C0" w:rsidRDefault="006210C0" w:rsidP="006210C0">
      <w:pPr>
        <w:pStyle w:val="ListParagraph"/>
        <w:numPr>
          <w:ilvl w:val="2"/>
          <w:numId w:val="3"/>
        </w:numPr>
        <w:spacing w:after="0"/>
      </w:pPr>
      <w:r>
        <w:t xml:space="preserve">The example of which tool to use – </w:t>
      </w:r>
      <w:r w:rsidRPr="00210A09">
        <w:rPr>
          <w:b/>
          <w:bCs/>
          <w:highlight w:val="yellow"/>
        </w:rPr>
        <w:t>(v. 17)</w:t>
      </w:r>
      <w:r w:rsidRPr="00210A09">
        <w:rPr>
          <w:highlight w:val="yellow"/>
        </w:rPr>
        <w:t xml:space="preserve"> </w:t>
      </w:r>
      <w:r>
        <w:t>– the truth (</w:t>
      </w:r>
      <w:r w:rsidRPr="00210A09">
        <w:rPr>
          <w:b/>
          <w:bCs/>
          <w:highlight w:val="yellow"/>
        </w:rPr>
        <w:t>cf. Matthew 4:4</w:t>
      </w:r>
      <w:r w:rsidRPr="00210A09">
        <w:rPr>
          <w:highlight w:val="yellow"/>
        </w:rPr>
        <w:t xml:space="preserve"> </w:t>
      </w:r>
      <w:r>
        <w:t xml:space="preserve">etc. – </w:t>
      </w:r>
      <w:r w:rsidRPr="00210A09">
        <w:rPr>
          <w:b/>
          <w:bCs/>
          <w:i/>
          <w:iCs/>
          <w:highlight w:val="yellow"/>
        </w:rPr>
        <w:t>“it is written”)</w:t>
      </w:r>
    </w:p>
    <w:p w14:paraId="7BBC9FF9" w14:textId="3B30A11C" w:rsidR="006210C0" w:rsidRDefault="006210C0" w:rsidP="006210C0">
      <w:pPr>
        <w:pStyle w:val="ListParagraph"/>
        <w:numPr>
          <w:ilvl w:val="2"/>
          <w:numId w:val="3"/>
        </w:numPr>
        <w:spacing w:after="0"/>
      </w:pPr>
      <w:r>
        <w:t xml:space="preserve">Two ideas in </w:t>
      </w:r>
      <w:proofErr w:type="spellStart"/>
      <w:r w:rsidRPr="00210A09">
        <w:rPr>
          <w:i/>
          <w:iCs/>
        </w:rPr>
        <w:t>hagiason</w:t>
      </w:r>
      <w:proofErr w:type="spellEnd"/>
      <w:r>
        <w:t xml:space="preserve"> </w:t>
      </w:r>
      <w:r w:rsidRPr="00210A09">
        <w:rPr>
          <w:b/>
          <w:bCs/>
          <w:i/>
          <w:iCs/>
          <w:highlight w:val="yellow"/>
        </w:rPr>
        <w:t>(“sanctify”):</w:t>
      </w:r>
    </w:p>
    <w:p w14:paraId="74298B41" w14:textId="206B3989" w:rsidR="006210C0" w:rsidRDefault="006210C0" w:rsidP="006210C0">
      <w:pPr>
        <w:pStyle w:val="ListParagraph"/>
        <w:numPr>
          <w:ilvl w:val="3"/>
          <w:numId w:val="3"/>
        </w:numPr>
        <w:spacing w:after="0"/>
      </w:pPr>
      <w:r w:rsidRPr="00210A09">
        <w:rPr>
          <w:b/>
          <w:bCs/>
          <w:i/>
          <w:iCs/>
          <w:highlight w:val="yellow"/>
        </w:rPr>
        <w:t xml:space="preserve">“I am not of the world” </w:t>
      </w:r>
      <w:r w:rsidRPr="00210A09">
        <w:rPr>
          <w:b/>
          <w:bCs/>
          <w:highlight w:val="yellow"/>
        </w:rPr>
        <w:t>(v. 14)</w:t>
      </w:r>
      <w:r w:rsidRPr="00210A09">
        <w:rPr>
          <w:highlight w:val="yellow"/>
        </w:rPr>
        <w:t xml:space="preserve"> </w:t>
      </w:r>
      <w:r>
        <w:t>– negative – i.e. His home is elsewhere, reflected in His will, emotion, longing, etc.</w:t>
      </w:r>
    </w:p>
    <w:p w14:paraId="3F590B0E" w14:textId="0102036C" w:rsidR="006210C0" w:rsidRDefault="006210C0" w:rsidP="006210C0">
      <w:pPr>
        <w:pStyle w:val="ListParagraph"/>
        <w:numPr>
          <w:ilvl w:val="3"/>
          <w:numId w:val="3"/>
        </w:numPr>
        <w:spacing w:after="0"/>
      </w:pPr>
      <w:r w:rsidRPr="00210A09">
        <w:rPr>
          <w:b/>
          <w:bCs/>
          <w:i/>
          <w:iCs/>
          <w:highlight w:val="yellow"/>
        </w:rPr>
        <w:t xml:space="preserve">“You sent Me into the world” </w:t>
      </w:r>
      <w:r w:rsidRPr="00210A09">
        <w:rPr>
          <w:b/>
          <w:bCs/>
          <w:highlight w:val="yellow"/>
        </w:rPr>
        <w:t>(v. 18)</w:t>
      </w:r>
      <w:r w:rsidRPr="00210A09">
        <w:rPr>
          <w:highlight w:val="yellow"/>
        </w:rPr>
        <w:t xml:space="preserve"> </w:t>
      </w:r>
      <w:r>
        <w:t>– positive – i.e. sent by God on a mission, consecration.</w:t>
      </w:r>
    </w:p>
    <w:p w14:paraId="5A8382EC" w14:textId="72B55D26" w:rsidR="006210C0" w:rsidRDefault="006210C0" w:rsidP="006210C0">
      <w:pPr>
        <w:pStyle w:val="ListParagraph"/>
        <w:numPr>
          <w:ilvl w:val="3"/>
          <w:numId w:val="3"/>
        </w:numPr>
        <w:spacing w:after="0"/>
      </w:pPr>
      <w:r>
        <w:t xml:space="preserve">A pattern for us – “THEY are not of the world” </w:t>
      </w:r>
      <w:r w:rsidRPr="00210A09">
        <w:rPr>
          <w:b/>
          <w:bCs/>
          <w:highlight w:val="yellow"/>
        </w:rPr>
        <w:t>(v. 14);</w:t>
      </w:r>
      <w:r w:rsidRPr="00210A09">
        <w:rPr>
          <w:highlight w:val="yellow"/>
        </w:rPr>
        <w:t xml:space="preserve"> </w:t>
      </w:r>
      <w:r w:rsidRPr="00210A09">
        <w:rPr>
          <w:b/>
          <w:bCs/>
          <w:i/>
          <w:iCs/>
          <w:highlight w:val="yellow"/>
        </w:rPr>
        <w:t>“I also have sent THEM into the world”</w:t>
      </w:r>
      <w:r>
        <w:t xml:space="preserve"> </w:t>
      </w:r>
      <w:r w:rsidRPr="00210A09">
        <w:rPr>
          <w:b/>
          <w:bCs/>
          <w:highlight w:val="yellow"/>
        </w:rPr>
        <w:t>(v. 18)</w:t>
      </w:r>
    </w:p>
    <w:p w14:paraId="7A5CA9DA" w14:textId="2E164C7C" w:rsidR="00210A09" w:rsidRDefault="00210A09" w:rsidP="006210C0">
      <w:pPr>
        <w:pStyle w:val="ListParagraph"/>
        <w:numPr>
          <w:ilvl w:val="1"/>
          <w:numId w:val="3"/>
        </w:numPr>
        <w:spacing w:after="0"/>
      </w:pPr>
      <w:r w:rsidRPr="00210A09">
        <w:rPr>
          <w:b/>
          <w:bCs/>
          <w:highlight w:val="yellow"/>
        </w:rPr>
        <w:t>1 John 1:1, 5; 2:3-6, 29</w:t>
      </w:r>
      <w:r w:rsidRPr="00210A09">
        <w:rPr>
          <w:highlight w:val="yellow"/>
        </w:rPr>
        <w:t xml:space="preserve"> </w:t>
      </w:r>
      <w:r>
        <w:t xml:space="preserve">– what He declared of God in His life by word and deed was that God was supremely holy, and we must follow His example of such in righteousness. </w:t>
      </w:r>
    </w:p>
    <w:p w14:paraId="10C00890" w14:textId="58240EE7" w:rsidR="006210C0" w:rsidRDefault="00210A09" w:rsidP="006210C0">
      <w:pPr>
        <w:pStyle w:val="ListParagraph"/>
        <w:numPr>
          <w:ilvl w:val="1"/>
          <w:numId w:val="3"/>
        </w:numPr>
        <w:spacing w:after="0"/>
      </w:pPr>
      <w:r w:rsidRPr="00210A09">
        <w:rPr>
          <w:b/>
          <w:bCs/>
          <w:highlight w:val="yellow"/>
        </w:rPr>
        <w:t>Hebrews 4:14-16; 7:26-28</w:t>
      </w:r>
      <w:r>
        <w:t xml:space="preserve"> – we come to Him as our High Priest, not only when we fail, but before we fail in our temptations to be strengthened by His leadership and example.</w:t>
      </w:r>
    </w:p>
    <w:p w14:paraId="06DBD695" w14:textId="082D0CB9" w:rsidR="00210A09" w:rsidRDefault="00210A09" w:rsidP="006210C0">
      <w:pPr>
        <w:pStyle w:val="ListParagraph"/>
        <w:numPr>
          <w:ilvl w:val="1"/>
          <w:numId w:val="3"/>
        </w:numPr>
        <w:spacing w:after="0"/>
      </w:pPr>
      <w:r w:rsidRPr="00210A09">
        <w:rPr>
          <w:b/>
          <w:bCs/>
          <w:highlight w:val="yellow"/>
        </w:rPr>
        <w:lastRenderedPageBreak/>
        <w:t>Romans 7:4, 6</w:t>
      </w:r>
      <w:r w:rsidRPr="00210A09">
        <w:rPr>
          <w:highlight w:val="yellow"/>
        </w:rPr>
        <w:t xml:space="preserve"> </w:t>
      </w:r>
      <w:r>
        <w:t>– we die with Him and are raised with Him to bear fruit to God in newness of spirit consecrated to the service of God.</w:t>
      </w:r>
    </w:p>
    <w:p w14:paraId="0E9AB241" w14:textId="066412E0" w:rsidR="000877D3" w:rsidRDefault="000877D3" w:rsidP="000877D3">
      <w:pPr>
        <w:pStyle w:val="ListParagraph"/>
        <w:numPr>
          <w:ilvl w:val="0"/>
          <w:numId w:val="3"/>
        </w:numPr>
        <w:spacing w:after="0"/>
      </w:pPr>
      <w:r>
        <w:t xml:space="preserve">A Pattern </w:t>
      </w:r>
      <w:r w:rsidR="00135D8C">
        <w:t>by His Word</w:t>
      </w:r>
    </w:p>
    <w:p w14:paraId="633257E1" w14:textId="28A20F4B" w:rsidR="004E5591" w:rsidRPr="004E5591" w:rsidRDefault="004E5591" w:rsidP="004E5591">
      <w:pPr>
        <w:pStyle w:val="ListParagraph"/>
        <w:numPr>
          <w:ilvl w:val="1"/>
          <w:numId w:val="3"/>
        </w:numPr>
        <w:spacing w:after="0"/>
      </w:pPr>
      <w:r w:rsidRPr="004E5591">
        <w:rPr>
          <w:b/>
          <w:bCs/>
          <w:i/>
          <w:iCs/>
        </w:rPr>
        <w:t>“</w:t>
      </w:r>
      <w:proofErr w:type="gramStart"/>
      <w:r w:rsidRPr="004E5591">
        <w:rPr>
          <w:b/>
          <w:bCs/>
          <w:i/>
          <w:iCs/>
        </w:rPr>
        <w:t>that</w:t>
      </w:r>
      <w:proofErr w:type="gramEnd"/>
      <w:r w:rsidRPr="004E5591">
        <w:rPr>
          <w:b/>
          <w:bCs/>
          <w:i/>
          <w:iCs/>
        </w:rPr>
        <w:t xml:space="preserve"> form of doctrine to which you were delivered” </w:t>
      </w:r>
      <w:r>
        <w:t xml:space="preserve">(a thing, the gospel message) = </w:t>
      </w:r>
      <w:r w:rsidRPr="004E5591">
        <w:rPr>
          <w:b/>
          <w:bCs/>
          <w:i/>
          <w:iCs/>
        </w:rPr>
        <w:t>“</w:t>
      </w:r>
      <w:r w:rsidRPr="004E5591">
        <w:rPr>
          <w:b/>
          <w:bCs/>
          <w:i/>
          <w:iCs/>
        </w:rPr>
        <w:t>the one to whom you were handed over as a pattern of teaching</w:t>
      </w:r>
      <w:r w:rsidRPr="004E5591">
        <w:rPr>
          <w:b/>
          <w:bCs/>
          <w:i/>
          <w:iCs/>
        </w:rPr>
        <w:t>”</w:t>
      </w:r>
      <w:r w:rsidRPr="004E5591">
        <w:t xml:space="preserve"> (a person, Christ)</w:t>
      </w:r>
    </w:p>
    <w:p w14:paraId="274721C1" w14:textId="502433D4" w:rsidR="004E5591" w:rsidRDefault="004E5591" w:rsidP="004E5591">
      <w:pPr>
        <w:pStyle w:val="ListParagraph"/>
        <w:numPr>
          <w:ilvl w:val="2"/>
          <w:numId w:val="3"/>
        </w:numPr>
        <w:spacing w:after="0"/>
      </w:pPr>
      <w:r>
        <w:t xml:space="preserve">Jesus is the word – </w:t>
      </w:r>
      <w:r w:rsidRPr="004E5591">
        <w:rPr>
          <w:b/>
          <w:bCs/>
          <w:highlight w:val="yellow"/>
        </w:rPr>
        <w:t>John 1:1</w:t>
      </w:r>
    </w:p>
    <w:p w14:paraId="4BD340C6" w14:textId="14117EF3" w:rsidR="004E5591" w:rsidRDefault="004E5591" w:rsidP="004E5591">
      <w:pPr>
        <w:pStyle w:val="ListParagraph"/>
        <w:numPr>
          <w:ilvl w:val="2"/>
          <w:numId w:val="3"/>
        </w:numPr>
        <w:spacing w:after="0"/>
      </w:pPr>
      <w:r>
        <w:t xml:space="preserve">He lives in us – </w:t>
      </w:r>
      <w:r w:rsidRPr="004E5591">
        <w:rPr>
          <w:b/>
          <w:bCs/>
          <w:highlight w:val="yellow"/>
        </w:rPr>
        <w:t>Galatians 2:20; Colossians 1:27</w:t>
      </w:r>
    </w:p>
    <w:p w14:paraId="7478B020" w14:textId="75E5946B" w:rsidR="004E5591" w:rsidRDefault="004E5591" w:rsidP="004E5591">
      <w:pPr>
        <w:pStyle w:val="ListParagraph"/>
        <w:numPr>
          <w:ilvl w:val="2"/>
          <w:numId w:val="3"/>
        </w:numPr>
        <w:spacing w:after="0"/>
      </w:pPr>
      <w:r>
        <w:t xml:space="preserve">He lives in us through His word – </w:t>
      </w:r>
      <w:r w:rsidRPr="004E5591">
        <w:rPr>
          <w:b/>
          <w:bCs/>
          <w:highlight w:val="yellow"/>
        </w:rPr>
        <w:t>Colossians 2:6-7; 3:16</w:t>
      </w:r>
    </w:p>
    <w:p w14:paraId="3CA5A409" w14:textId="7AF047F2" w:rsidR="004E5591" w:rsidRDefault="004E5591" w:rsidP="004E5591">
      <w:pPr>
        <w:pStyle w:val="ListParagraph"/>
        <w:numPr>
          <w:ilvl w:val="1"/>
          <w:numId w:val="3"/>
        </w:numPr>
        <w:spacing w:after="0"/>
      </w:pPr>
      <w:r w:rsidRPr="004E5591">
        <w:rPr>
          <w:b/>
          <w:bCs/>
          <w:highlight w:val="yellow"/>
        </w:rPr>
        <w:t>Hebrews 1:1-2; 2:1-4</w:t>
      </w:r>
      <w:r>
        <w:t xml:space="preserve"> – the word of the Sno through which God speaks once and for all today is that which is spoken through the inspired apostles and prophets.</w:t>
      </w:r>
    </w:p>
    <w:p w14:paraId="2CAC6B7B" w14:textId="01F5577B" w:rsidR="004E5591" w:rsidRDefault="004E5591" w:rsidP="004E5591">
      <w:pPr>
        <w:pStyle w:val="ListParagraph"/>
        <w:numPr>
          <w:ilvl w:val="1"/>
          <w:numId w:val="3"/>
        </w:numPr>
        <w:spacing w:after="0"/>
      </w:pPr>
      <w:r w:rsidRPr="004E5591">
        <w:rPr>
          <w:b/>
          <w:bCs/>
          <w:highlight w:val="yellow"/>
        </w:rPr>
        <w:t>Matthew 7:21-29</w:t>
      </w:r>
      <w:r w:rsidRPr="004E5591">
        <w:rPr>
          <w:highlight w:val="yellow"/>
        </w:rPr>
        <w:t xml:space="preserve"> </w:t>
      </w:r>
      <w:r>
        <w:t>– His word is the pattern on which to build our lives to stand right before God in judgment, as He has been given all authority.</w:t>
      </w:r>
    </w:p>
    <w:p w14:paraId="253CC2BF" w14:textId="3AE2A4BD" w:rsidR="004E5591" w:rsidRPr="004E5591" w:rsidRDefault="004E5591" w:rsidP="004E5591">
      <w:pPr>
        <w:spacing w:after="0"/>
        <w:rPr>
          <w:b/>
          <w:bCs/>
        </w:rPr>
      </w:pPr>
      <w:r w:rsidRPr="004E5591">
        <w:rPr>
          <w:b/>
          <w:bCs/>
        </w:rPr>
        <w:t>Conclusion</w:t>
      </w:r>
    </w:p>
    <w:p w14:paraId="42EB9DA1" w14:textId="199D71C3" w:rsidR="004E5591" w:rsidRDefault="00D9476A" w:rsidP="00D9476A">
      <w:pPr>
        <w:pStyle w:val="ListParagraph"/>
        <w:numPr>
          <w:ilvl w:val="0"/>
          <w:numId w:val="6"/>
        </w:numPr>
        <w:spacing w:after="0"/>
      </w:pPr>
      <w:r>
        <w:t xml:space="preserve">Rather than being slaves of sin, God has rescued us in Christ and made us slaves of righteousness in delivering us over to </w:t>
      </w:r>
      <w:r w:rsidRPr="00D9476A">
        <w:rPr>
          <w:b/>
          <w:bCs/>
          <w:i/>
          <w:iCs/>
          <w:highlight w:val="yellow"/>
        </w:rPr>
        <w:t>“that form of doctrine.”</w:t>
      </w:r>
    </w:p>
    <w:p w14:paraId="598BF3ED" w14:textId="7DAC5F0B" w:rsidR="00D9476A" w:rsidRDefault="00D9476A" w:rsidP="00D9476A">
      <w:pPr>
        <w:pStyle w:val="ListParagraph"/>
        <w:numPr>
          <w:ilvl w:val="0"/>
          <w:numId w:val="6"/>
        </w:numPr>
        <w:spacing w:after="0"/>
      </w:pPr>
      <w:r w:rsidRPr="00D9476A">
        <w:rPr>
          <w:b/>
          <w:bCs/>
          <w:i/>
          <w:iCs/>
          <w:highlight w:val="yellow"/>
        </w:rPr>
        <w:t>“That form of doctrine”</w:t>
      </w:r>
      <w:r w:rsidRPr="00D9476A">
        <w:rPr>
          <w:highlight w:val="yellow"/>
        </w:rPr>
        <w:t xml:space="preserve"> </w:t>
      </w:r>
      <w:r>
        <w:t>is not simply the gospel of Christ but is Christ Himself as the pattern of our obedience.</w:t>
      </w:r>
    </w:p>
    <w:p w14:paraId="233268B0" w14:textId="1CE8CBF5" w:rsidR="00D9476A" w:rsidRDefault="00D9476A" w:rsidP="00D9476A">
      <w:pPr>
        <w:pStyle w:val="ListParagraph"/>
        <w:numPr>
          <w:ilvl w:val="0"/>
          <w:numId w:val="6"/>
        </w:numPr>
        <w:spacing w:after="0"/>
      </w:pPr>
      <w:r>
        <w:t xml:space="preserve">Christ is our Master, and we are His slave – we must live before </w:t>
      </w:r>
      <w:proofErr w:type="gramStart"/>
      <w:r>
        <w:t>Him</w:t>
      </w:r>
      <w:proofErr w:type="gramEnd"/>
      <w:r>
        <w:t xml:space="preserve"> accordingly, imitating Him daily, and always looking to His word for guidance.</w:t>
      </w:r>
    </w:p>
    <w:sectPr w:rsidR="00D9476A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E1A6" w14:textId="77777777" w:rsidR="002A259C" w:rsidRDefault="002A259C" w:rsidP="004859D5">
      <w:pPr>
        <w:spacing w:after="0" w:line="240" w:lineRule="auto"/>
      </w:pPr>
      <w:r>
        <w:separator/>
      </w:r>
    </w:p>
  </w:endnote>
  <w:endnote w:type="continuationSeparator" w:id="0">
    <w:p w14:paraId="1AABCCFE" w14:textId="77777777" w:rsidR="002A259C" w:rsidRDefault="002A259C" w:rsidP="0048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6067765"/>
      <w:docPartObj>
        <w:docPartGallery w:val="Page Numbers (Bottom of Page)"/>
        <w:docPartUnique/>
      </w:docPartObj>
    </w:sdtPr>
    <w:sdtContent>
      <w:p w14:paraId="373A58EF" w14:textId="49A9AA07" w:rsidR="004859D5" w:rsidRDefault="004859D5" w:rsidP="007A3D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8978A" w14:textId="77777777" w:rsidR="004859D5" w:rsidRDefault="004859D5" w:rsidP="004859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021430"/>
      <w:docPartObj>
        <w:docPartGallery w:val="Page Numbers (Bottom of Page)"/>
        <w:docPartUnique/>
      </w:docPartObj>
    </w:sdtPr>
    <w:sdtContent>
      <w:p w14:paraId="4C2FEF64" w14:textId="5AC491C2" w:rsidR="004859D5" w:rsidRDefault="004859D5" w:rsidP="007A3D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BD179" w14:textId="77777777" w:rsidR="004859D5" w:rsidRDefault="004859D5" w:rsidP="004859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C354" w14:textId="77777777" w:rsidR="002A259C" w:rsidRDefault="002A259C" w:rsidP="004859D5">
      <w:pPr>
        <w:spacing w:after="0" w:line="240" w:lineRule="auto"/>
      </w:pPr>
      <w:r>
        <w:separator/>
      </w:r>
    </w:p>
  </w:footnote>
  <w:footnote w:type="continuationSeparator" w:id="0">
    <w:p w14:paraId="6FCF386E" w14:textId="77777777" w:rsidR="002A259C" w:rsidRDefault="002A259C" w:rsidP="0048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B513" w14:textId="30FD438A" w:rsidR="004859D5" w:rsidRDefault="004859D5" w:rsidP="004859D5">
    <w:pPr>
      <w:pStyle w:val="Header"/>
      <w:jc w:val="right"/>
    </w:pPr>
    <w:r>
      <w:t>That Form of Doctrine to Wh</w:t>
    </w:r>
    <w:r w:rsidR="008C6446">
      <w:t>ic</w:t>
    </w:r>
    <w:r w:rsidR="000877D3">
      <w:t>h</w:t>
    </w:r>
    <w:r>
      <w:t xml:space="preserve"> You Were Delivered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351D"/>
    <w:multiLevelType w:val="hybridMultilevel"/>
    <w:tmpl w:val="89E4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978"/>
    <w:multiLevelType w:val="hybridMultilevel"/>
    <w:tmpl w:val="BA364C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012C01"/>
    <w:multiLevelType w:val="hybridMultilevel"/>
    <w:tmpl w:val="C3CE5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401B"/>
    <w:multiLevelType w:val="hybridMultilevel"/>
    <w:tmpl w:val="19565B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FF78A6"/>
    <w:multiLevelType w:val="hybridMultilevel"/>
    <w:tmpl w:val="8FB463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D5C69"/>
    <w:multiLevelType w:val="hybridMultilevel"/>
    <w:tmpl w:val="DC82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08457">
    <w:abstractNumId w:val="0"/>
  </w:num>
  <w:num w:numId="2" w16cid:durableId="196354928">
    <w:abstractNumId w:val="2"/>
  </w:num>
  <w:num w:numId="3" w16cid:durableId="1311253297">
    <w:abstractNumId w:val="3"/>
  </w:num>
  <w:num w:numId="4" w16cid:durableId="864825415">
    <w:abstractNumId w:val="4"/>
  </w:num>
  <w:num w:numId="5" w16cid:durableId="1083989222">
    <w:abstractNumId w:val="1"/>
  </w:num>
  <w:num w:numId="6" w16cid:durableId="165310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7"/>
    <w:rsid w:val="00030100"/>
    <w:rsid w:val="00074408"/>
    <w:rsid w:val="00083701"/>
    <w:rsid w:val="000877D3"/>
    <w:rsid w:val="000A4038"/>
    <w:rsid w:val="000E5918"/>
    <w:rsid w:val="00135D8C"/>
    <w:rsid w:val="001A2017"/>
    <w:rsid w:val="00210A09"/>
    <w:rsid w:val="00241C63"/>
    <w:rsid w:val="00264DE0"/>
    <w:rsid w:val="002A259C"/>
    <w:rsid w:val="002B1A72"/>
    <w:rsid w:val="00312319"/>
    <w:rsid w:val="003278C8"/>
    <w:rsid w:val="003369B0"/>
    <w:rsid w:val="00346EC1"/>
    <w:rsid w:val="00350924"/>
    <w:rsid w:val="00395FE2"/>
    <w:rsid w:val="003E4537"/>
    <w:rsid w:val="003E6901"/>
    <w:rsid w:val="004859D5"/>
    <w:rsid w:val="00485CCD"/>
    <w:rsid w:val="00486EDB"/>
    <w:rsid w:val="00495CBD"/>
    <w:rsid w:val="004D1820"/>
    <w:rsid w:val="004E049F"/>
    <w:rsid w:val="004E0665"/>
    <w:rsid w:val="004E5591"/>
    <w:rsid w:val="0051016E"/>
    <w:rsid w:val="005E2939"/>
    <w:rsid w:val="00612107"/>
    <w:rsid w:val="006210C0"/>
    <w:rsid w:val="0064691A"/>
    <w:rsid w:val="0067096F"/>
    <w:rsid w:val="006A0B14"/>
    <w:rsid w:val="006A7772"/>
    <w:rsid w:val="006C31B6"/>
    <w:rsid w:val="006D3311"/>
    <w:rsid w:val="006D4207"/>
    <w:rsid w:val="00773175"/>
    <w:rsid w:val="007B7AE5"/>
    <w:rsid w:val="00852A27"/>
    <w:rsid w:val="008651E7"/>
    <w:rsid w:val="008C6446"/>
    <w:rsid w:val="00947987"/>
    <w:rsid w:val="009769B9"/>
    <w:rsid w:val="009D4EA1"/>
    <w:rsid w:val="00A1675F"/>
    <w:rsid w:val="00A75AEA"/>
    <w:rsid w:val="00B42465"/>
    <w:rsid w:val="00B70D12"/>
    <w:rsid w:val="00B91116"/>
    <w:rsid w:val="00C130BD"/>
    <w:rsid w:val="00C22652"/>
    <w:rsid w:val="00C36ABE"/>
    <w:rsid w:val="00C559B2"/>
    <w:rsid w:val="00CD482A"/>
    <w:rsid w:val="00D9476A"/>
    <w:rsid w:val="00E21395"/>
    <w:rsid w:val="00EA667C"/>
    <w:rsid w:val="00EA724C"/>
    <w:rsid w:val="00EC0D16"/>
    <w:rsid w:val="00ED0186"/>
    <w:rsid w:val="00ED7DFD"/>
    <w:rsid w:val="00F439CE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0EDA4"/>
  <w15:chartTrackingRefBased/>
  <w15:docId w15:val="{F61E8E93-5621-4F4D-ADE8-72D7B69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9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9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9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9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D5"/>
  </w:style>
  <w:style w:type="paragraph" w:styleId="Footer">
    <w:name w:val="footer"/>
    <w:basedOn w:val="Normal"/>
    <w:link w:val="FooterChar"/>
    <w:uiPriority w:val="99"/>
    <w:unhideWhenUsed/>
    <w:rsid w:val="0048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D5"/>
  </w:style>
  <w:style w:type="character" w:styleId="PageNumber">
    <w:name w:val="page number"/>
    <w:basedOn w:val="DefaultParagraphFont"/>
    <w:uiPriority w:val="99"/>
    <w:semiHidden/>
    <w:unhideWhenUsed/>
    <w:rsid w:val="0048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95</cp:revision>
  <dcterms:created xsi:type="dcterms:W3CDTF">2025-04-10T19:04:00Z</dcterms:created>
  <dcterms:modified xsi:type="dcterms:W3CDTF">2025-04-11T20:23:00Z</dcterms:modified>
</cp:coreProperties>
</file>