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BBC8" w14:textId="2CFDAACC" w:rsidR="007B7AE5" w:rsidRPr="00FB3363" w:rsidRDefault="00FB3363" w:rsidP="00FB3363">
      <w:pPr>
        <w:spacing w:after="0"/>
        <w:rPr>
          <w:b/>
          <w:bCs/>
          <w:sz w:val="32"/>
          <w:szCs w:val="32"/>
        </w:rPr>
      </w:pPr>
      <w:r w:rsidRPr="00FB3363">
        <w:rPr>
          <w:b/>
          <w:bCs/>
          <w:sz w:val="32"/>
          <w:szCs w:val="32"/>
        </w:rPr>
        <w:t>Let No One Despise Your Youth</w:t>
      </w:r>
    </w:p>
    <w:p w14:paraId="56FF2911" w14:textId="544D556C" w:rsidR="00FB3363" w:rsidRPr="00FB3363" w:rsidRDefault="00FB3363" w:rsidP="00FB3363">
      <w:pPr>
        <w:spacing w:after="0"/>
        <w:rPr>
          <w:i/>
          <w:iCs/>
          <w:sz w:val="28"/>
          <w:szCs w:val="28"/>
        </w:rPr>
      </w:pPr>
      <w:r w:rsidRPr="00FB3363">
        <w:rPr>
          <w:i/>
          <w:iCs/>
          <w:sz w:val="28"/>
          <w:szCs w:val="28"/>
        </w:rPr>
        <w:t>1 Timothy 4:12</w:t>
      </w:r>
    </w:p>
    <w:p w14:paraId="779E6A3E" w14:textId="7867831E" w:rsidR="00FB3363" w:rsidRPr="00FB3363" w:rsidRDefault="00FB3363" w:rsidP="00FB3363">
      <w:pPr>
        <w:spacing w:after="0"/>
        <w:rPr>
          <w:b/>
          <w:bCs/>
        </w:rPr>
      </w:pPr>
      <w:r w:rsidRPr="00FB3363">
        <w:rPr>
          <w:b/>
          <w:bCs/>
        </w:rPr>
        <w:t>Introduction</w:t>
      </w:r>
    </w:p>
    <w:p w14:paraId="359BB88C" w14:textId="66F58A03" w:rsidR="00FB3363" w:rsidRDefault="00EB3C6F" w:rsidP="00EB3C6F">
      <w:pPr>
        <w:pStyle w:val="ListParagraph"/>
        <w:numPr>
          <w:ilvl w:val="0"/>
          <w:numId w:val="1"/>
        </w:numPr>
        <w:spacing w:after="0"/>
      </w:pPr>
      <w:r>
        <w:t>The youth are faced with unique challenges in life. These are often forgotten, overlooked, or minimized by those who are older.</w:t>
      </w:r>
    </w:p>
    <w:p w14:paraId="000063B6" w14:textId="1195FD18" w:rsidR="00EB3C6F" w:rsidRDefault="00EB3C6F" w:rsidP="00EB3C6F">
      <w:pPr>
        <w:pStyle w:val="ListParagraph"/>
        <w:numPr>
          <w:ilvl w:val="0"/>
          <w:numId w:val="1"/>
        </w:numPr>
        <w:spacing w:after="0"/>
      </w:pPr>
      <w:r>
        <w:t>This dynamic opens the door for some youths being despised due to an unfair stigma attached to their generation, or their own folly.</w:t>
      </w:r>
    </w:p>
    <w:p w14:paraId="2C86464A" w14:textId="637E699A" w:rsidR="00EB3C6F" w:rsidRDefault="00EB3C6F" w:rsidP="00EB3C6F">
      <w:pPr>
        <w:pStyle w:val="ListParagraph"/>
        <w:numPr>
          <w:ilvl w:val="0"/>
          <w:numId w:val="1"/>
        </w:numPr>
        <w:spacing w:after="0"/>
      </w:pPr>
      <w:r>
        <w:t xml:space="preserve">Paul told Timothy that he had a responsibility in this – </w:t>
      </w:r>
      <w:r w:rsidRPr="00514EB0">
        <w:rPr>
          <w:b/>
          <w:bCs/>
          <w:highlight w:val="yellow"/>
        </w:rPr>
        <w:t>1 Timothy 4:12</w:t>
      </w:r>
    </w:p>
    <w:p w14:paraId="15791734" w14:textId="3CDBE2AA" w:rsidR="00EB3C6F" w:rsidRDefault="00EB3C6F" w:rsidP="00EB3C6F">
      <w:pPr>
        <w:pStyle w:val="ListParagraph"/>
        <w:numPr>
          <w:ilvl w:val="0"/>
          <w:numId w:val="1"/>
        </w:numPr>
        <w:spacing w:after="0"/>
      </w:pPr>
      <w:r>
        <w:t xml:space="preserve">The youth must understand that they belong to God, and they are responsible before Him now. There is much they can do </w:t>
      </w:r>
      <w:r w:rsidR="00514EB0">
        <w:t xml:space="preserve">for </w:t>
      </w:r>
      <w:r>
        <w:t>th</w:t>
      </w:r>
      <w:r w:rsidR="00514EB0">
        <w:t>e k</w:t>
      </w:r>
      <w:r>
        <w:t>ingdom</w:t>
      </w:r>
      <w:r w:rsidR="00514EB0">
        <w:t>, and much they can avoid by devoting themselves to God early.</w:t>
      </w:r>
    </w:p>
    <w:p w14:paraId="66A33599" w14:textId="32A4A938" w:rsidR="00FB3363" w:rsidRDefault="00D45057" w:rsidP="00FB3363">
      <w:pPr>
        <w:pStyle w:val="ListParagraph"/>
        <w:numPr>
          <w:ilvl w:val="0"/>
          <w:numId w:val="2"/>
        </w:numPr>
        <w:spacing w:after="0"/>
      </w:pPr>
      <w:r>
        <w:t xml:space="preserve">The Command and Execution </w:t>
      </w:r>
    </w:p>
    <w:p w14:paraId="6546CAE3" w14:textId="4833292D" w:rsidR="00D45057" w:rsidRDefault="00D45057" w:rsidP="00D45057">
      <w:pPr>
        <w:pStyle w:val="ListParagraph"/>
        <w:numPr>
          <w:ilvl w:val="0"/>
          <w:numId w:val="3"/>
        </w:numPr>
        <w:spacing w:after="0"/>
      </w:pPr>
      <w:r>
        <w:t>The Implication of Characteristics Typical of Youth</w:t>
      </w:r>
    </w:p>
    <w:p w14:paraId="16F0EDF4" w14:textId="42160A5D" w:rsidR="00A17AEF" w:rsidRDefault="00A17AEF" w:rsidP="00A17AEF">
      <w:pPr>
        <w:pStyle w:val="ListParagraph"/>
        <w:numPr>
          <w:ilvl w:val="1"/>
          <w:numId w:val="3"/>
        </w:numPr>
        <w:spacing w:after="0"/>
      </w:pPr>
      <w:r w:rsidRPr="00346DB3">
        <w:rPr>
          <w:b/>
          <w:bCs/>
          <w:highlight w:val="yellow"/>
        </w:rPr>
        <w:t>1 Timothy 4:12</w:t>
      </w:r>
      <w:r w:rsidRPr="00346DB3">
        <w:rPr>
          <w:highlight w:val="yellow"/>
        </w:rPr>
        <w:t xml:space="preserve"> </w:t>
      </w:r>
      <w:r>
        <w:t>– the command gives an implication that the youth can be looked down upon by others.</w:t>
      </w:r>
    </w:p>
    <w:p w14:paraId="0A6321F3" w14:textId="6F9A4976" w:rsidR="00A17AEF" w:rsidRDefault="00A17AEF" w:rsidP="00A17AEF">
      <w:pPr>
        <w:pStyle w:val="ListParagraph"/>
        <w:numPr>
          <w:ilvl w:val="2"/>
          <w:numId w:val="3"/>
        </w:numPr>
        <w:spacing w:after="0"/>
      </w:pPr>
      <w:r w:rsidRPr="00503311">
        <w:rPr>
          <w:b/>
          <w:bCs/>
          <w:i/>
          <w:iCs/>
          <w:highlight w:val="yellow"/>
        </w:rPr>
        <w:t>“YOUR youth”</w:t>
      </w:r>
      <w:r>
        <w:t xml:space="preserve"> – indicates that Timothy is atypical and should maintain his status.</w:t>
      </w:r>
    </w:p>
    <w:p w14:paraId="277674B6" w14:textId="1A8DE923" w:rsidR="00A17AEF" w:rsidRDefault="00A17AEF" w:rsidP="00A17AEF">
      <w:pPr>
        <w:pStyle w:val="ListParagraph"/>
        <w:numPr>
          <w:ilvl w:val="2"/>
          <w:numId w:val="3"/>
        </w:numPr>
        <w:spacing w:after="0"/>
      </w:pPr>
      <w:r>
        <w:t xml:space="preserve">Paul’s early encounter with Timothy showed as much – </w:t>
      </w:r>
      <w:r w:rsidRPr="00346DB3">
        <w:rPr>
          <w:b/>
          <w:bCs/>
          <w:highlight w:val="yellow"/>
        </w:rPr>
        <w:t>cf. Acts 16:1-3</w:t>
      </w:r>
    </w:p>
    <w:p w14:paraId="0FB3FE74" w14:textId="3357D2DD" w:rsidR="00A17AEF" w:rsidRDefault="00A17AEF" w:rsidP="00A17AEF">
      <w:pPr>
        <w:pStyle w:val="ListParagraph"/>
        <w:numPr>
          <w:ilvl w:val="1"/>
          <w:numId w:val="3"/>
        </w:numPr>
        <w:spacing w:after="0"/>
      </w:pPr>
      <w:r>
        <w:t xml:space="preserve">Youths can be foolish – </w:t>
      </w:r>
      <w:r w:rsidR="006F54D8" w:rsidRPr="00346DB3">
        <w:rPr>
          <w:b/>
          <w:bCs/>
          <w:highlight w:val="yellow"/>
        </w:rPr>
        <w:t>Proverbs 22:15</w:t>
      </w:r>
      <w:r w:rsidR="006F54D8" w:rsidRPr="00346DB3">
        <w:rPr>
          <w:highlight w:val="yellow"/>
        </w:rPr>
        <w:t xml:space="preserve"> </w:t>
      </w:r>
      <w:r w:rsidR="006F54D8">
        <w:t>– ignorance, needing guidance, naïve, etc.</w:t>
      </w:r>
    </w:p>
    <w:p w14:paraId="1B234E84" w14:textId="271A4B88" w:rsidR="006F54D8" w:rsidRDefault="006F54D8" w:rsidP="006F54D8">
      <w:pPr>
        <w:pStyle w:val="ListParagraph"/>
        <w:numPr>
          <w:ilvl w:val="1"/>
          <w:numId w:val="3"/>
        </w:numPr>
        <w:spacing w:after="0"/>
      </w:pPr>
      <w:r>
        <w:t>Youths can be prideful</w:t>
      </w:r>
      <w:r>
        <w:t xml:space="preserve"> – </w:t>
      </w:r>
      <w:r w:rsidRPr="00346DB3">
        <w:rPr>
          <w:b/>
          <w:bCs/>
          <w:highlight w:val="yellow"/>
        </w:rPr>
        <w:t>1 Corinthians 4:8</w:t>
      </w:r>
      <w:r>
        <w:t xml:space="preserve"> – thinking they are somehow smarter, wiser, etc. than older generations. (EX: Rehoboam rejecting advice of </w:t>
      </w:r>
      <w:proofErr w:type="gramStart"/>
      <w:r>
        <w:t>elders, and</w:t>
      </w:r>
      <w:proofErr w:type="gramEnd"/>
      <w:r>
        <w:t xml:space="preserve"> turning to peers.)</w:t>
      </w:r>
    </w:p>
    <w:p w14:paraId="4B3DFB85" w14:textId="74F47124" w:rsidR="00A17AEF" w:rsidRDefault="00A17AEF" w:rsidP="00A17AEF">
      <w:pPr>
        <w:pStyle w:val="ListParagraph"/>
        <w:numPr>
          <w:ilvl w:val="1"/>
          <w:numId w:val="3"/>
        </w:numPr>
        <w:spacing w:after="0"/>
      </w:pPr>
      <w:r>
        <w:t>Youths can be self-centered</w:t>
      </w:r>
      <w:r w:rsidR="006F54D8">
        <w:t xml:space="preserve"> – </w:t>
      </w:r>
      <w:r w:rsidR="006F54D8" w:rsidRPr="00346DB3">
        <w:rPr>
          <w:b/>
          <w:bCs/>
          <w:highlight w:val="yellow"/>
        </w:rPr>
        <w:t>2 Timothy 3:2, 4</w:t>
      </w:r>
    </w:p>
    <w:p w14:paraId="4A932AFE" w14:textId="35ABBBA4" w:rsidR="006F54D8" w:rsidRDefault="006F54D8" w:rsidP="006F54D8">
      <w:pPr>
        <w:pStyle w:val="ListParagraph"/>
        <w:numPr>
          <w:ilvl w:val="1"/>
          <w:numId w:val="3"/>
        </w:numPr>
        <w:spacing w:after="0"/>
      </w:pPr>
      <w:r>
        <w:t>Youths can be wasteful</w:t>
      </w:r>
      <w:r>
        <w:t xml:space="preserve"> – </w:t>
      </w:r>
      <w:r w:rsidRPr="00346DB3">
        <w:rPr>
          <w:b/>
          <w:bCs/>
          <w:highlight w:val="yellow"/>
        </w:rPr>
        <w:t>Luke 15:11-13</w:t>
      </w:r>
    </w:p>
    <w:p w14:paraId="186191D4" w14:textId="15AA5038" w:rsidR="00A17AEF" w:rsidRDefault="00A17AEF" w:rsidP="00A17AEF">
      <w:pPr>
        <w:pStyle w:val="ListParagraph"/>
        <w:numPr>
          <w:ilvl w:val="1"/>
          <w:numId w:val="3"/>
        </w:numPr>
        <w:spacing w:after="0"/>
      </w:pPr>
      <w:r>
        <w:t>Youths can be imprudent</w:t>
      </w:r>
      <w:r w:rsidR="006F54D8">
        <w:t xml:space="preserve"> – </w:t>
      </w:r>
      <w:r w:rsidR="006F54D8" w:rsidRPr="00346DB3">
        <w:rPr>
          <w:b/>
          <w:bCs/>
          <w:highlight w:val="yellow"/>
        </w:rPr>
        <w:t>Ecclesiastes 11:9-10; Luke 16:9-12</w:t>
      </w:r>
    </w:p>
    <w:p w14:paraId="04DCA56B" w14:textId="107CDF19" w:rsidR="00A17AEF" w:rsidRDefault="00A17AEF" w:rsidP="00A17AEF">
      <w:pPr>
        <w:pStyle w:val="ListParagraph"/>
        <w:numPr>
          <w:ilvl w:val="1"/>
          <w:numId w:val="3"/>
        </w:numPr>
        <w:spacing w:after="0"/>
      </w:pPr>
      <w:r>
        <w:t>Youths can be impure</w:t>
      </w:r>
      <w:r w:rsidR="006F54D8">
        <w:t xml:space="preserve"> – </w:t>
      </w:r>
      <w:r w:rsidR="006F54D8" w:rsidRPr="00346DB3">
        <w:rPr>
          <w:b/>
          <w:bCs/>
          <w:highlight w:val="yellow"/>
        </w:rPr>
        <w:t>2 Timothy 2:</w:t>
      </w:r>
      <w:r w:rsidR="00346DB3" w:rsidRPr="00346DB3">
        <w:rPr>
          <w:b/>
          <w:bCs/>
          <w:highlight w:val="yellow"/>
        </w:rPr>
        <w:t>22</w:t>
      </w:r>
    </w:p>
    <w:p w14:paraId="68E086FE" w14:textId="4C923525" w:rsidR="006F54D8" w:rsidRDefault="006F54D8" w:rsidP="00A17AEF">
      <w:pPr>
        <w:pStyle w:val="ListParagraph"/>
        <w:numPr>
          <w:ilvl w:val="1"/>
          <w:numId w:val="3"/>
        </w:numPr>
        <w:spacing w:after="0"/>
      </w:pPr>
      <w:r>
        <w:t>Youths can be earthly minded</w:t>
      </w:r>
      <w:r w:rsidR="00346DB3">
        <w:t xml:space="preserve"> – </w:t>
      </w:r>
      <w:r w:rsidR="00346DB3" w:rsidRPr="00346DB3">
        <w:rPr>
          <w:b/>
          <w:bCs/>
          <w:highlight w:val="yellow"/>
        </w:rPr>
        <w:t>Colossians 3:2; 1 John 2:15-17</w:t>
      </w:r>
    </w:p>
    <w:p w14:paraId="5D7E56DE" w14:textId="54985B17" w:rsidR="00D45057" w:rsidRDefault="00511A37" w:rsidP="00D45057">
      <w:pPr>
        <w:pStyle w:val="ListParagraph"/>
        <w:numPr>
          <w:ilvl w:val="0"/>
          <w:numId w:val="3"/>
        </w:numPr>
        <w:spacing w:after="0"/>
      </w:pPr>
      <w:r>
        <w:t>The Responsibility Placed on the Youth</w:t>
      </w:r>
    </w:p>
    <w:p w14:paraId="106A216C" w14:textId="497469E1" w:rsidR="00346DB3" w:rsidRDefault="00346DB3" w:rsidP="00346DB3">
      <w:pPr>
        <w:pStyle w:val="ListParagraph"/>
        <w:numPr>
          <w:ilvl w:val="1"/>
          <w:numId w:val="3"/>
        </w:numPr>
        <w:spacing w:after="0"/>
      </w:pPr>
      <w:r w:rsidRPr="00503311">
        <w:rPr>
          <w:b/>
          <w:bCs/>
          <w:highlight w:val="yellow"/>
        </w:rPr>
        <w:t>1 Timothy 4:12</w:t>
      </w:r>
      <w:r w:rsidRPr="00503311">
        <w:rPr>
          <w:highlight w:val="yellow"/>
        </w:rPr>
        <w:t xml:space="preserve"> </w:t>
      </w:r>
      <w:r>
        <w:t>– the command is one, but with two sides:</w:t>
      </w:r>
    </w:p>
    <w:p w14:paraId="5AC6CEB1" w14:textId="3338ACA0" w:rsidR="00346DB3" w:rsidRDefault="00346DB3" w:rsidP="00346DB3">
      <w:pPr>
        <w:pStyle w:val="ListParagraph"/>
        <w:numPr>
          <w:ilvl w:val="2"/>
          <w:numId w:val="3"/>
        </w:numPr>
        <w:spacing w:after="0"/>
      </w:pPr>
      <w:r w:rsidRPr="00503311">
        <w:rPr>
          <w:b/>
          <w:bCs/>
        </w:rPr>
        <w:t>Negative</w:t>
      </w:r>
      <w:r>
        <w:t xml:space="preserve"> – Let no one…</w:t>
      </w:r>
    </w:p>
    <w:p w14:paraId="1BADCFA6" w14:textId="77777777" w:rsidR="00346DB3" w:rsidRDefault="00346DB3" w:rsidP="00346DB3">
      <w:pPr>
        <w:pStyle w:val="ListParagraph"/>
        <w:numPr>
          <w:ilvl w:val="3"/>
          <w:numId w:val="3"/>
        </w:numPr>
        <w:spacing w:after="0"/>
      </w:pPr>
      <w:r>
        <w:t>Paul is not implying that we can control what others say or do.</w:t>
      </w:r>
    </w:p>
    <w:p w14:paraId="657D5A7D" w14:textId="53580251" w:rsidR="00346DB3" w:rsidRDefault="00346DB3" w:rsidP="00346DB3">
      <w:pPr>
        <w:pStyle w:val="ListParagraph"/>
        <w:numPr>
          <w:ilvl w:val="3"/>
          <w:numId w:val="3"/>
        </w:numPr>
        <w:spacing w:after="0"/>
      </w:pPr>
      <w:r>
        <w:t>Paul is telling Timothy to avoid providing occasion for anyone to look down on him through typical youthful behavior.</w:t>
      </w:r>
    </w:p>
    <w:p w14:paraId="5250FD8A" w14:textId="0FBF1F68" w:rsidR="00346DB3" w:rsidRDefault="00346DB3" w:rsidP="00346DB3">
      <w:pPr>
        <w:pStyle w:val="ListParagraph"/>
        <w:numPr>
          <w:ilvl w:val="2"/>
          <w:numId w:val="3"/>
        </w:numPr>
        <w:spacing w:after="0"/>
      </w:pPr>
      <w:r w:rsidRPr="00503311">
        <w:rPr>
          <w:b/>
          <w:bCs/>
        </w:rPr>
        <w:lastRenderedPageBreak/>
        <w:t>Positive</w:t>
      </w:r>
      <w:r>
        <w:t xml:space="preserve"> – But be an…</w:t>
      </w:r>
    </w:p>
    <w:p w14:paraId="7145329F" w14:textId="7EE0C2D4" w:rsidR="00346DB3" w:rsidRDefault="00346DB3" w:rsidP="00346DB3">
      <w:pPr>
        <w:pStyle w:val="ListParagraph"/>
        <w:numPr>
          <w:ilvl w:val="3"/>
          <w:numId w:val="3"/>
        </w:numPr>
        <w:spacing w:after="0"/>
      </w:pPr>
      <w:r>
        <w:t xml:space="preserve">Example – i.e. a model of godly behavior – </w:t>
      </w:r>
      <w:r w:rsidRPr="00503311">
        <w:rPr>
          <w:b/>
          <w:bCs/>
          <w:highlight w:val="yellow"/>
        </w:rPr>
        <w:t>cf. 1 Timothy 4:</w:t>
      </w:r>
      <w:r w:rsidR="00483172" w:rsidRPr="00503311">
        <w:rPr>
          <w:b/>
          <w:bCs/>
          <w:highlight w:val="yellow"/>
        </w:rPr>
        <w:t>7-</w:t>
      </w:r>
      <w:r w:rsidRPr="00503311">
        <w:rPr>
          <w:b/>
          <w:bCs/>
          <w:highlight w:val="yellow"/>
        </w:rPr>
        <w:t>8</w:t>
      </w:r>
    </w:p>
    <w:p w14:paraId="6D54418D" w14:textId="50C5EAE1" w:rsidR="00483172" w:rsidRDefault="00483172" w:rsidP="00346DB3">
      <w:pPr>
        <w:pStyle w:val="ListParagraph"/>
        <w:numPr>
          <w:ilvl w:val="3"/>
          <w:numId w:val="3"/>
        </w:numPr>
        <w:spacing w:after="0"/>
      </w:pPr>
      <w:r w:rsidRPr="00503311">
        <w:rPr>
          <w:b/>
          <w:bCs/>
          <w:i/>
          <w:iCs/>
          <w:highlight w:val="yellow"/>
        </w:rPr>
        <w:t>“</w:t>
      </w:r>
      <w:proofErr w:type="gramStart"/>
      <w:r w:rsidRPr="00503311">
        <w:rPr>
          <w:b/>
          <w:bCs/>
          <w:i/>
          <w:iCs/>
          <w:highlight w:val="yellow"/>
        </w:rPr>
        <w:t>to</w:t>
      </w:r>
      <w:proofErr w:type="gramEnd"/>
      <w:r w:rsidRPr="00503311">
        <w:rPr>
          <w:b/>
          <w:bCs/>
          <w:i/>
          <w:iCs/>
          <w:highlight w:val="yellow"/>
        </w:rPr>
        <w:t xml:space="preserve"> the believers”</w:t>
      </w:r>
      <w:r>
        <w:t xml:space="preserve"> – </w:t>
      </w:r>
      <w:r w:rsidRPr="00503311">
        <w:rPr>
          <w:b/>
          <w:bCs/>
          <w:highlight w:val="yellow"/>
        </w:rPr>
        <w:t>cf. 1 Timothy 3:15</w:t>
      </w:r>
      <w:r w:rsidR="00D358D7" w:rsidRPr="00503311">
        <w:rPr>
          <w:b/>
          <w:bCs/>
          <w:highlight w:val="yellow"/>
        </w:rPr>
        <w:t>-16</w:t>
      </w:r>
      <w:r w:rsidR="00D358D7" w:rsidRPr="00503311">
        <w:rPr>
          <w:highlight w:val="yellow"/>
        </w:rPr>
        <w:t xml:space="preserve"> </w:t>
      </w:r>
      <w:r w:rsidR="00D358D7">
        <w:t>– conduct befitting members of the church according to the mystery.</w:t>
      </w:r>
    </w:p>
    <w:p w14:paraId="2B2733BD" w14:textId="46DD69E1" w:rsidR="00346DB3" w:rsidRDefault="00D358D7" w:rsidP="00346DB3">
      <w:pPr>
        <w:pStyle w:val="ListParagraph"/>
        <w:numPr>
          <w:ilvl w:val="1"/>
          <w:numId w:val="3"/>
        </w:numPr>
        <w:spacing w:after="0"/>
      </w:pPr>
      <w:r>
        <w:t>I.e. this is not instruction for those in Ephesus where Timothy was left to preach (though they would benefit from reading it), but for Timothy himself.</w:t>
      </w:r>
    </w:p>
    <w:p w14:paraId="56D05ED0" w14:textId="00AE423B" w:rsidR="00D358D7" w:rsidRDefault="00D358D7" w:rsidP="00D358D7">
      <w:pPr>
        <w:pStyle w:val="ListParagraph"/>
        <w:numPr>
          <w:ilvl w:val="2"/>
          <w:numId w:val="3"/>
        </w:numPr>
        <w:spacing w:after="0"/>
      </w:pPr>
      <w:r>
        <w:t xml:space="preserve">The worst thing youths can do for </w:t>
      </w:r>
      <w:proofErr w:type="gramStart"/>
      <w:r>
        <w:t>themselves</w:t>
      </w:r>
      <w:proofErr w:type="gramEnd"/>
      <w:r>
        <w:t xml:space="preserve"> and others is to push the responsibility to others.</w:t>
      </w:r>
    </w:p>
    <w:p w14:paraId="11DF9243" w14:textId="6930709A" w:rsidR="00D358D7" w:rsidRDefault="00D358D7" w:rsidP="00D358D7">
      <w:pPr>
        <w:pStyle w:val="ListParagraph"/>
        <w:numPr>
          <w:ilvl w:val="2"/>
          <w:numId w:val="3"/>
        </w:numPr>
        <w:spacing w:after="0"/>
      </w:pPr>
      <w:r w:rsidRPr="00503311">
        <w:rPr>
          <w:b/>
          <w:bCs/>
          <w:highlight w:val="yellow"/>
        </w:rPr>
        <w:t>Cf. Romans 2:11; Ezekiel 18:4</w:t>
      </w:r>
      <w:r w:rsidRPr="00503311">
        <w:rPr>
          <w:highlight w:val="yellow"/>
        </w:rPr>
        <w:t xml:space="preserve"> </w:t>
      </w:r>
      <w:r>
        <w:t>– God shows no partiality but acknowledges the young just as well as the old.</w:t>
      </w:r>
    </w:p>
    <w:p w14:paraId="395134D6" w14:textId="0A6EF9EC" w:rsidR="00D358D7" w:rsidRDefault="00D358D7" w:rsidP="00D358D7">
      <w:pPr>
        <w:pStyle w:val="ListParagraph"/>
        <w:numPr>
          <w:ilvl w:val="2"/>
          <w:numId w:val="3"/>
        </w:numPr>
        <w:spacing w:after="0"/>
      </w:pPr>
      <w:r w:rsidRPr="00503311">
        <w:rPr>
          <w:b/>
          <w:bCs/>
          <w:highlight w:val="yellow"/>
        </w:rPr>
        <w:t>Ecclesiastes 12:1</w:t>
      </w:r>
      <w:r w:rsidRPr="00503311">
        <w:rPr>
          <w:highlight w:val="yellow"/>
        </w:rPr>
        <w:t xml:space="preserve"> </w:t>
      </w:r>
      <w:r>
        <w:t>– the youth should live with God in their mind and heart now.</w:t>
      </w:r>
    </w:p>
    <w:p w14:paraId="4592ADC3" w14:textId="63061AB8" w:rsidR="00D45057" w:rsidRDefault="00D45057" w:rsidP="00FB3363">
      <w:pPr>
        <w:pStyle w:val="ListParagraph"/>
        <w:numPr>
          <w:ilvl w:val="0"/>
          <w:numId w:val="2"/>
        </w:numPr>
        <w:spacing w:after="0"/>
      </w:pPr>
      <w:r>
        <w:t>Be An Example</w:t>
      </w:r>
      <w:r w:rsidR="00511A37">
        <w:t xml:space="preserve"> In</w:t>
      </w:r>
    </w:p>
    <w:p w14:paraId="26E2A12A" w14:textId="5B82C8C0" w:rsidR="00511A37" w:rsidRDefault="00511A37" w:rsidP="00511A37">
      <w:pPr>
        <w:pStyle w:val="ListParagraph"/>
        <w:numPr>
          <w:ilvl w:val="0"/>
          <w:numId w:val="4"/>
        </w:numPr>
        <w:spacing w:after="0"/>
      </w:pPr>
      <w:r>
        <w:t>Word</w:t>
      </w:r>
    </w:p>
    <w:p w14:paraId="558CBA80" w14:textId="231048D4" w:rsidR="00647562" w:rsidRDefault="00647562" w:rsidP="00647562">
      <w:pPr>
        <w:pStyle w:val="ListParagraph"/>
        <w:numPr>
          <w:ilvl w:val="1"/>
          <w:numId w:val="4"/>
        </w:numPr>
        <w:spacing w:after="0"/>
      </w:pPr>
      <w:r w:rsidRPr="00647562">
        <w:rPr>
          <w:b/>
          <w:bCs/>
        </w:rPr>
        <w:t>Word</w:t>
      </w:r>
      <w:r>
        <w:t xml:space="preserve"> – </w:t>
      </w:r>
      <w:r w:rsidRPr="00647562">
        <w:rPr>
          <w:i/>
          <w:iCs/>
        </w:rPr>
        <w:t>logos</w:t>
      </w:r>
      <w:r>
        <w:t>; something said</w:t>
      </w:r>
      <w:r>
        <w:t xml:space="preserve"> </w:t>
      </w:r>
      <w:r w:rsidRPr="00647562">
        <w:t>(including the thought)</w:t>
      </w:r>
      <w:r>
        <w:t>. (Strong)</w:t>
      </w:r>
    </w:p>
    <w:p w14:paraId="12DBAF79" w14:textId="77777777" w:rsidR="00647562" w:rsidRDefault="00647562" w:rsidP="00647562">
      <w:pPr>
        <w:pStyle w:val="ListParagraph"/>
        <w:numPr>
          <w:ilvl w:val="2"/>
          <w:numId w:val="4"/>
        </w:numPr>
        <w:spacing w:after="0"/>
      </w:pPr>
      <w:r>
        <w:t xml:space="preserve">What we say matters – </w:t>
      </w:r>
      <w:r w:rsidRPr="00647562">
        <w:rPr>
          <w:b/>
          <w:bCs/>
          <w:highlight w:val="yellow"/>
        </w:rPr>
        <w:t>Matthew 12:33-37</w:t>
      </w:r>
      <w:r w:rsidRPr="00647562">
        <w:rPr>
          <w:highlight w:val="yellow"/>
        </w:rPr>
        <w:t xml:space="preserve"> </w:t>
      </w:r>
      <w:r>
        <w:t>(Jesus speaking to Pharisees)</w:t>
      </w:r>
    </w:p>
    <w:p w14:paraId="10E768D0" w14:textId="77777777" w:rsidR="00647562" w:rsidRDefault="00647562" w:rsidP="00647562">
      <w:pPr>
        <w:pStyle w:val="ListParagraph"/>
        <w:numPr>
          <w:ilvl w:val="3"/>
          <w:numId w:val="4"/>
        </w:numPr>
        <w:spacing w:after="0"/>
      </w:pPr>
      <w:r w:rsidRPr="00647562">
        <w:rPr>
          <w:b/>
          <w:bCs/>
          <w:highlight w:val="yellow"/>
        </w:rPr>
        <w:t>(vv. 36-37)</w:t>
      </w:r>
      <w:r w:rsidRPr="00647562">
        <w:rPr>
          <w:highlight w:val="yellow"/>
        </w:rPr>
        <w:t xml:space="preserve"> </w:t>
      </w:r>
      <w:r>
        <w:t>– We stand and fall in judgment based (in part) upon our words.</w:t>
      </w:r>
    </w:p>
    <w:p w14:paraId="18AC9B5A" w14:textId="77777777" w:rsidR="00647562" w:rsidRDefault="00647562" w:rsidP="00647562">
      <w:pPr>
        <w:pStyle w:val="ListParagraph"/>
        <w:numPr>
          <w:ilvl w:val="3"/>
          <w:numId w:val="4"/>
        </w:numPr>
        <w:spacing w:after="0"/>
      </w:pPr>
      <w:r w:rsidRPr="00647562">
        <w:rPr>
          <w:b/>
          <w:bCs/>
          <w:highlight w:val="yellow"/>
        </w:rPr>
        <w:t>(vv. 33-35)</w:t>
      </w:r>
      <w:r w:rsidRPr="00647562">
        <w:rPr>
          <w:highlight w:val="yellow"/>
        </w:rPr>
        <w:t xml:space="preserve"> </w:t>
      </w:r>
      <w:r>
        <w:t>– this is because the things we say are manifestations of who we are.</w:t>
      </w:r>
    </w:p>
    <w:p w14:paraId="30D0907B" w14:textId="77777777" w:rsidR="00647562" w:rsidRDefault="00647562" w:rsidP="00647562">
      <w:pPr>
        <w:pStyle w:val="ListParagraph"/>
        <w:numPr>
          <w:ilvl w:val="3"/>
          <w:numId w:val="4"/>
        </w:numPr>
        <w:spacing w:after="0"/>
      </w:pPr>
      <w:r w:rsidRPr="00647562">
        <w:rPr>
          <w:b/>
          <w:bCs/>
          <w:i/>
          <w:iCs/>
          <w:highlight w:val="yellow"/>
        </w:rPr>
        <w:t>“</w:t>
      </w:r>
      <w:proofErr w:type="gramStart"/>
      <w:r w:rsidRPr="00647562">
        <w:rPr>
          <w:b/>
          <w:bCs/>
          <w:i/>
          <w:iCs/>
          <w:highlight w:val="yellow"/>
        </w:rPr>
        <w:t>idle</w:t>
      </w:r>
      <w:proofErr w:type="gramEnd"/>
      <w:r w:rsidRPr="00647562">
        <w:rPr>
          <w:b/>
          <w:bCs/>
          <w:i/>
          <w:iCs/>
          <w:highlight w:val="yellow"/>
        </w:rPr>
        <w:t xml:space="preserve"> word” </w:t>
      </w:r>
      <w:r>
        <w:t xml:space="preserve">– </w:t>
      </w:r>
      <w:proofErr w:type="spellStart"/>
      <w:r w:rsidRPr="00B7524F">
        <w:rPr>
          <w:i/>
          <w:iCs/>
        </w:rPr>
        <w:t>argos</w:t>
      </w:r>
      <w:proofErr w:type="spellEnd"/>
      <w:r>
        <w:t xml:space="preserve"> – </w:t>
      </w:r>
      <w:r w:rsidRPr="00B7524F">
        <w:rPr>
          <w:i/>
          <w:iCs/>
        </w:rPr>
        <w:t>a</w:t>
      </w:r>
      <w:r>
        <w:t xml:space="preserve"> (negative – not) and </w:t>
      </w:r>
      <w:r w:rsidRPr="00B7524F">
        <w:rPr>
          <w:i/>
          <w:iCs/>
        </w:rPr>
        <w:t>ergon</w:t>
      </w:r>
      <w:r>
        <w:t xml:space="preserve"> (work) – free from labor, at leisure, therefore unprofitable – “the ‘idle word’ means the word that is thoughtless or profitless.” (Vine)</w:t>
      </w:r>
    </w:p>
    <w:p w14:paraId="4C438EC8" w14:textId="77777777" w:rsidR="00647562" w:rsidRDefault="00647562" w:rsidP="00647562">
      <w:pPr>
        <w:pStyle w:val="ListParagraph"/>
        <w:numPr>
          <w:ilvl w:val="4"/>
          <w:numId w:val="4"/>
        </w:numPr>
        <w:spacing w:after="0"/>
      </w:pPr>
      <w:r>
        <w:t>It is of utmost importance that we THINK before we speak.</w:t>
      </w:r>
    </w:p>
    <w:p w14:paraId="56C96F2A" w14:textId="4F6D1DCF" w:rsidR="00647562" w:rsidRPr="00647562" w:rsidRDefault="00647562" w:rsidP="00647562">
      <w:pPr>
        <w:pStyle w:val="ListParagraph"/>
        <w:numPr>
          <w:ilvl w:val="4"/>
          <w:numId w:val="4"/>
        </w:numPr>
        <w:spacing w:after="0"/>
        <w:rPr>
          <w:b/>
          <w:bCs/>
          <w:i/>
          <w:iCs/>
        </w:rPr>
      </w:pPr>
      <w:r w:rsidRPr="00647562">
        <w:rPr>
          <w:b/>
          <w:bCs/>
          <w:i/>
          <w:iCs/>
          <w:highlight w:val="yellow"/>
        </w:rPr>
        <w:t>“Death and life are in the power of the tongue, and those who love it will eat its fruit” (Proverbs 18:21).</w:t>
      </w:r>
    </w:p>
    <w:p w14:paraId="08BA764D" w14:textId="6DB8FF5C" w:rsidR="00647562" w:rsidRDefault="00647562" w:rsidP="00647562">
      <w:pPr>
        <w:pStyle w:val="ListParagraph"/>
        <w:numPr>
          <w:ilvl w:val="1"/>
          <w:numId w:val="4"/>
        </w:numPr>
        <w:spacing w:after="0"/>
      </w:pPr>
      <w:r>
        <w:t xml:space="preserve">The tongue is full of potential energy that must be maintained and used appropriately – </w:t>
      </w:r>
      <w:r w:rsidRPr="00647562">
        <w:rPr>
          <w:b/>
          <w:bCs/>
          <w:highlight w:val="yellow"/>
        </w:rPr>
        <w:t>cf. James 3:2-5</w:t>
      </w:r>
      <w:r w:rsidRPr="00647562">
        <w:rPr>
          <w:highlight w:val="yellow"/>
        </w:rPr>
        <w:t xml:space="preserve"> </w:t>
      </w:r>
      <w:r>
        <w:t>– “perfect” or complete/mature men have control of their speech.</w:t>
      </w:r>
    </w:p>
    <w:p w14:paraId="74592BDB" w14:textId="77777777" w:rsidR="00647562" w:rsidRDefault="00647562" w:rsidP="00647562">
      <w:pPr>
        <w:pStyle w:val="ListParagraph"/>
        <w:numPr>
          <w:ilvl w:val="2"/>
          <w:numId w:val="4"/>
        </w:numPr>
        <w:spacing w:after="0"/>
      </w:pPr>
      <w:r>
        <w:t>James 3 warns of the damage the unchecked tongue can cause.</w:t>
      </w:r>
    </w:p>
    <w:p w14:paraId="1BF46021" w14:textId="77777777" w:rsidR="00647562" w:rsidRDefault="00647562" w:rsidP="00647562">
      <w:pPr>
        <w:pStyle w:val="ListParagraph"/>
        <w:numPr>
          <w:ilvl w:val="2"/>
          <w:numId w:val="4"/>
        </w:numPr>
        <w:spacing w:after="0"/>
      </w:pPr>
      <w:r>
        <w:lastRenderedPageBreak/>
        <w:t>However, while great potential for harm exists, so there exists potential for good. (</w:t>
      </w:r>
      <w:r w:rsidRPr="00647562">
        <w:rPr>
          <w:b/>
          <w:bCs/>
          <w:highlight w:val="yellow"/>
        </w:rPr>
        <w:t>v. 9</w:t>
      </w:r>
      <w:r w:rsidRPr="00647562">
        <w:rPr>
          <w:highlight w:val="yellow"/>
        </w:rPr>
        <w:t xml:space="preserve"> </w:t>
      </w:r>
      <w:r>
        <w:t>– capable of good and evil. Should not be forked, but single – for good)</w:t>
      </w:r>
    </w:p>
    <w:p w14:paraId="0918974D" w14:textId="0D88BE26" w:rsidR="00647562" w:rsidRDefault="00647562" w:rsidP="00647562">
      <w:pPr>
        <w:pStyle w:val="ListParagraph"/>
        <w:numPr>
          <w:ilvl w:val="2"/>
          <w:numId w:val="4"/>
        </w:numPr>
        <w:spacing w:after="0"/>
      </w:pPr>
      <w:r>
        <w:t>Therefore, our tongue must be governed</w:t>
      </w:r>
    </w:p>
    <w:p w14:paraId="3EAF7E41" w14:textId="0F711920" w:rsidR="00647562" w:rsidRPr="00647562" w:rsidRDefault="00647562" w:rsidP="00647562">
      <w:pPr>
        <w:pStyle w:val="ListParagraph"/>
        <w:numPr>
          <w:ilvl w:val="1"/>
          <w:numId w:val="4"/>
        </w:numPr>
        <w:spacing w:after="0"/>
        <w:rPr>
          <w:b/>
          <w:bCs/>
          <w:i/>
          <w:iCs/>
        </w:rPr>
      </w:pPr>
      <w:r w:rsidRPr="00647562">
        <w:rPr>
          <w:b/>
          <w:bCs/>
          <w:i/>
          <w:iCs/>
          <w:highlight w:val="yellow"/>
        </w:rPr>
        <w:t>“Whatever you do in word…do all in the name of the Lord Jesus” (Colossians 3:17).</w:t>
      </w:r>
    </w:p>
    <w:p w14:paraId="6CA8A69D" w14:textId="09BED913" w:rsidR="00647562" w:rsidRDefault="00647562" w:rsidP="00647562">
      <w:pPr>
        <w:pStyle w:val="ListParagraph"/>
        <w:numPr>
          <w:ilvl w:val="1"/>
          <w:numId w:val="4"/>
        </w:numPr>
        <w:spacing w:after="0"/>
      </w:pPr>
      <w:r w:rsidRPr="00647562">
        <w:rPr>
          <w:b/>
          <w:bCs/>
        </w:rPr>
        <w:t>Avoid</w:t>
      </w:r>
      <w:r>
        <w:t>:</w:t>
      </w:r>
    </w:p>
    <w:p w14:paraId="1D0CD757" w14:textId="77777777" w:rsidR="00647562" w:rsidRDefault="00647562" w:rsidP="00647562">
      <w:pPr>
        <w:pStyle w:val="ListParagraph"/>
        <w:numPr>
          <w:ilvl w:val="2"/>
          <w:numId w:val="4"/>
        </w:numPr>
        <w:spacing w:after="0"/>
      </w:pPr>
      <w:r w:rsidRPr="00647562">
        <w:rPr>
          <w:b/>
          <w:bCs/>
        </w:rPr>
        <w:t>Blasphemy</w:t>
      </w:r>
      <w:r>
        <w:t xml:space="preserve"> (</w:t>
      </w:r>
      <w:r w:rsidRPr="00647562">
        <w:rPr>
          <w:b/>
          <w:bCs/>
          <w:highlight w:val="yellow"/>
        </w:rPr>
        <w:t>cf. Colossians 3:8</w:t>
      </w:r>
      <w:r>
        <w:t>) – (a) slander, detraction, speech injurious to another's good name; (b) impious and reproachful speech injurious to the divine majesty. (Thayer)</w:t>
      </w:r>
    </w:p>
    <w:p w14:paraId="10ADD34A" w14:textId="66BC3652" w:rsidR="00647562" w:rsidRDefault="00647562" w:rsidP="00647562">
      <w:pPr>
        <w:pStyle w:val="ListParagraph"/>
        <w:numPr>
          <w:ilvl w:val="2"/>
          <w:numId w:val="4"/>
        </w:numPr>
        <w:spacing w:after="0"/>
      </w:pPr>
      <w:r w:rsidRPr="00647562">
        <w:rPr>
          <w:b/>
          <w:bCs/>
        </w:rPr>
        <w:t>Filthy language</w:t>
      </w:r>
      <w:r>
        <w:t xml:space="preserve"> (</w:t>
      </w:r>
      <w:r w:rsidRPr="00647562">
        <w:rPr>
          <w:b/>
          <w:bCs/>
          <w:highlight w:val="yellow"/>
        </w:rPr>
        <w:t>cf. Colossians 3:8</w:t>
      </w:r>
      <w:r>
        <w:t>) – foul speaking, low and obscene speech. (Thayer)</w:t>
      </w:r>
      <w:r w:rsidR="00B7524F">
        <w:t xml:space="preserve"> “</w:t>
      </w:r>
      <w:r w:rsidR="00B7524F" w:rsidRPr="0052126E">
        <w:rPr>
          <w:b/>
          <w:bCs/>
        </w:rPr>
        <w:t>But more often it indicates all foul-mouthed abusiveness of every kind</w:t>
      </w:r>
      <w:r w:rsidR="00B7524F">
        <w:t>…</w:t>
      </w:r>
      <w:r w:rsidR="00B7524F" w:rsidRPr="0052126E">
        <w:rPr>
          <w:b/>
          <w:bCs/>
        </w:rPr>
        <w:t>includes therein every license of the ungoverned tongue employing itself in the abuse of others</w:t>
      </w:r>
      <w:r w:rsidR="00B7524F">
        <w:rPr>
          <w:b/>
          <w:bCs/>
        </w:rPr>
        <w:t>” (R.C. Trench)</w:t>
      </w:r>
    </w:p>
    <w:p w14:paraId="778F7793" w14:textId="77777777" w:rsidR="00647562" w:rsidRDefault="00647562" w:rsidP="00647562">
      <w:pPr>
        <w:pStyle w:val="ListParagraph"/>
        <w:numPr>
          <w:ilvl w:val="2"/>
          <w:numId w:val="4"/>
        </w:numPr>
        <w:spacing w:after="0"/>
      </w:pPr>
      <w:r w:rsidRPr="00647562">
        <w:rPr>
          <w:b/>
          <w:bCs/>
        </w:rPr>
        <w:t>Lying</w:t>
      </w:r>
      <w:r>
        <w:t xml:space="preserve"> (</w:t>
      </w:r>
      <w:r w:rsidRPr="00647562">
        <w:rPr>
          <w:b/>
          <w:bCs/>
          <w:highlight w:val="yellow"/>
        </w:rPr>
        <w:t>cf. Colossians 3:9</w:t>
      </w:r>
      <w:r>
        <w:t>) – to speak falsehood.</w:t>
      </w:r>
    </w:p>
    <w:p w14:paraId="55EB3D5C" w14:textId="77777777" w:rsidR="00647562" w:rsidRDefault="00647562" w:rsidP="00647562">
      <w:pPr>
        <w:pStyle w:val="ListParagraph"/>
        <w:numPr>
          <w:ilvl w:val="2"/>
          <w:numId w:val="4"/>
        </w:numPr>
        <w:spacing w:after="0"/>
      </w:pPr>
      <w:r w:rsidRPr="00647562">
        <w:rPr>
          <w:b/>
          <w:bCs/>
        </w:rPr>
        <w:t>Coarse jesting</w:t>
      </w:r>
      <w:r>
        <w:t xml:space="preserve"> (</w:t>
      </w:r>
      <w:r w:rsidRPr="00647562">
        <w:rPr>
          <w:b/>
          <w:bCs/>
          <w:highlight w:val="yellow"/>
        </w:rPr>
        <w:t>cf. Ephesians 5:4</w:t>
      </w:r>
      <w:r>
        <w:t>) – witty speech which includes sinful insinuations. (Dirty jokes, etc.)</w:t>
      </w:r>
    </w:p>
    <w:p w14:paraId="3C9DCF1C" w14:textId="77777777" w:rsidR="00647562" w:rsidRDefault="00647562" w:rsidP="00647562">
      <w:pPr>
        <w:pStyle w:val="ListParagraph"/>
        <w:numPr>
          <w:ilvl w:val="1"/>
          <w:numId w:val="4"/>
        </w:numPr>
        <w:spacing w:after="0"/>
      </w:pPr>
      <w:r w:rsidRPr="00647562">
        <w:rPr>
          <w:b/>
          <w:bCs/>
        </w:rPr>
        <w:t>Pursue</w:t>
      </w:r>
      <w:r>
        <w:t>:</w:t>
      </w:r>
    </w:p>
    <w:p w14:paraId="0D1F331A" w14:textId="77777777" w:rsidR="00647562" w:rsidRDefault="00647562" w:rsidP="00647562">
      <w:pPr>
        <w:pStyle w:val="ListParagraph"/>
        <w:numPr>
          <w:ilvl w:val="2"/>
          <w:numId w:val="4"/>
        </w:numPr>
        <w:spacing w:after="0"/>
      </w:pPr>
      <w:r w:rsidRPr="00647562">
        <w:rPr>
          <w:b/>
          <w:bCs/>
          <w:highlight w:val="yellow"/>
        </w:rPr>
        <w:t>Colossians 4:6; Ephesians 4:29</w:t>
      </w:r>
      <w:r w:rsidRPr="00647562">
        <w:rPr>
          <w:highlight w:val="yellow"/>
        </w:rPr>
        <w:t xml:space="preserve"> </w:t>
      </w:r>
      <w:r>
        <w:t xml:space="preserve">– </w:t>
      </w:r>
      <w:proofErr w:type="gramStart"/>
      <w:r>
        <w:t>grace, and</w:t>
      </w:r>
      <w:proofErr w:type="gramEnd"/>
      <w:r>
        <w:t xml:space="preserve"> seasoned with salt.</w:t>
      </w:r>
    </w:p>
    <w:p w14:paraId="00F81C54" w14:textId="77777777" w:rsidR="00647562" w:rsidRDefault="00647562" w:rsidP="00647562">
      <w:pPr>
        <w:pStyle w:val="ListParagraph"/>
        <w:numPr>
          <w:ilvl w:val="2"/>
          <w:numId w:val="4"/>
        </w:numPr>
        <w:spacing w:after="0"/>
      </w:pPr>
      <w:r>
        <w:t xml:space="preserve">Speech that would </w:t>
      </w:r>
      <w:proofErr w:type="gramStart"/>
      <w:r>
        <w:t>edify, and</w:t>
      </w:r>
      <w:proofErr w:type="gramEnd"/>
      <w:r>
        <w:t xml:space="preserve"> bestow favor on the hearer.</w:t>
      </w:r>
    </w:p>
    <w:p w14:paraId="04DFDE61" w14:textId="4963789D" w:rsidR="00647562" w:rsidRDefault="00647562" w:rsidP="00647562">
      <w:pPr>
        <w:pStyle w:val="ListParagraph"/>
        <w:numPr>
          <w:ilvl w:val="2"/>
          <w:numId w:val="4"/>
        </w:numPr>
        <w:spacing w:after="0"/>
      </w:pPr>
      <w:r>
        <w:t>Our speech should be used for the good of others.</w:t>
      </w:r>
    </w:p>
    <w:p w14:paraId="19CB3920" w14:textId="2D6B8C04" w:rsidR="00511A37" w:rsidRDefault="00511A37" w:rsidP="00511A37">
      <w:pPr>
        <w:pStyle w:val="ListParagraph"/>
        <w:numPr>
          <w:ilvl w:val="0"/>
          <w:numId w:val="4"/>
        </w:numPr>
        <w:spacing w:after="0"/>
      </w:pPr>
      <w:r>
        <w:t>Conduct</w:t>
      </w:r>
    </w:p>
    <w:p w14:paraId="7E63462C" w14:textId="73567BE7" w:rsidR="0067600E" w:rsidRDefault="0067600E" w:rsidP="0067600E">
      <w:pPr>
        <w:pStyle w:val="ListParagraph"/>
        <w:numPr>
          <w:ilvl w:val="1"/>
          <w:numId w:val="4"/>
        </w:numPr>
        <w:spacing w:after="0"/>
      </w:pPr>
      <w:r w:rsidRPr="00422B52">
        <w:rPr>
          <w:b/>
          <w:bCs/>
        </w:rPr>
        <w:t>Conduct</w:t>
      </w:r>
      <w:r>
        <w:t xml:space="preserve"> – </w:t>
      </w:r>
      <w:r w:rsidRPr="00422B52">
        <w:rPr>
          <w:i/>
          <w:iCs/>
        </w:rPr>
        <w:t>anastrophē</w:t>
      </w:r>
      <w:r>
        <w:t>; behavior. (Strong)</w:t>
      </w:r>
    </w:p>
    <w:p w14:paraId="4187F94D" w14:textId="77777777" w:rsidR="0067600E" w:rsidRDefault="0067600E" w:rsidP="0067600E">
      <w:pPr>
        <w:pStyle w:val="ListParagraph"/>
        <w:numPr>
          <w:ilvl w:val="2"/>
          <w:numId w:val="4"/>
        </w:numPr>
        <w:spacing w:after="0"/>
      </w:pPr>
      <w:r w:rsidRPr="00422B52">
        <w:rPr>
          <w:b/>
          <w:bCs/>
          <w:highlight w:val="yellow"/>
        </w:rPr>
        <w:t>Romans 12:1-2</w:t>
      </w:r>
      <w:r w:rsidRPr="00422B52">
        <w:rPr>
          <w:highlight w:val="yellow"/>
        </w:rPr>
        <w:t xml:space="preserve"> </w:t>
      </w:r>
      <w:r>
        <w:t xml:space="preserve">– must be a sacrifice to the </w:t>
      </w:r>
      <w:proofErr w:type="gramStart"/>
      <w:r>
        <w:t>Lord, and</w:t>
      </w:r>
      <w:proofErr w:type="gramEnd"/>
      <w:r>
        <w:t xml:space="preserve"> separate from the world as we are changed by the will of God.</w:t>
      </w:r>
    </w:p>
    <w:p w14:paraId="1873C76E" w14:textId="77777777" w:rsidR="0067600E" w:rsidRPr="00422B52" w:rsidRDefault="0067600E" w:rsidP="0067600E">
      <w:pPr>
        <w:pStyle w:val="ListParagraph"/>
        <w:numPr>
          <w:ilvl w:val="2"/>
          <w:numId w:val="4"/>
        </w:numPr>
        <w:spacing w:after="0"/>
        <w:rPr>
          <w:b/>
          <w:bCs/>
          <w:i/>
          <w:iCs/>
        </w:rPr>
      </w:pPr>
      <w:r w:rsidRPr="00422B52">
        <w:rPr>
          <w:b/>
          <w:bCs/>
          <w:i/>
          <w:iCs/>
          <w:highlight w:val="yellow"/>
        </w:rPr>
        <w:t>“Only let your conduct be worthy of the gospel of Christ” (Philippians 1:27).</w:t>
      </w:r>
    </w:p>
    <w:p w14:paraId="2CB6933D" w14:textId="77777777" w:rsidR="0067600E" w:rsidRPr="00422B52" w:rsidRDefault="0067600E" w:rsidP="0067600E">
      <w:pPr>
        <w:pStyle w:val="ListParagraph"/>
        <w:numPr>
          <w:ilvl w:val="2"/>
          <w:numId w:val="4"/>
        </w:numPr>
        <w:spacing w:after="0"/>
        <w:rPr>
          <w:b/>
          <w:bCs/>
          <w:i/>
          <w:iCs/>
        </w:rPr>
      </w:pPr>
      <w:r w:rsidRPr="00422B52">
        <w:rPr>
          <w:b/>
          <w:bCs/>
          <w:i/>
          <w:iCs/>
          <w:highlight w:val="yellow"/>
        </w:rPr>
        <w:t>“Walk worthy of the calling with which you were called” (Ephesians 4:1).</w:t>
      </w:r>
    </w:p>
    <w:p w14:paraId="6A5E1F98" w14:textId="733B618D" w:rsidR="0067600E" w:rsidRDefault="0067600E" w:rsidP="0067600E">
      <w:pPr>
        <w:pStyle w:val="ListParagraph"/>
        <w:numPr>
          <w:ilvl w:val="2"/>
          <w:numId w:val="4"/>
        </w:numPr>
        <w:spacing w:after="0"/>
      </w:pPr>
      <w:r>
        <w:t xml:space="preserve">Our behavior – in ALL that we do – must be fitting for the Christian – is it approved by Christ? – </w:t>
      </w:r>
      <w:r w:rsidRPr="00422B52">
        <w:rPr>
          <w:b/>
          <w:bCs/>
          <w:i/>
          <w:iCs/>
          <w:highlight w:val="yellow"/>
        </w:rPr>
        <w:t>“Whatever you do in…deed, do all in the name of the Lord Jesus” (Colossians 3:17).</w:t>
      </w:r>
    </w:p>
    <w:p w14:paraId="7770FCBD" w14:textId="59958032" w:rsidR="004110D5" w:rsidRDefault="004110D5" w:rsidP="004110D5">
      <w:pPr>
        <w:pStyle w:val="ListParagraph"/>
        <w:numPr>
          <w:ilvl w:val="1"/>
          <w:numId w:val="4"/>
        </w:numPr>
        <w:spacing w:after="0"/>
      </w:pPr>
      <w:r w:rsidRPr="00422B52">
        <w:rPr>
          <w:b/>
          <w:bCs/>
        </w:rPr>
        <w:t>Instruments of righteousness</w:t>
      </w:r>
      <w:r>
        <w:t xml:space="preserve"> – </w:t>
      </w:r>
      <w:r w:rsidRPr="00422B52">
        <w:rPr>
          <w:b/>
          <w:bCs/>
          <w:highlight w:val="yellow"/>
        </w:rPr>
        <w:t>Romans 6:12-14</w:t>
      </w:r>
      <w:r w:rsidRPr="00422B52">
        <w:rPr>
          <w:highlight w:val="yellow"/>
        </w:rPr>
        <w:t xml:space="preserve"> </w:t>
      </w:r>
      <w:r>
        <w:t>– i.e. tools to be used in service to God, in the way of righteousness.</w:t>
      </w:r>
    </w:p>
    <w:p w14:paraId="2CC9EB62" w14:textId="7D1A7EF6" w:rsidR="004110D5" w:rsidRDefault="004110D5" w:rsidP="004110D5">
      <w:pPr>
        <w:pStyle w:val="ListParagraph"/>
        <w:numPr>
          <w:ilvl w:val="2"/>
          <w:numId w:val="4"/>
        </w:numPr>
        <w:spacing w:after="0"/>
      </w:pPr>
      <w:r w:rsidRPr="00422B52">
        <w:rPr>
          <w:b/>
          <w:bCs/>
          <w:highlight w:val="yellow"/>
        </w:rPr>
        <w:t>Cf. Isaiah 10:5-7, 15</w:t>
      </w:r>
      <w:r w:rsidRPr="00422B52">
        <w:rPr>
          <w:highlight w:val="yellow"/>
        </w:rPr>
        <w:t xml:space="preserve"> </w:t>
      </w:r>
      <w:r>
        <w:t>– Assyria used by God as an instrument of judgment against other nations, and His people.</w:t>
      </w:r>
    </w:p>
    <w:p w14:paraId="2C42FC69" w14:textId="1105BBF9" w:rsidR="004110D5" w:rsidRDefault="004110D5" w:rsidP="004110D5">
      <w:pPr>
        <w:pStyle w:val="ListParagraph"/>
        <w:numPr>
          <w:ilvl w:val="2"/>
          <w:numId w:val="4"/>
        </w:numPr>
        <w:spacing w:after="0"/>
      </w:pPr>
      <w:r>
        <w:lastRenderedPageBreak/>
        <w:t>We need to acknowledge ourselves in that way – we are tools of God.</w:t>
      </w:r>
    </w:p>
    <w:p w14:paraId="05C4335B" w14:textId="6C4866E0" w:rsidR="004110D5" w:rsidRDefault="004110D5" w:rsidP="004110D5">
      <w:pPr>
        <w:pStyle w:val="ListParagraph"/>
        <w:numPr>
          <w:ilvl w:val="2"/>
          <w:numId w:val="4"/>
        </w:numPr>
        <w:spacing w:after="0"/>
      </w:pPr>
      <w:r>
        <w:t xml:space="preserve">My body is for the Lord in my conduct, and all He desires of me – </w:t>
      </w:r>
      <w:r w:rsidRPr="00422B52">
        <w:rPr>
          <w:b/>
          <w:bCs/>
          <w:highlight w:val="yellow"/>
        </w:rPr>
        <w:t>cf. 1 Corinthians 6:13, 20</w:t>
      </w:r>
    </w:p>
    <w:p w14:paraId="73E28327" w14:textId="1523FB27" w:rsidR="004110D5" w:rsidRDefault="004110D5" w:rsidP="004110D5">
      <w:pPr>
        <w:pStyle w:val="ListParagraph"/>
        <w:numPr>
          <w:ilvl w:val="1"/>
          <w:numId w:val="4"/>
        </w:numPr>
        <w:spacing w:after="0"/>
      </w:pPr>
      <w:r w:rsidRPr="00422B52">
        <w:rPr>
          <w:b/>
          <w:bCs/>
        </w:rPr>
        <w:t>Understanding of stewardship</w:t>
      </w:r>
      <w:r>
        <w:t xml:space="preserve"> – </w:t>
      </w:r>
      <w:r w:rsidRPr="00422B52">
        <w:rPr>
          <w:b/>
          <w:bCs/>
          <w:highlight w:val="yellow"/>
        </w:rPr>
        <w:t>Mattthew 25:14-19, 21, 26</w:t>
      </w:r>
      <w:r w:rsidRPr="00422B52">
        <w:rPr>
          <w:highlight w:val="yellow"/>
        </w:rPr>
        <w:t xml:space="preserve"> </w:t>
      </w:r>
      <w:r>
        <w:t xml:space="preserve">– our entire lives belong to God, and are in entrusted to us to use in His </w:t>
      </w:r>
      <w:r w:rsidR="00422B52">
        <w:t>will.</w:t>
      </w:r>
    </w:p>
    <w:p w14:paraId="1ED6EBD7" w14:textId="17A93098" w:rsidR="00422B52" w:rsidRDefault="00422B52" w:rsidP="00422B52">
      <w:pPr>
        <w:pStyle w:val="ListParagraph"/>
        <w:numPr>
          <w:ilvl w:val="2"/>
          <w:numId w:val="4"/>
        </w:numPr>
        <w:spacing w:after="0"/>
      </w:pPr>
      <w:r>
        <w:t xml:space="preserve">Redeem the time – </w:t>
      </w:r>
      <w:r w:rsidRPr="00422B52">
        <w:rPr>
          <w:b/>
          <w:bCs/>
          <w:highlight w:val="yellow"/>
        </w:rPr>
        <w:t>Ephesians 5:15-16</w:t>
      </w:r>
      <w:r w:rsidRPr="00422B52">
        <w:rPr>
          <w:highlight w:val="yellow"/>
        </w:rPr>
        <w:t xml:space="preserve"> </w:t>
      </w:r>
      <w:r>
        <w:t>– opportunities.</w:t>
      </w:r>
    </w:p>
    <w:p w14:paraId="6CFFF9C9" w14:textId="006AF3C0" w:rsidR="00511A37" w:rsidRDefault="00511A37" w:rsidP="00511A37">
      <w:pPr>
        <w:pStyle w:val="ListParagraph"/>
        <w:numPr>
          <w:ilvl w:val="0"/>
          <w:numId w:val="4"/>
        </w:numPr>
        <w:spacing w:after="0"/>
      </w:pPr>
      <w:r>
        <w:t>Love</w:t>
      </w:r>
    </w:p>
    <w:p w14:paraId="3A1EC724" w14:textId="316A7329" w:rsidR="00422B52" w:rsidRDefault="00422B52" w:rsidP="00422B52">
      <w:pPr>
        <w:pStyle w:val="ListParagraph"/>
        <w:numPr>
          <w:ilvl w:val="1"/>
          <w:numId w:val="4"/>
        </w:numPr>
        <w:spacing w:after="0"/>
      </w:pPr>
      <w:r>
        <w:t xml:space="preserve">Love is the hallmark of discipleship – </w:t>
      </w:r>
      <w:r w:rsidRPr="00422B52">
        <w:rPr>
          <w:b/>
          <w:bCs/>
          <w:highlight w:val="yellow"/>
        </w:rPr>
        <w:t>John 13:12-17, 34-35</w:t>
      </w:r>
    </w:p>
    <w:p w14:paraId="72589950" w14:textId="620AE2D4" w:rsidR="00422B52" w:rsidRDefault="00422B52" w:rsidP="00422B52">
      <w:pPr>
        <w:pStyle w:val="ListParagraph"/>
        <w:numPr>
          <w:ilvl w:val="2"/>
          <w:numId w:val="4"/>
        </w:numPr>
        <w:spacing w:after="0"/>
      </w:pPr>
      <w:r>
        <w:t xml:space="preserve">God is love – </w:t>
      </w:r>
      <w:r w:rsidRPr="00422B52">
        <w:rPr>
          <w:b/>
          <w:bCs/>
          <w:highlight w:val="yellow"/>
        </w:rPr>
        <w:t>1 John 4:8</w:t>
      </w:r>
    </w:p>
    <w:p w14:paraId="3FF0E50B" w14:textId="7D6B7F95" w:rsidR="00422B52" w:rsidRDefault="00422B52" w:rsidP="00422B52">
      <w:pPr>
        <w:pStyle w:val="ListParagraph"/>
        <w:numPr>
          <w:ilvl w:val="2"/>
          <w:numId w:val="4"/>
        </w:numPr>
        <w:spacing w:after="0"/>
      </w:pPr>
      <w:r>
        <w:t xml:space="preserve">Jesus is God in the flesh – </w:t>
      </w:r>
      <w:r w:rsidRPr="00422B52">
        <w:rPr>
          <w:b/>
          <w:bCs/>
          <w:highlight w:val="yellow"/>
        </w:rPr>
        <w:t>John 1:14</w:t>
      </w:r>
    </w:p>
    <w:p w14:paraId="2E5BFAC1" w14:textId="27816952" w:rsidR="00422B52" w:rsidRDefault="00422B52" w:rsidP="00422B52">
      <w:pPr>
        <w:pStyle w:val="ListParagraph"/>
        <w:numPr>
          <w:ilvl w:val="2"/>
          <w:numId w:val="4"/>
        </w:numPr>
        <w:spacing w:after="0"/>
      </w:pPr>
      <w:r>
        <w:t>If we’re His disciples, we ought to be devoted to love.</w:t>
      </w:r>
    </w:p>
    <w:p w14:paraId="414C74DF" w14:textId="5171DBB1" w:rsidR="00422B52" w:rsidRDefault="00422B52" w:rsidP="00422B52">
      <w:pPr>
        <w:pStyle w:val="ListParagraph"/>
        <w:numPr>
          <w:ilvl w:val="1"/>
          <w:numId w:val="4"/>
        </w:numPr>
        <w:spacing w:after="0"/>
      </w:pPr>
      <w:r>
        <w:t xml:space="preserve">Love for God means no reservations for self or others – </w:t>
      </w:r>
      <w:r w:rsidRPr="00422B52">
        <w:rPr>
          <w:b/>
          <w:bCs/>
          <w:highlight w:val="yellow"/>
        </w:rPr>
        <w:t>Deuteronomy 6:4-5</w:t>
      </w:r>
    </w:p>
    <w:p w14:paraId="39A247FF" w14:textId="20064EB5" w:rsidR="00422B52" w:rsidRDefault="00422B52" w:rsidP="00422B52">
      <w:pPr>
        <w:pStyle w:val="ListParagraph"/>
        <w:numPr>
          <w:ilvl w:val="1"/>
          <w:numId w:val="4"/>
        </w:numPr>
        <w:spacing w:after="0"/>
      </w:pPr>
      <w:r>
        <w:t xml:space="preserve">Love for others means putting them before ourselves within God’s will – </w:t>
      </w:r>
      <w:r w:rsidRPr="00422B52">
        <w:rPr>
          <w:b/>
          <w:bCs/>
          <w:highlight w:val="yellow"/>
        </w:rPr>
        <w:t>Philippians 2:3-4</w:t>
      </w:r>
    </w:p>
    <w:p w14:paraId="60574EE1" w14:textId="334D4B80" w:rsidR="00422B52" w:rsidRDefault="00422B52" w:rsidP="00422B52">
      <w:pPr>
        <w:pStyle w:val="ListParagraph"/>
        <w:numPr>
          <w:ilvl w:val="1"/>
          <w:numId w:val="4"/>
        </w:numPr>
        <w:spacing w:after="0"/>
      </w:pPr>
      <w:r>
        <w:t xml:space="preserve">Love must be pure – </w:t>
      </w:r>
      <w:r w:rsidRPr="00422B52">
        <w:rPr>
          <w:b/>
          <w:bCs/>
          <w:highlight w:val="yellow"/>
        </w:rPr>
        <w:t>Romans 12:9</w:t>
      </w:r>
    </w:p>
    <w:p w14:paraId="7FBD1729" w14:textId="0AD31555" w:rsidR="00422B52" w:rsidRDefault="00422B52" w:rsidP="00422B52">
      <w:pPr>
        <w:pStyle w:val="ListParagraph"/>
        <w:numPr>
          <w:ilvl w:val="1"/>
          <w:numId w:val="4"/>
        </w:numPr>
        <w:spacing w:after="0"/>
      </w:pPr>
      <w:r>
        <w:t xml:space="preserve">An example of seeing the Lord in others, and loving them accordingly – </w:t>
      </w:r>
      <w:r w:rsidRPr="00422B52">
        <w:rPr>
          <w:b/>
          <w:bCs/>
          <w:highlight w:val="yellow"/>
        </w:rPr>
        <w:t>1 John 4:20-21; Matthew 25:37-40</w:t>
      </w:r>
    </w:p>
    <w:p w14:paraId="380EDC26" w14:textId="5DB9B9C1" w:rsidR="00511A37" w:rsidRDefault="00511A37" w:rsidP="00511A37">
      <w:pPr>
        <w:pStyle w:val="ListParagraph"/>
        <w:numPr>
          <w:ilvl w:val="0"/>
          <w:numId w:val="4"/>
        </w:numPr>
        <w:spacing w:after="0"/>
      </w:pPr>
      <w:r>
        <w:t>Faith</w:t>
      </w:r>
    </w:p>
    <w:p w14:paraId="3CD28F1C" w14:textId="472CE759" w:rsidR="00422B52" w:rsidRDefault="003107DE" w:rsidP="00422B52">
      <w:pPr>
        <w:pStyle w:val="ListParagraph"/>
        <w:numPr>
          <w:ilvl w:val="1"/>
          <w:numId w:val="4"/>
        </w:numPr>
        <w:spacing w:after="0"/>
      </w:pPr>
      <w:r>
        <w:t>Before the secular humanists, atheists, materialists, etc.</w:t>
      </w:r>
    </w:p>
    <w:p w14:paraId="06FF2756" w14:textId="4CE8EA78" w:rsidR="003107DE" w:rsidRPr="003107DE" w:rsidRDefault="003107DE" w:rsidP="003107DE">
      <w:pPr>
        <w:pStyle w:val="ListParagraph"/>
        <w:numPr>
          <w:ilvl w:val="2"/>
          <w:numId w:val="4"/>
        </w:numPr>
      </w:pPr>
      <w:r w:rsidRPr="00F9721F">
        <w:rPr>
          <w:b/>
          <w:bCs/>
          <w:highlight w:val="yellow"/>
        </w:rPr>
        <w:t>Hebrews 11:</w:t>
      </w:r>
      <w:r w:rsidRPr="00F9721F">
        <w:rPr>
          <w:b/>
          <w:bCs/>
          <w:highlight w:val="yellow"/>
        </w:rPr>
        <w:t xml:space="preserve">3, </w:t>
      </w:r>
      <w:r w:rsidRPr="00F9721F">
        <w:rPr>
          <w:b/>
          <w:bCs/>
          <w:highlight w:val="yellow"/>
        </w:rPr>
        <w:t>6</w:t>
      </w:r>
      <w:r w:rsidRPr="003107DE">
        <w:t xml:space="preserve"> – We must believe that God is and then seek Him.</w:t>
      </w:r>
    </w:p>
    <w:p w14:paraId="7A3F60D6" w14:textId="43F34D4A" w:rsidR="003107DE" w:rsidRDefault="003107DE" w:rsidP="003107DE">
      <w:pPr>
        <w:pStyle w:val="ListParagraph"/>
        <w:numPr>
          <w:ilvl w:val="2"/>
          <w:numId w:val="4"/>
        </w:numPr>
        <w:spacing w:after="0"/>
      </w:pPr>
      <w:r w:rsidRPr="00F9721F">
        <w:rPr>
          <w:b/>
          <w:bCs/>
          <w:highlight w:val="yellow"/>
        </w:rPr>
        <w:t xml:space="preserve">Psalm 14:1 </w:t>
      </w:r>
      <w:r>
        <w:t>– We must understand it is foolish not to believe in God.</w:t>
      </w:r>
    </w:p>
    <w:p w14:paraId="5124CFD6" w14:textId="21B75A59" w:rsidR="003107DE" w:rsidRDefault="003107DE" w:rsidP="003107DE">
      <w:pPr>
        <w:pStyle w:val="ListParagraph"/>
        <w:numPr>
          <w:ilvl w:val="3"/>
          <w:numId w:val="4"/>
        </w:numPr>
        <w:spacing w:after="0"/>
      </w:pPr>
      <w:r w:rsidRPr="00F9721F">
        <w:rPr>
          <w:b/>
          <w:bCs/>
          <w:highlight w:val="yellow"/>
        </w:rPr>
        <w:t xml:space="preserve">Romans 1:20-23 </w:t>
      </w:r>
      <w:r>
        <w:t>– they became fools in rejecting the evidence/truth and rejecting God.</w:t>
      </w:r>
    </w:p>
    <w:p w14:paraId="16338FE0" w14:textId="256F1D17" w:rsidR="003107DE" w:rsidRDefault="003107DE" w:rsidP="003107DE">
      <w:pPr>
        <w:pStyle w:val="ListParagraph"/>
        <w:numPr>
          <w:ilvl w:val="3"/>
          <w:numId w:val="4"/>
        </w:numPr>
        <w:spacing w:after="0"/>
      </w:pPr>
      <w:r>
        <w:t xml:space="preserve">Not letting intellectuals belittle and </w:t>
      </w:r>
      <w:proofErr w:type="gramStart"/>
      <w:r>
        <w:t>intimidate, but</w:t>
      </w:r>
      <w:proofErr w:type="gramEnd"/>
      <w:r>
        <w:t xml:space="preserve"> stand strong with the evidence.</w:t>
      </w:r>
    </w:p>
    <w:p w14:paraId="6C72DA1D" w14:textId="32BBD4F9" w:rsidR="003107DE" w:rsidRDefault="003107DE" w:rsidP="003107DE">
      <w:pPr>
        <w:pStyle w:val="ListParagraph"/>
        <w:numPr>
          <w:ilvl w:val="2"/>
          <w:numId w:val="4"/>
        </w:numPr>
        <w:spacing w:after="0"/>
      </w:pPr>
      <w:r w:rsidRPr="00F9721F">
        <w:rPr>
          <w:b/>
          <w:bCs/>
          <w:highlight w:val="yellow"/>
        </w:rPr>
        <w:t xml:space="preserve">Acts 26:24-25 </w:t>
      </w:r>
      <w:r>
        <w:t xml:space="preserve">– Paul </w:t>
      </w:r>
      <w:r>
        <w:t>k</w:t>
      </w:r>
      <w:r>
        <w:t>new his faith was from truth, and reason.</w:t>
      </w:r>
    </w:p>
    <w:p w14:paraId="56A93AC1" w14:textId="0D268BCA" w:rsidR="003107DE" w:rsidRDefault="003107DE" w:rsidP="003107DE">
      <w:pPr>
        <w:pStyle w:val="ListParagraph"/>
        <w:numPr>
          <w:ilvl w:val="3"/>
          <w:numId w:val="4"/>
        </w:numPr>
        <w:spacing w:after="0"/>
      </w:pPr>
      <w:r w:rsidRPr="00F9721F">
        <w:rPr>
          <w:b/>
          <w:bCs/>
          <w:highlight w:val="yellow"/>
        </w:rPr>
        <w:t xml:space="preserve">Cf. Hebrews 11:1 </w:t>
      </w:r>
      <w:r>
        <w:t>– understand the nature of faith. (Not without logic, or substance.)</w:t>
      </w:r>
    </w:p>
    <w:p w14:paraId="6B4767CD" w14:textId="5766D0D8" w:rsidR="003107DE" w:rsidRDefault="003107DE" w:rsidP="003107DE">
      <w:pPr>
        <w:pStyle w:val="ListParagraph"/>
        <w:numPr>
          <w:ilvl w:val="1"/>
          <w:numId w:val="4"/>
        </w:numPr>
        <w:spacing w:after="0"/>
      </w:pPr>
      <w:r>
        <w:t xml:space="preserve">Before religious error – </w:t>
      </w:r>
      <w:r w:rsidRPr="00F9721F">
        <w:rPr>
          <w:b/>
          <w:bCs/>
          <w:highlight w:val="yellow"/>
        </w:rPr>
        <w:t xml:space="preserve">John 14:6; 1 Peter 3:15; Jude 3 </w:t>
      </w:r>
      <w:r>
        <w:t>– defend the Lord, and the one way to God.</w:t>
      </w:r>
    </w:p>
    <w:p w14:paraId="67A0D60F" w14:textId="1149D408" w:rsidR="003107DE" w:rsidRDefault="003107DE" w:rsidP="003107DE">
      <w:pPr>
        <w:pStyle w:val="ListParagraph"/>
        <w:numPr>
          <w:ilvl w:val="1"/>
          <w:numId w:val="4"/>
        </w:numPr>
        <w:spacing w:after="0"/>
      </w:pPr>
      <w:r>
        <w:t xml:space="preserve">In personal devotion – </w:t>
      </w:r>
      <w:r w:rsidRPr="00F9721F">
        <w:rPr>
          <w:b/>
          <w:bCs/>
          <w:highlight w:val="yellow"/>
        </w:rPr>
        <w:t>Proverbs 3:</w:t>
      </w:r>
      <w:r w:rsidR="00F9721F" w:rsidRPr="00F9721F">
        <w:rPr>
          <w:b/>
          <w:bCs/>
          <w:highlight w:val="yellow"/>
        </w:rPr>
        <w:t xml:space="preserve">5-8 </w:t>
      </w:r>
      <w:r w:rsidR="00F9721F">
        <w:t xml:space="preserve">– not relying on own </w:t>
      </w:r>
      <w:proofErr w:type="gramStart"/>
      <w:r w:rsidR="00F9721F">
        <w:t>understanding, but</w:t>
      </w:r>
      <w:proofErr w:type="gramEnd"/>
      <w:r w:rsidR="00F9721F">
        <w:t xml:space="preserve"> walking faithfully with the Lord.</w:t>
      </w:r>
    </w:p>
    <w:p w14:paraId="695F04A9" w14:textId="5A9AA652" w:rsidR="00511A37" w:rsidRDefault="00511A37" w:rsidP="00511A37">
      <w:pPr>
        <w:pStyle w:val="ListParagraph"/>
        <w:numPr>
          <w:ilvl w:val="0"/>
          <w:numId w:val="4"/>
        </w:numPr>
        <w:spacing w:after="0"/>
      </w:pPr>
      <w:r>
        <w:t>Purity</w:t>
      </w:r>
    </w:p>
    <w:p w14:paraId="445BF4EB" w14:textId="59CC2240" w:rsidR="00F9721F" w:rsidRDefault="00F9721F" w:rsidP="00F9721F">
      <w:pPr>
        <w:pStyle w:val="ListParagraph"/>
        <w:numPr>
          <w:ilvl w:val="1"/>
          <w:numId w:val="4"/>
        </w:numPr>
        <w:spacing w:after="0"/>
      </w:pPr>
      <w:r w:rsidRPr="00F9721F">
        <w:rPr>
          <w:b/>
          <w:bCs/>
        </w:rPr>
        <w:lastRenderedPageBreak/>
        <w:t>Purity</w:t>
      </w:r>
      <w:r>
        <w:t xml:space="preserve"> – </w:t>
      </w:r>
      <w:proofErr w:type="spellStart"/>
      <w:r w:rsidRPr="00F9721F">
        <w:rPr>
          <w:i/>
          <w:iCs/>
        </w:rPr>
        <w:t>hagneia</w:t>
      </w:r>
      <w:proofErr w:type="spellEnd"/>
      <w:r w:rsidRPr="00F9721F">
        <w:rPr>
          <w:i/>
          <w:iCs/>
        </w:rPr>
        <w:t>;</w:t>
      </w:r>
      <w:r>
        <w:t xml:space="preserve"> cleanliness (the quality), i.e. (specially) chastity: — purity; sinlessness of life. (Strong)</w:t>
      </w:r>
    </w:p>
    <w:p w14:paraId="16CFC3AD" w14:textId="77777777" w:rsidR="00F9721F" w:rsidRDefault="00F9721F" w:rsidP="00F9721F">
      <w:pPr>
        <w:pStyle w:val="ListParagraph"/>
        <w:numPr>
          <w:ilvl w:val="2"/>
          <w:numId w:val="4"/>
        </w:numPr>
        <w:spacing w:after="0"/>
      </w:pPr>
      <w:r>
        <w:t xml:space="preserve">From </w:t>
      </w:r>
      <w:proofErr w:type="spellStart"/>
      <w:r w:rsidRPr="00F9721F">
        <w:rPr>
          <w:i/>
          <w:iCs/>
        </w:rPr>
        <w:t>hagnos</w:t>
      </w:r>
      <w:proofErr w:type="spellEnd"/>
      <w:r>
        <w:t xml:space="preserve"> which is from the same as </w:t>
      </w:r>
      <w:proofErr w:type="spellStart"/>
      <w:r w:rsidRPr="00F9721F">
        <w:rPr>
          <w:i/>
          <w:iCs/>
        </w:rPr>
        <w:t>hagios</w:t>
      </w:r>
      <w:proofErr w:type="spellEnd"/>
      <w:r>
        <w:t xml:space="preserve"> – holy – set apart.</w:t>
      </w:r>
    </w:p>
    <w:p w14:paraId="3B927154" w14:textId="77777777" w:rsidR="00F9721F" w:rsidRDefault="00F9721F" w:rsidP="00F9721F">
      <w:pPr>
        <w:pStyle w:val="ListParagraph"/>
        <w:numPr>
          <w:ilvl w:val="2"/>
          <w:numId w:val="4"/>
        </w:numPr>
        <w:spacing w:after="0"/>
      </w:pPr>
      <w:r w:rsidRPr="00F9721F">
        <w:rPr>
          <w:b/>
          <w:bCs/>
          <w:highlight w:val="yellow"/>
        </w:rPr>
        <w:t xml:space="preserve">Cf. 1 Peter 1:15-16 </w:t>
      </w:r>
      <w:r>
        <w:t>– be holy like God. (</w:t>
      </w:r>
      <w:r w:rsidRPr="00F9721F">
        <w:rPr>
          <w:b/>
          <w:bCs/>
          <w:highlight w:val="yellow"/>
        </w:rPr>
        <w:t xml:space="preserve">cf. 1 John 1:5 </w:t>
      </w:r>
      <w:r>
        <w:t xml:space="preserve">– no darkness AT ALL – </w:t>
      </w:r>
      <w:proofErr w:type="gramStart"/>
      <w:r>
        <w:t>completely separate</w:t>
      </w:r>
      <w:proofErr w:type="gramEnd"/>
      <w:r>
        <w:t>)</w:t>
      </w:r>
    </w:p>
    <w:p w14:paraId="7C12872B" w14:textId="77777777" w:rsidR="00F9721F" w:rsidRDefault="00F9721F" w:rsidP="00F9721F">
      <w:pPr>
        <w:pStyle w:val="ListParagraph"/>
        <w:numPr>
          <w:ilvl w:val="2"/>
          <w:numId w:val="4"/>
        </w:numPr>
        <w:spacing w:after="0"/>
      </w:pPr>
      <w:r w:rsidRPr="00F9721F">
        <w:rPr>
          <w:b/>
          <w:bCs/>
          <w:highlight w:val="yellow"/>
        </w:rPr>
        <w:t xml:space="preserve">1 John 3:4-9 </w:t>
      </w:r>
      <w:r>
        <w:t>– entirely separate from sin.</w:t>
      </w:r>
    </w:p>
    <w:p w14:paraId="6DD86CC9" w14:textId="77777777" w:rsidR="00F9721F" w:rsidRDefault="00F9721F" w:rsidP="00F9721F">
      <w:pPr>
        <w:pStyle w:val="ListParagraph"/>
        <w:numPr>
          <w:ilvl w:val="3"/>
          <w:numId w:val="4"/>
        </w:numPr>
        <w:spacing w:after="0"/>
      </w:pPr>
      <w:r>
        <w:t>Christians are not to be okay with any sin.</w:t>
      </w:r>
    </w:p>
    <w:p w14:paraId="22D25814" w14:textId="77777777" w:rsidR="00F9721F" w:rsidRDefault="00F9721F" w:rsidP="00F9721F">
      <w:pPr>
        <w:pStyle w:val="ListParagraph"/>
        <w:numPr>
          <w:ilvl w:val="3"/>
          <w:numId w:val="4"/>
        </w:numPr>
        <w:spacing w:after="0"/>
      </w:pPr>
      <w:r>
        <w:t>There should be ZERO tolerance for sin, and complete abstinence.</w:t>
      </w:r>
    </w:p>
    <w:p w14:paraId="24B05DFD" w14:textId="7A89B0E2" w:rsidR="00F9721F" w:rsidRDefault="00F9721F" w:rsidP="00F9721F">
      <w:pPr>
        <w:pStyle w:val="ListParagraph"/>
        <w:numPr>
          <w:ilvl w:val="3"/>
          <w:numId w:val="4"/>
        </w:numPr>
        <w:spacing w:after="0"/>
      </w:pPr>
      <w:r w:rsidRPr="00F9721F">
        <w:rPr>
          <w:b/>
          <w:bCs/>
          <w:highlight w:val="yellow"/>
        </w:rPr>
        <w:t xml:space="preserve">Cf. Romans 13:14 </w:t>
      </w:r>
      <w:r>
        <w:t>– not even providing for the flesh.</w:t>
      </w:r>
    </w:p>
    <w:p w14:paraId="5FD04FD0" w14:textId="0B586381" w:rsidR="00F9721F" w:rsidRDefault="00F9721F" w:rsidP="00F9721F">
      <w:pPr>
        <w:pStyle w:val="ListParagraph"/>
        <w:numPr>
          <w:ilvl w:val="1"/>
          <w:numId w:val="4"/>
        </w:numPr>
        <w:spacing w:after="0"/>
      </w:pPr>
      <w:r>
        <w:t xml:space="preserve">Fleeing youthful lusts – </w:t>
      </w:r>
      <w:r w:rsidRPr="00F9721F">
        <w:rPr>
          <w:b/>
          <w:bCs/>
          <w:highlight w:val="yellow"/>
        </w:rPr>
        <w:t>2 Timothy 2:22; 1 John 2:15-17</w:t>
      </w:r>
    </w:p>
    <w:p w14:paraId="3F242A5D" w14:textId="2E5E01B6" w:rsidR="00F9721F" w:rsidRDefault="00F9721F" w:rsidP="00F9721F">
      <w:pPr>
        <w:pStyle w:val="ListParagraph"/>
        <w:numPr>
          <w:ilvl w:val="1"/>
          <w:numId w:val="4"/>
        </w:numPr>
        <w:spacing w:after="0"/>
      </w:pPr>
      <w:r>
        <w:t xml:space="preserve">Thinking only on what is godly – </w:t>
      </w:r>
      <w:r w:rsidRPr="00F9721F">
        <w:rPr>
          <w:b/>
          <w:bCs/>
          <w:highlight w:val="yellow"/>
        </w:rPr>
        <w:t>Philippians 4:8-9</w:t>
      </w:r>
    </w:p>
    <w:p w14:paraId="76AC058F" w14:textId="15D876DB" w:rsidR="00F9721F" w:rsidRDefault="00F9721F" w:rsidP="00F9721F">
      <w:pPr>
        <w:pStyle w:val="ListParagraph"/>
        <w:numPr>
          <w:ilvl w:val="1"/>
          <w:numId w:val="4"/>
        </w:numPr>
        <w:spacing w:after="0"/>
      </w:pPr>
      <w:r>
        <w:t xml:space="preserve">Wary of the company we keep – </w:t>
      </w:r>
      <w:r w:rsidRPr="00F9721F">
        <w:rPr>
          <w:b/>
          <w:bCs/>
          <w:highlight w:val="yellow"/>
        </w:rPr>
        <w:t>1 Corinthians 15:33; 2 Corinthians 6:14-7:1</w:t>
      </w:r>
    </w:p>
    <w:p w14:paraId="6E27988E" w14:textId="36851552" w:rsidR="00FB3363" w:rsidRDefault="00D45057" w:rsidP="00FB3363">
      <w:pPr>
        <w:pStyle w:val="ListParagraph"/>
        <w:numPr>
          <w:ilvl w:val="0"/>
          <w:numId w:val="2"/>
        </w:numPr>
        <w:spacing w:after="0"/>
      </w:pPr>
      <w:r>
        <w:t>Let No One Despise the Youth</w:t>
      </w:r>
    </w:p>
    <w:p w14:paraId="5B9ABAD1" w14:textId="19FDDA75" w:rsidR="00511A37" w:rsidRDefault="00511A37" w:rsidP="00511A37">
      <w:pPr>
        <w:pStyle w:val="ListParagraph"/>
        <w:numPr>
          <w:ilvl w:val="0"/>
          <w:numId w:val="5"/>
        </w:numPr>
        <w:spacing w:after="0"/>
      </w:pPr>
      <w:r>
        <w:t>Woe to the Offender!</w:t>
      </w:r>
      <w:r w:rsidR="00F9721F">
        <w:t xml:space="preserve"> – </w:t>
      </w:r>
      <w:r w:rsidR="00F9721F" w:rsidRPr="00F9721F">
        <w:rPr>
          <w:b/>
          <w:bCs/>
          <w:highlight w:val="yellow"/>
        </w:rPr>
        <w:t>Matthew 18:6-7</w:t>
      </w:r>
    </w:p>
    <w:p w14:paraId="432E8744" w14:textId="0F3282D5" w:rsidR="00511A37" w:rsidRDefault="00511A37" w:rsidP="00511A37">
      <w:pPr>
        <w:pStyle w:val="ListParagraph"/>
        <w:numPr>
          <w:ilvl w:val="0"/>
          <w:numId w:val="5"/>
        </w:numPr>
        <w:spacing w:after="0"/>
      </w:pPr>
      <w:r>
        <w:t>Be an Encourager</w:t>
      </w:r>
      <w:r w:rsidR="00F9721F">
        <w:t xml:space="preserve"> – </w:t>
      </w:r>
      <w:r w:rsidR="00F9721F" w:rsidRPr="00F9721F">
        <w:rPr>
          <w:b/>
          <w:bCs/>
          <w:highlight w:val="yellow"/>
        </w:rPr>
        <w:t>Acts 4:36; 11:22-24</w:t>
      </w:r>
    </w:p>
    <w:p w14:paraId="6FEE9404" w14:textId="01350C65" w:rsidR="00F9721F" w:rsidRPr="00514EB0" w:rsidRDefault="00F9721F" w:rsidP="00F9721F">
      <w:pPr>
        <w:spacing w:after="0"/>
        <w:rPr>
          <w:b/>
          <w:bCs/>
        </w:rPr>
      </w:pPr>
      <w:r w:rsidRPr="00514EB0">
        <w:rPr>
          <w:b/>
          <w:bCs/>
        </w:rPr>
        <w:t>Conclusion</w:t>
      </w:r>
    </w:p>
    <w:p w14:paraId="259BF720" w14:textId="7828D563" w:rsidR="00F9721F" w:rsidRDefault="00514EB0" w:rsidP="00F9721F">
      <w:pPr>
        <w:pStyle w:val="ListParagraph"/>
        <w:numPr>
          <w:ilvl w:val="0"/>
          <w:numId w:val="6"/>
        </w:numPr>
        <w:spacing w:after="0"/>
      </w:pPr>
      <w:r>
        <w:t>God expects great things from young people who have decided to follow the Lord.</w:t>
      </w:r>
    </w:p>
    <w:p w14:paraId="7C7B32DA" w14:textId="1A95ACFD" w:rsidR="00514EB0" w:rsidRDefault="00514EB0" w:rsidP="00F9721F">
      <w:pPr>
        <w:pStyle w:val="ListParagraph"/>
        <w:numPr>
          <w:ilvl w:val="0"/>
          <w:numId w:val="6"/>
        </w:numPr>
        <w:spacing w:after="0"/>
      </w:pPr>
      <w:r>
        <w:t>There will be some who have overtly negative views concerning younger generations, but the youth must not give them cause to despise them.</w:t>
      </w:r>
    </w:p>
    <w:p w14:paraId="34946DE5" w14:textId="11BAC0BC" w:rsidR="00514EB0" w:rsidRDefault="00514EB0" w:rsidP="00F9721F">
      <w:pPr>
        <w:pStyle w:val="ListParagraph"/>
        <w:numPr>
          <w:ilvl w:val="0"/>
          <w:numId w:val="6"/>
        </w:numPr>
        <w:spacing w:after="0"/>
      </w:pPr>
      <w:r>
        <w:t xml:space="preserve">Young people are to live faithfully before their </w:t>
      </w:r>
      <w:proofErr w:type="gramStart"/>
      <w:r>
        <w:t>Creator, and</w:t>
      </w:r>
      <w:proofErr w:type="gramEnd"/>
      <w:r>
        <w:t xml:space="preserve"> become an example to everyone around them.</w:t>
      </w:r>
    </w:p>
    <w:sectPr w:rsidR="00514EB0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1FBD" w14:textId="77777777" w:rsidR="000F45F4" w:rsidRDefault="000F45F4" w:rsidP="00FB3363">
      <w:pPr>
        <w:spacing w:after="0" w:line="240" w:lineRule="auto"/>
      </w:pPr>
      <w:r>
        <w:separator/>
      </w:r>
    </w:p>
  </w:endnote>
  <w:endnote w:type="continuationSeparator" w:id="0">
    <w:p w14:paraId="03515B5E" w14:textId="77777777" w:rsidR="000F45F4" w:rsidRDefault="000F45F4" w:rsidP="00FB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5249735"/>
      <w:docPartObj>
        <w:docPartGallery w:val="Page Numbers (Bottom of Page)"/>
        <w:docPartUnique/>
      </w:docPartObj>
    </w:sdtPr>
    <w:sdtContent>
      <w:p w14:paraId="0A547B91" w14:textId="534E4FDD" w:rsidR="00FB3363" w:rsidRDefault="00FB3363" w:rsidP="005340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663B647" w14:textId="77777777" w:rsidR="00FB3363" w:rsidRDefault="00FB3363" w:rsidP="00FB33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14181738"/>
      <w:docPartObj>
        <w:docPartGallery w:val="Page Numbers (Bottom of Page)"/>
        <w:docPartUnique/>
      </w:docPartObj>
    </w:sdtPr>
    <w:sdtContent>
      <w:p w14:paraId="01FC1E72" w14:textId="73E41992" w:rsidR="00FB3363" w:rsidRDefault="00FB3363" w:rsidP="005340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0578E8" w14:textId="77777777" w:rsidR="00FB3363" w:rsidRDefault="00FB3363" w:rsidP="00FB33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830B" w14:textId="77777777" w:rsidR="000F45F4" w:rsidRDefault="000F45F4" w:rsidP="00FB3363">
      <w:pPr>
        <w:spacing w:after="0" w:line="240" w:lineRule="auto"/>
      </w:pPr>
      <w:r>
        <w:separator/>
      </w:r>
    </w:p>
  </w:footnote>
  <w:footnote w:type="continuationSeparator" w:id="0">
    <w:p w14:paraId="0085E17A" w14:textId="77777777" w:rsidR="000F45F4" w:rsidRDefault="000F45F4" w:rsidP="00FB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1C5A" w14:textId="01B781F9" w:rsidR="00FB3363" w:rsidRDefault="00FB3363" w:rsidP="00FB3363">
    <w:pPr>
      <w:pStyle w:val="Header"/>
      <w:jc w:val="right"/>
    </w:pPr>
    <w:r>
      <w:t>Let No One Despise Your Youth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014E7"/>
    <w:multiLevelType w:val="hybridMultilevel"/>
    <w:tmpl w:val="2A4E4B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C3E4F"/>
    <w:multiLevelType w:val="hybridMultilevel"/>
    <w:tmpl w:val="4CF4A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25685"/>
    <w:multiLevelType w:val="hybridMultilevel"/>
    <w:tmpl w:val="D68C51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756A6"/>
    <w:multiLevelType w:val="hybridMultilevel"/>
    <w:tmpl w:val="DFF0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4FBF"/>
    <w:multiLevelType w:val="hybridMultilevel"/>
    <w:tmpl w:val="445A8B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F14B81"/>
    <w:multiLevelType w:val="hybridMultilevel"/>
    <w:tmpl w:val="C83A0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47548">
    <w:abstractNumId w:val="5"/>
  </w:num>
  <w:num w:numId="2" w16cid:durableId="329412674">
    <w:abstractNumId w:val="1"/>
  </w:num>
  <w:num w:numId="3" w16cid:durableId="205682634">
    <w:abstractNumId w:val="2"/>
  </w:num>
  <w:num w:numId="4" w16cid:durableId="1977250656">
    <w:abstractNumId w:val="4"/>
  </w:num>
  <w:num w:numId="5" w16cid:durableId="1372002032">
    <w:abstractNumId w:val="0"/>
  </w:num>
  <w:num w:numId="6" w16cid:durableId="118563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63"/>
    <w:rsid w:val="000E5918"/>
    <w:rsid w:val="000F45F4"/>
    <w:rsid w:val="00264DE0"/>
    <w:rsid w:val="003107DE"/>
    <w:rsid w:val="00346DB3"/>
    <w:rsid w:val="00346EC1"/>
    <w:rsid w:val="00350924"/>
    <w:rsid w:val="003F7E2A"/>
    <w:rsid w:val="004110D5"/>
    <w:rsid w:val="00422B52"/>
    <w:rsid w:val="00483172"/>
    <w:rsid w:val="00486EDB"/>
    <w:rsid w:val="00495CBD"/>
    <w:rsid w:val="004B5D41"/>
    <w:rsid w:val="004D1820"/>
    <w:rsid w:val="004E049F"/>
    <w:rsid w:val="00503311"/>
    <w:rsid w:val="00511A37"/>
    <w:rsid w:val="00514EB0"/>
    <w:rsid w:val="00612107"/>
    <w:rsid w:val="00647562"/>
    <w:rsid w:val="0067600E"/>
    <w:rsid w:val="006F54D8"/>
    <w:rsid w:val="007862B4"/>
    <w:rsid w:val="007B7AE5"/>
    <w:rsid w:val="008E22F9"/>
    <w:rsid w:val="00992580"/>
    <w:rsid w:val="00A1675F"/>
    <w:rsid w:val="00A17AEF"/>
    <w:rsid w:val="00B7524F"/>
    <w:rsid w:val="00C559B2"/>
    <w:rsid w:val="00CD482A"/>
    <w:rsid w:val="00D358D7"/>
    <w:rsid w:val="00D41CFD"/>
    <w:rsid w:val="00D45057"/>
    <w:rsid w:val="00EB3C6F"/>
    <w:rsid w:val="00ED0186"/>
    <w:rsid w:val="00F9721F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C0B51"/>
  <w15:chartTrackingRefBased/>
  <w15:docId w15:val="{A114CE1E-DB43-D844-85CA-B0206CD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3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3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3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3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36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363"/>
  </w:style>
  <w:style w:type="paragraph" w:styleId="Footer">
    <w:name w:val="footer"/>
    <w:basedOn w:val="Normal"/>
    <w:link w:val="FooterChar"/>
    <w:uiPriority w:val="99"/>
    <w:unhideWhenUsed/>
    <w:rsid w:val="00FB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363"/>
  </w:style>
  <w:style w:type="character" w:styleId="PageNumber">
    <w:name w:val="page number"/>
    <w:basedOn w:val="DefaultParagraphFont"/>
    <w:uiPriority w:val="99"/>
    <w:semiHidden/>
    <w:unhideWhenUsed/>
    <w:rsid w:val="00FB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23</cp:revision>
  <dcterms:created xsi:type="dcterms:W3CDTF">2025-06-06T19:37:00Z</dcterms:created>
  <dcterms:modified xsi:type="dcterms:W3CDTF">2025-06-07T13:58:00Z</dcterms:modified>
</cp:coreProperties>
</file>