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927A2" w14:textId="77777777" w:rsidR="004224F8" w:rsidRPr="00D40A75" w:rsidRDefault="00B602C1" w:rsidP="00D40A75">
      <w:pPr>
        <w:spacing w:after="0" w:line="240" w:lineRule="auto"/>
        <w:rPr>
          <w:rFonts w:cstheme="minorHAnsi"/>
          <w:b/>
          <w:sz w:val="32"/>
          <w:szCs w:val="32"/>
        </w:rPr>
      </w:pPr>
      <w:r w:rsidRPr="00D40A75">
        <w:rPr>
          <w:rFonts w:cstheme="minorHAnsi"/>
          <w:b/>
          <w:sz w:val="32"/>
          <w:szCs w:val="32"/>
        </w:rPr>
        <w:t>Before the Judge –</w:t>
      </w:r>
      <w:r w:rsidR="00F12DE4" w:rsidRPr="00D40A75">
        <w:rPr>
          <w:rFonts w:cstheme="minorHAnsi"/>
          <w:b/>
          <w:sz w:val="32"/>
          <w:szCs w:val="32"/>
        </w:rPr>
        <w:t xml:space="preserve"> Worship</w:t>
      </w:r>
      <w:r w:rsidRPr="00D40A75">
        <w:rPr>
          <w:rFonts w:cstheme="minorHAnsi"/>
          <w:b/>
          <w:sz w:val="32"/>
          <w:szCs w:val="32"/>
        </w:rPr>
        <w:t xml:space="preserve"> and Devotion</w:t>
      </w:r>
    </w:p>
    <w:p w14:paraId="3C225D73" w14:textId="77777777" w:rsidR="00B602C1" w:rsidRPr="00D40A75" w:rsidRDefault="00B602C1" w:rsidP="00D40A75">
      <w:pPr>
        <w:spacing w:after="0" w:line="240" w:lineRule="auto"/>
        <w:rPr>
          <w:rFonts w:cstheme="minorHAnsi"/>
          <w:i/>
          <w:sz w:val="28"/>
          <w:szCs w:val="28"/>
        </w:rPr>
      </w:pPr>
      <w:r w:rsidRPr="00D40A75">
        <w:rPr>
          <w:rFonts w:cstheme="minorHAnsi"/>
          <w:i/>
          <w:sz w:val="28"/>
          <w:szCs w:val="28"/>
        </w:rPr>
        <w:t>Psalm 50</w:t>
      </w:r>
    </w:p>
    <w:p w14:paraId="0D67D853" w14:textId="77777777" w:rsidR="00B602C1" w:rsidRPr="00D40A75" w:rsidRDefault="00B602C1" w:rsidP="00D40A75">
      <w:pPr>
        <w:spacing w:after="0" w:line="240" w:lineRule="auto"/>
        <w:rPr>
          <w:rFonts w:cstheme="minorHAnsi"/>
          <w:b/>
          <w:sz w:val="24"/>
          <w:szCs w:val="24"/>
        </w:rPr>
      </w:pPr>
      <w:r w:rsidRPr="00D40A75">
        <w:rPr>
          <w:rFonts w:cstheme="minorHAnsi"/>
          <w:b/>
          <w:sz w:val="24"/>
          <w:szCs w:val="24"/>
        </w:rPr>
        <w:t>Introduction</w:t>
      </w:r>
    </w:p>
    <w:p w14:paraId="63E2AFEF" w14:textId="77777777" w:rsidR="00B602C1" w:rsidRPr="00D40A75" w:rsidRDefault="007C5B05" w:rsidP="00D40A75">
      <w:pPr>
        <w:pStyle w:val="ListParagraph"/>
        <w:numPr>
          <w:ilvl w:val="0"/>
          <w:numId w:val="1"/>
        </w:numPr>
        <w:spacing w:after="0" w:line="240" w:lineRule="auto"/>
        <w:rPr>
          <w:rFonts w:cstheme="minorHAnsi"/>
          <w:sz w:val="24"/>
          <w:szCs w:val="24"/>
        </w:rPr>
      </w:pPr>
      <w:r w:rsidRPr="00D40A75">
        <w:rPr>
          <w:rFonts w:cstheme="minorHAnsi"/>
          <w:b/>
          <w:sz w:val="24"/>
          <w:szCs w:val="24"/>
          <w:highlight w:val="yellow"/>
        </w:rPr>
        <w:t>Psalm 50</w:t>
      </w:r>
      <w:r w:rsidRPr="00D40A75">
        <w:rPr>
          <w:rFonts w:cstheme="minorHAnsi"/>
          <w:sz w:val="24"/>
          <w:szCs w:val="24"/>
        </w:rPr>
        <w:t xml:space="preserve"> is the first of 12 Psalms ascribed to Asaph.</w:t>
      </w:r>
    </w:p>
    <w:p w14:paraId="0A843E1E" w14:textId="77777777" w:rsidR="007C5B05" w:rsidRPr="00D40A75" w:rsidRDefault="007C5B05" w:rsidP="00D40A75">
      <w:pPr>
        <w:pStyle w:val="ListParagraph"/>
        <w:numPr>
          <w:ilvl w:val="1"/>
          <w:numId w:val="1"/>
        </w:numPr>
        <w:spacing w:after="0" w:line="240" w:lineRule="auto"/>
        <w:rPr>
          <w:rFonts w:cstheme="minorHAnsi"/>
          <w:sz w:val="24"/>
          <w:szCs w:val="24"/>
        </w:rPr>
      </w:pPr>
      <w:r w:rsidRPr="00D40A75">
        <w:rPr>
          <w:rFonts w:cstheme="minorHAnsi"/>
          <w:b/>
          <w:sz w:val="24"/>
          <w:szCs w:val="24"/>
        </w:rPr>
        <w:t>Asaph</w:t>
      </w:r>
      <w:r w:rsidRPr="00D40A75">
        <w:rPr>
          <w:rFonts w:cstheme="minorHAnsi"/>
          <w:sz w:val="24"/>
          <w:szCs w:val="24"/>
        </w:rPr>
        <w:t xml:space="preserve"> – A seer, one of three leaders in song worship who </w:t>
      </w:r>
      <w:r w:rsidRPr="00D40A75">
        <w:rPr>
          <w:rFonts w:cstheme="minorHAnsi"/>
          <w:b/>
          <w:i/>
          <w:sz w:val="24"/>
          <w:szCs w:val="24"/>
          <w:highlight w:val="yellow"/>
        </w:rPr>
        <w:t>“[ministered] with music before the dwelling place of the tabernacle of meeting” (1 Chronicles 6:32)</w:t>
      </w:r>
      <w:r w:rsidRPr="00D40A75">
        <w:rPr>
          <w:rFonts w:cstheme="minorHAnsi"/>
          <w:sz w:val="24"/>
          <w:szCs w:val="24"/>
        </w:rPr>
        <w:t xml:space="preserve"> in the days of David and Solomon.</w:t>
      </w:r>
    </w:p>
    <w:p w14:paraId="0E4FB3A8" w14:textId="77777777" w:rsidR="007C5B05" w:rsidRPr="00D40A75" w:rsidRDefault="007C5B05" w:rsidP="00D40A75">
      <w:pPr>
        <w:pStyle w:val="ListParagraph"/>
        <w:numPr>
          <w:ilvl w:val="1"/>
          <w:numId w:val="1"/>
        </w:numPr>
        <w:spacing w:after="0" w:line="240" w:lineRule="auto"/>
        <w:rPr>
          <w:rFonts w:cstheme="minorHAnsi"/>
          <w:sz w:val="24"/>
          <w:szCs w:val="24"/>
        </w:rPr>
      </w:pPr>
      <w:r w:rsidRPr="00D40A75">
        <w:rPr>
          <w:rFonts w:cstheme="minorHAnsi"/>
          <w:b/>
          <w:sz w:val="24"/>
          <w:szCs w:val="24"/>
          <w:highlight w:val="yellow"/>
        </w:rPr>
        <w:t>Psalm 50</w:t>
      </w:r>
      <w:r w:rsidRPr="00D40A75">
        <w:rPr>
          <w:rFonts w:cstheme="minorHAnsi"/>
          <w:sz w:val="24"/>
          <w:szCs w:val="24"/>
        </w:rPr>
        <w:t xml:space="preserve"> – admonitions from God to Israel concerning worship. (</w:t>
      </w:r>
      <w:r w:rsidRPr="00D40A75">
        <w:rPr>
          <w:rFonts w:cstheme="minorHAnsi"/>
          <w:i/>
          <w:sz w:val="24"/>
          <w:szCs w:val="24"/>
        </w:rPr>
        <w:t>Fitting that the HS used Asaph to pen these words.)</w:t>
      </w:r>
    </w:p>
    <w:p w14:paraId="22ABF4B2" w14:textId="77777777" w:rsidR="007C5B05" w:rsidRPr="00D40A75" w:rsidRDefault="007C5B05" w:rsidP="00D40A75">
      <w:pPr>
        <w:pStyle w:val="ListParagraph"/>
        <w:numPr>
          <w:ilvl w:val="0"/>
          <w:numId w:val="1"/>
        </w:numPr>
        <w:spacing w:after="0" w:line="240" w:lineRule="auto"/>
        <w:rPr>
          <w:rFonts w:cstheme="minorHAnsi"/>
          <w:b/>
          <w:sz w:val="24"/>
          <w:szCs w:val="24"/>
        </w:rPr>
      </w:pPr>
      <w:r w:rsidRPr="00D40A75">
        <w:rPr>
          <w:rFonts w:cstheme="minorHAnsi"/>
          <w:b/>
          <w:sz w:val="24"/>
          <w:szCs w:val="24"/>
        </w:rPr>
        <w:t xml:space="preserve">Is our worship as individuals acceptable to God? Do our lives reflect what we voice in worship to God? Are we truly devoted to God? </w:t>
      </w:r>
      <w:r w:rsidRPr="00D40A75">
        <w:rPr>
          <w:rFonts w:cstheme="minorHAnsi"/>
          <w:b/>
          <w:sz w:val="24"/>
          <w:szCs w:val="24"/>
          <w:highlight w:val="yellow"/>
        </w:rPr>
        <w:t>Psalm 50</w:t>
      </w:r>
      <w:r w:rsidRPr="00D40A75">
        <w:rPr>
          <w:rFonts w:cstheme="minorHAnsi"/>
          <w:b/>
          <w:sz w:val="24"/>
          <w:szCs w:val="24"/>
        </w:rPr>
        <w:t xml:space="preserve"> makes us ponder such questions.</w:t>
      </w:r>
    </w:p>
    <w:p w14:paraId="39D72123" w14:textId="77777777" w:rsidR="007C5B05" w:rsidRPr="00D40A75" w:rsidRDefault="007C5B05" w:rsidP="00D40A75">
      <w:pPr>
        <w:pStyle w:val="ListParagraph"/>
        <w:numPr>
          <w:ilvl w:val="0"/>
          <w:numId w:val="1"/>
        </w:numPr>
        <w:spacing w:after="0" w:line="240" w:lineRule="auto"/>
        <w:rPr>
          <w:rFonts w:cstheme="minorHAnsi"/>
          <w:sz w:val="24"/>
          <w:szCs w:val="24"/>
        </w:rPr>
      </w:pPr>
      <w:r w:rsidRPr="00D40A75">
        <w:rPr>
          <w:rFonts w:cstheme="minorHAnsi"/>
          <w:b/>
          <w:i/>
          <w:sz w:val="24"/>
          <w:szCs w:val="24"/>
          <w:highlight w:val="yellow"/>
        </w:rPr>
        <w:t>“Examine yourselves as to whether you are in the faith. Test yourselves” (2 Corinthians 13:5)</w:t>
      </w:r>
      <w:r w:rsidRPr="00D40A75">
        <w:rPr>
          <w:rFonts w:cstheme="minorHAnsi"/>
          <w:b/>
          <w:i/>
          <w:sz w:val="24"/>
          <w:szCs w:val="24"/>
        </w:rPr>
        <w:t xml:space="preserve"> </w:t>
      </w:r>
      <w:r w:rsidRPr="00D40A75">
        <w:rPr>
          <w:rFonts w:cstheme="minorHAnsi"/>
          <w:sz w:val="24"/>
          <w:szCs w:val="24"/>
        </w:rPr>
        <w:t>– Are we living up to God’s expectations? We will be judged.</w:t>
      </w:r>
    </w:p>
    <w:p w14:paraId="0D1F18B4" w14:textId="77777777" w:rsidR="00B602C1" w:rsidRPr="00D40A75" w:rsidRDefault="00B602C1" w:rsidP="00D40A75">
      <w:pPr>
        <w:pStyle w:val="ListParagraph"/>
        <w:numPr>
          <w:ilvl w:val="0"/>
          <w:numId w:val="2"/>
        </w:numPr>
        <w:spacing w:after="0" w:line="240" w:lineRule="auto"/>
        <w:rPr>
          <w:rFonts w:cstheme="minorHAnsi"/>
          <w:sz w:val="24"/>
          <w:szCs w:val="24"/>
        </w:rPr>
      </w:pPr>
      <w:r w:rsidRPr="00D40A75">
        <w:rPr>
          <w:rFonts w:cstheme="minorHAnsi"/>
          <w:sz w:val="24"/>
          <w:szCs w:val="24"/>
        </w:rPr>
        <w:t>Judgment is Coming</w:t>
      </w:r>
    </w:p>
    <w:p w14:paraId="7D0374D3" w14:textId="77777777" w:rsidR="00B602C1" w:rsidRPr="00D40A75" w:rsidRDefault="00B602C1" w:rsidP="00D40A75">
      <w:pPr>
        <w:pStyle w:val="ListParagraph"/>
        <w:numPr>
          <w:ilvl w:val="0"/>
          <w:numId w:val="3"/>
        </w:numPr>
        <w:spacing w:after="0" w:line="240" w:lineRule="auto"/>
        <w:rPr>
          <w:rFonts w:cstheme="minorHAnsi"/>
          <w:sz w:val="24"/>
          <w:szCs w:val="24"/>
        </w:rPr>
      </w:pPr>
      <w:r w:rsidRPr="00D40A75">
        <w:rPr>
          <w:rFonts w:cstheme="minorHAnsi"/>
          <w:sz w:val="24"/>
          <w:szCs w:val="24"/>
        </w:rPr>
        <w:t xml:space="preserve">The Nature of the Judge </w:t>
      </w:r>
      <w:r w:rsidRPr="00D40A75">
        <w:rPr>
          <w:rFonts w:cstheme="minorHAnsi"/>
          <w:b/>
          <w:sz w:val="24"/>
          <w:szCs w:val="24"/>
          <w:highlight w:val="yellow"/>
        </w:rPr>
        <w:t>(vv. 1-3)</w:t>
      </w:r>
    </w:p>
    <w:p w14:paraId="08A5AEC7" w14:textId="77777777" w:rsidR="003A286E" w:rsidRPr="00D40A75" w:rsidRDefault="003A286E" w:rsidP="00D40A75">
      <w:pPr>
        <w:pStyle w:val="ListParagraph"/>
        <w:numPr>
          <w:ilvl w:val="1"/>
          <w:numId w:val="3"/>
        </w:numPr>
        <w:spacing w:after="0" w:line="240" w:lineRule="auto"/>
        <w:rPr>
          <w:rFonts w:cstheme="minorHAnsi"/>
          <w:sz w:val="24"/>
          <w:szCs w:val="24"/>
        </w:rPr>
      </w:pPr>
      <w:r w:rsidRPr="00D40A75">
        <w:rPr>
          <w:rFonts w:cstheme="minorHAnsi"/>
          <w:b/>
          <w:sz w:val="24"/>
          <w:szCs w:val="24"/>
          <w:highlight w:val="yellow"/>
        </w:rPr>
        <w:t>(v. 1)</w:t>
      </w:r>
      <w:r w:rsidRPr="00D40A75">
        <w:rPr>
          <w:rFonts w:cstheme="minorHAnsi"/>
          <w:sz w:val="24"/>
          <w:szCs w:val="24"/>
        </w:rPr>
        <w:t xml:space="preserve"> – </w:t>
      </w:r>
      <w:r w:rsidR="00077932" w:rsidRPr="00D40A75">
        <w:rPr>
          <w:rFonts w:cstheme="minorHAnsi"/>
          <w:sz w:val="24"/>
          <w:szCs w:val="24"/>
        </w:rPr>
        <w:t>The ONE TRUE God will judge, and all will be present at the judgment.</w:t>
      </w:r>
    </w:p>
    <w:p w14:paraId="572EBFF7" w14:textId="77777777" w:rsidR="00077932" w:rsidRPr="00D40A75" w:rsidRDefault="00077932" w:rsidP="00D40A75">
      <w:pPr>
        <w:pStyle w:val="ListParagraph"/>
        <w:numPr>
          <w:ilvl w:val="2"/>
          <w:numId w:val="3"/>
        </w:numPr>
        <w:spacing w:after="0" w:line="240" w:lineRule="auto"/>
        <w:rPr>
          <w:rFonts w:cstheme="minorHAnsi"/>
          <w:sz w:val="24"/>
          <w:szCs w:val="24"/>
        </w:rPr>
      </w:pPr>
      <w:r w:rsidRPr="00D40A75">
        <w:rPr>
          <w:rFonts w:cstheme="minorHAnsi"/>
          <w:b/>
          <w:i/>
          <w:sz w:val="24"/>
          <w:szCs w:val="24"/>
          <w:highlight w:val="yellow"/>
        </w:rPr>
        <w:t>“God the LORD”</w:t>
      </w:r>
      <w:r w:rsidRPr="00D40A75">
        <w:rPr>
          <w:rFonts w:cstheme="minorHAnsi"/>
          <w:sz w:val="24"/>
          <w:szCs w:val="24"/>
        </w:rPr>
        <w:t xml:space="preserve"> – Lord – Jehovah – God of Israelites, i.e. true God, in contrast to false gods, idols.</w:t>
      </w:r>
    </w:p>
    <w:p w14:paraId="37873EFF" w14:textId="77777777" w:rsidR="00077932" w:rsidRPr="00D40A75" w:rsidRDefault="00077932" w:rsidP="00D40A75">
      <w:pPr>
        <w:pStyle w:val="ListParagraph"/>
        <w:numPr>
          <w:ilvl w:val="2"/>
          <w:numId w:val="3"/>
        </w:numPr>
        <w:spacing w:after="0" w:line="240" w:lineRule="auto"/>
        <w:rPr>
          <w:rFonts w:cstheme="minorHAnsi"/>
          <w:sz w:val="24"/>
          <w:szCs w:val="24"/>
        </w:rPr>
      </w:pPr>
      <w:r w:rsidRPr="00D40A75">
        <w:rPr>
          <w:rFonts w:cstheme="minorHAnsi"/>
          <w:b/>
          <w:sz w:val="24"/>
          <w:szCs w:val="24"/>
        </w:rPr>
        <w:t>Rising and going down of sun</w:t>
      </w:r>
      <w:r w:rsidRPr="00D40A75">
        <w:rPr>
          <w:rFonts w:cstheme="minorHAnsi"/>
          <w:sz w:val="24"/>
          <w:szCs w:val="24"/>
        </w:rPr>
        <w:t xml:space="preserve"> – the whole globe. (Universal judgment foreshadowed)</w:t>
      </w:r>
    </w:p>
    <w:p w14:paraId="5A88956D" w14:textId="77777777" w:rsidR="00077932" w:rsidRPr="00D40A75" w:rsidRDefault="00077932" w:rsidP="00D40A75">
      <w:pPr>
        <w:pStyle w:val="ListParagraph"/>
        <w:numPr>
          <w:ilvl w:val="1"/>
          <w:numId w:val="3"/>
        </w:numPr>
        <w:spacing w:after="0" w:line="240" w:lineRule="auto"/>
        <w:rPr>
          <w:rFonts w:cstheme="minorHAnsi"/>
          <w:sz w:val="24"/>
          <w:szCs w:val="24"/>
        </w:rPr>
      </w:pPr>
      <w:r w:rsidRPr="00D40A75">
        <w:rPr>
          <w:rFonts w:cstheme="minorHAnsi"/>
          <w:b/>
          <w:sz w:val="24"/>
          <w:szCs w:val="24"/>
          <w:highlight w:val="yellow"/>
        </w:rPr>
        <w:t>(v. 2)</w:t>
      </w:r>
      <w:r w:rsidRPr="00D40A75">
        <w:rPr>
          <w:rFonts w:cstheme="minorHAnsi"/>
          <w:sz w:val="24"/>
          <w:szCs w:val="24"/>
        </w:rPr>
        <w:t xml:space="preserve"> – God is bright and beautiful.</w:t>
      </w:r>
    </w:p>
    <w:p w14:paraId="44D959CE" w14:textId="77777777" w:rsidR="00077932" w:rsidRPr="00D40A75" w:rsidRDefault="00077932" w:rsidP="00D40A75">
      <w:pPr>
        <w:pStyle w:val="ListParagraph"/>
        <w:numPr>
          <w:ilvl w:val="2"/>
          <w:numId w:val="3"/>
        </w:numPr>
        <w:spacing w:after="0" w:line="240" w:lineRule="auto"/>
        <w:rPr>
          <w:rFonts w:cstheme="minorHAnsi"/>
          <w:sz w:val="24"/>
          <w:szCs w:val="24"/>
        </w:rPr>
      </w:pPr>
      <w:r w:rsidRPr="00D40A75">
        <w:rPr>
          <w:rFonts w:cstheme="minorHAnsi"/>
          <w:b/>
          <w:sz w:val="24"/>
          <w:szCs w:val="24"/>
        </w:rPr>
        <w:t xml:space="preserve">Light </w:t>
      </w:r>
      <w:r w:rsidRPr="00D40A75">
        <w:rPr>
          <w:rFonts w:cstheme="minorHAnsi"/>
          <w:sz w:val="24"/>
          <w:szCs w:val="24"/>
        </w:rPr>
        <w:t xml:space="preserve">– </w:t>
      </w:r>
      <w:r w:rsidRPr="00D40A75">
        <w:rPr>
          <w:rFonts w:cstheme="minorHAnsi"/>
          <w:b/>
          <w:i/>
          <w:sz w:val="24"/>
          <w:szCs w:val="24"/>
          <w:highlight w:val="yellow"/>
        </w:rPr>
        <w:t>“[He] alone has immortality, dwelling in unapproachable light, whom no man has seen or can see” (1 Timothy 6:16).</w:t>
      </w:r>
      <w:r w:rsidRPr="00D40A75">
        <w:rPr>
          <w:rFonts w:cstheme="minorHAnsi"/>
          <w:sz w:val="24"/>
          <w:szCs w:val="24"/>
        </w:rPr>
        <w:t xml:space="preserve"> (Beautiful to behold)</w:t>
      </w:r>
    </w:p>
    <w:p w14:paraId="6156FA31" w14:textId="77777777" w:rsidR="00077932" w:rsidRPr="00D40A75" w:rsidRDefault="00077932" w:rsidP="00D40A75">
      <w:pPr>
        <w:pStyle w:val="ListParagraph"/>
        <w:numPr>
          <w:ilvl w:val="2"/>
          <w:numId w:val="3"/>
        </w:numPr>
        <w:spacing w:after="0" w:line="240" w:lineRule="auto"/>
        <w:rPr>
          <w:rFonts w:cstheme="minorHAnsi"/>
          <w:sz w:val="24"/>
          <w:szCs w:val="24"/>
        </w:rPr>
      </w:pPr>
      <w:r w:rsidRPr="00D40A75">
        <w:rPr>
          <w:rFonts w:cstheme="minorHAnsi"/>
          <w:b/>
          <w:sz w:val="24"/>
          <w:szCs w:val="24"/>
        </w:rPr>
        <w:t xml:space="preserve">Holiness </w:t>
      </w:r>
      <w:r w:rsidRPr="00D40A75">
        <w:rPr>
          <w:rFonts w:cstheme="minorHAnsi"/>
          <w:sz w:val="24"/>
          <w:szCs w:val="24"/>
        </w:rPr>
        <w:t xml:space="preserve">– </w:t>
      </w:r>
      <w:r w:rsidRPr="00D40A75">
        <w:rPr>
          <w:rFonts w:cstheme="minorHAnsi"/>
          <w:b/>
          <w:sz w:val="24"/>
          <w:szCs w:val="24"/>
          <w:highlight w:val="yellow"/>
        </w:rPr>
        <w:t>cf. 1 John 1:5</w:t>
      </w:r>
      <w:r w:rsidRPr="00D40A75">
        <w:rPr>
          <w:rFonts w:cstheme="minorHAnsi"/>
          <w:sz w:val="24"/>
          <w:szCs w:val="24"/>
        </w:rPr>
        <w:t xml:space="preserve"> – NO DARKNESS, key in judgment </w:t>
      </w:r>
      <w:r w:rsidRPr="00D40A75">
        <w:rPr>
          <w:rFonts w:cstheme="minorHAnsi"/>
          <w:sz w:val="24"/>
          <w:szCs w:val="24"/>
        </w:rPr>
        <w:sym w:font="Wingdings" w:char="F0E0"/>
      </w:r>
    </w:p>
    <w:p w14:paraId="60C91924" w14:textId="77777777" w:rsidR="00077932" w:rsidRPr="00D40A75" w:rsidRDefault="00077932" w:rsidP="00D40A75">
      <w:pPr>
        <w:pStyle w:val="ListParagraph"/>
        <w:numPr>
          <w:ilvl w:val="1"/>
          <w:numId w:val="3"/>
        </w:numPr>
        <w:spacing w:after="0" w:line="240" w:lineRule="auto"/>
        <w:rPr>
          <w:rFonts w:cstheme="minorHAnsi"/>
          <w:sz w:val="24"/>
          <w:szCs w:val="24"/>
        </w:rPr>
      </w:pPr>
      <w:r w:rsidRPr="00D40A75">
        <w:rPr>
          <w:rFonts w:cstheme="minorHAnsi"/>
          <w:b/>
          <w:sz w:val="24"/>
          <w:szCs w:val="24"/>
          <w:highlight w:val="yellow"/>
        </w:rPr>
        <w:t>(v. 3)</w:t>
      </w:r>
      <w:r w:rsidRPr="00D40A75">
        <w:rPr>
          <w:rFonts w:cstheme="minorHAnsi"/>
          <w:sz w:val="24"/>
          <w:szCs w:val="24"/>
        </w:rPr>
        <w:t xml:space="preserve"> – God will not ignore our </w:t>
      </w:r>
      <w:proofErr w:type="gramStart"/>
      <w:r w:rsidRPr="00D40A75">
        <w:rPr>
          <w:rFonts w:cstheme="minorHAnsi"/>
          <w:sz w:val="24"/>
          <w:szCs w:val="24"/>
        </w:rPr>
        <w:t>deeds, but</w:t>
      </w:r>
      <w:proofErr w:type="gramEnd"/>
      <w:r w:rsidRPr="00D40A75">
        <w:rPr>
          <w:rFonts w:cstheme="minorHAnsi"/>
          <w:sz w:val="24"/>
          <w:szCs w:val="24"/>
        </w:rPr>
        <w:t xml:space="preserve"> will come in judgment.</w:t>
      </w:r>
    </w:p>
    <w:p w14:paraId="1DD67723" w14:textId="77777777" w:rsidR="00077932" w:rsidRPr="00D40A75" w:rsidRDefault="00077932" w:rsidP="00D40A75">
      <w:pPr>
        <w:pStyle w:val="ListParagraph"/>
        <w:numPr>
          <w:ilvl w:val="2"/>
          <w:numId w:val="3"/>
        </w:numPr>
        <w:spacing w:after="0" w:line="240" w:lineRule="auto"/>
        <w:rPr>
          <w:rFonts w:cstheme="minorHAnsi"/>
          <w:sz w:val="24"/>
          <w:szCs w:val="24"/>
        </w:rPr>
      </w:pPr>
      <w:r w:rsidRPr="00D40A75">
        <w:rPr>
          <w:rFonts w:cstheme="minorHAnsi"/>
          <w:b/>
          <w:sz w:val="24"/>
          <w:szCs w:val="24"/>
          <w:highlight w:val="yellow"/>
        </w:rPr>
        <w:t>2 Peter 3:9</w:t>
      </w:r>
      <w:r w:rsidRPr="00D40A75">
        <w:rPr>
          <w:rFonts w:cstheme="minorHAnsi"/>
          <w:sz w:val="24"/>
          <w:szCs w:val="24"/>
        </w:rPr>
        <w:t xml:space="preserve"> – Not slack concerning promise.</w:t>
      </w:r>
    </w:p>
    <w:p w14:paraId="47A53342" w14:textId="77777777" w:rsidR="00077932" w:rsidRPr="00D40A75" w:rsidRDefault="00077932" w:rsidP="00D40A75">
      <w:pPr>
        <w:pStyle w:val="ListParagraph"/>
        <w:numPr>
          <w:ilvl w:val="2"/>
          <w:numId w:val="3"/>
        </w:numPr>
        <w:spacing w:after="0" w:line="240" w:lineRule="auto"/>
        <w:rPr>
          <w:rFonts w:cstheme="minorHAnsi"/>
          <w:b/>
          <w:i/>
          <w:sz w:val="24"/>
          <w:szCs w:val="24"/>
        </w:rPr>
      </w:pPr>
      <w:r w:rsidRPr="00D40A75">
        <w:rPr>
          <w:rFonts w:cstheme="minorHAnsi"/>
          <w:b/>
          <w:i/>
          <w:sz w:val="24"/>
          <w:szCs w:val="24"/>
          <w:highlight w:val="yellow"/>
        </w:rPr>
        <w:t>“Let us have grace, by which we may serve God acceptably with reverence and godly fear. For our God is a consuming fire” (Hebrews 12:28-29).</w:t>
      </w:r>
    </w:p>
    <w:p w14:paraId="27AC5800" w14:textId="77777777" w:rsidR="00077932" w:rsidRPr="00D40A75" w:rsidRDefault="00077932" w:rsidP="00D40A75">
      <w:pPr>
        <w:pStyle w:val="ListParagraph"/>
        <w:numPr>
          <w:ilvl w:val="1"/>
          <w:numId w:val="3"/>
        </w:numPr>
        <w:spacing w:after="0" w:line="240" w:lineRule="auto"/>
        <w:rPr>
          <w:rFonts w:cstheme="minorHAnsi"/>
          <w:b/>
          <w:sz w:val="24"/>
          <w:szCs w:val="24"/>
        </w:rPr>
      </w:pPr>
      <w:r w:rsidRPr="00D40A75">
        <w:rPr>
          <w:rFonts w:cstheme="minorHAnsi"/>
          <w:b/>
          <w:sz w:val="24"/>
          <w:szCs w:val="24"/>
        </w:rPr>
        <w:t>Worship and service is not to be taken lightly, for we will be judged by a consuming and holy God.</w:t>
      </w:r>
    </w:p>
    <w:p w14:paraId="19B8B67E" w14:textId="77777777" w:rsidR="00B602C1" w:rsidRPr="00D40A75" w:rsidRDefault="00B602C1" w:rsidP="00D40A75">
      <w:pPr>
        <w:pStyle w:val="ListParagraph"/>
        <w:numPr>
          <w:ilvl w:val="0"/>
          <w:numId w:val="3"/>
        </w:numPr>
        <w:spacing w:after="0" w:line="240" w:lineRule="auto"/>
        <w:rPr>
          <w:rFonts w:cstheme="minorHAnsi"/>
          <w:sz w:val="24"/>
          <w:szCs w:val="24"/>
        </w:rPr>
      </w:pPr>
      <w:r w:rsidRPr="00D40A75">
        <w:rPr>
          <w:rFonts w:cstheme="minorHAnsi"/>
          <w:sz w:val="24"/>
          <w:szCs w:val="24"/>
        </w:rPr>
        <w:t xml:space="preserve">The Nature of His Judgment </w:t>
      </w:r>
      <w:r w:rsidRPr="00D40A75">
        <w:rPr>
          <w:rFonts w:cstheme="minorHAnsi"/>
          <w:b/>
          <w:sz w:val="24"/>
          <w:szCs w:val="24"/>
          <w:highlight w:val="yellow"/>
        </w:rPr>
        <w:t>(vv. 4-6)</w:t>
      </w:r>
    </w:p>
    <w:p w14:paraId="5E3DC5FB" w14:textId="77777777" w:rsidR="00236C9F" w:rsidRPr="00D40A75" w:rsidRDefault="0006162F" w:rsidP="00D40A75">
      <w:pPr>
        <w:pStyle w:val="ListParagraph"/>
        <w:numPr>
          <w:ilvl w:val="1"/>
          <w:numId w:val="3"/>
        </w:numPr>
        <w:spacing w:after="0" w:line="240" w:lineRule="auto"/>
        <w:rPr>
          <w:rFonts w:cstheme="minorHAnsi"/>
          <w:sz w:val="24"/>
          <w:szCs w:val="24"/>
        </w:rPr>
      </w:pPr>
      <w:r w:rsidRPr="00D40A75">
        <w:rPr>
          <w:rFonts w:cstheme="minorHAnsi"/>
          <w:b/>
          <w:sz w:val="24"/>
          <w:szCs w:val="24"/>
          <w:highlight w:val="yellow"/>
        </w:rPr>
        <w:t>(vv. 4, 6)</w:t>
      </w:r>
      <w:r w:rsidRPr="00D40A75">
        <w:rPr>
          <w:rFonts w:cstheme="minorHAnsi"/>
          <w:sz w:val="24"/>
          <w:szCs w:val="24"/>
        </w:rPr>
        <w:t xml:space="preserve"> – His judgment is fair – witnesses attest to His righteousness in judgment.</w:t>
      </w:r>
    </w:p>
    <w:p w14:paraId="02E10F98" w14:textId="77777777" w:rsidR="0006162F" w:rsidRPr="00D40A75" w:rsidRDefault="00661DAF" w:rsidP="00D40A75">
      <w:pPr>
        <w:pStyle w:val="ListParagraph"/>
        <w:numPr>
          <w:ilvl w:val="2"/>
          <w:numId w:val="3"/>
        </w:numPr>
        <w:spacing w:after="0" w:line="240" w:lineRule="auto"/>
        <w:rPr>
          <w:rFonts w:cstheme="minorHAnsi"/>
          <w:b/>
          <w:i/>
          <w:sz w:val="24"/>
          <w:szCs w:val="24"/>
        </w:rPr>
      </w:pPr>
      <w:r w:rsidRPr="00D40A75">
        <w:rPr>
          <w:rFonts w:cstheme="minorHAnsi"/>
          <w:b/>
          <w:i/>
          <w:sz w:val="24"/>
          <w:szCs w:val="24"/>
          <w:highlight w:val="yellow"/>
        </w:rPr>
        <w:t>“Righteousness and justice are the foundation of His throne…The heavens declare His righteousness, and all the peoples see His glory” (Psalm 97:2b, 6).</w:t>
      </w:r>
    </w:p>
    <w:p w14:paraId="0F1FF2CB" w14:textId="77777777" w:rsidR="00661DAF" w:rsidRPr="00D40A75" w:rsidRDefault="00661DAF" w:rsidP="00D40A75">
      <w:pPr>
        <w:pStyle w:val="ListParagraph"/>
        <w:numPr>
          <w:ilvl w:val="2"/>
          <w:numId w:val="3"/>
        </w:numPr>
        <w:spacing w:after="0" w:line="240" w:lineRule="auto"/>
        <w:rPr>
          <w:rFonts w:cstheme="minorHAnsi"/>
          <w:sz w:val="24"/>
          <w:szCs w:val="24"/>
        </w:rPr>
      </w:pPr>
      <w:r w:rsidRPr="00D40A75">
        <w:rPr>
          <w:rFonts w:cstheme="minorHAnsi"/>
          <w:i/>
          <w:sz w:val="24"/>
          <w:szCs w:val="24"/>
          <w:u w:val="single"/>
        </w:rPr>
        <w:t>Calling heaven and earth as witness is to establish that the word has been spoken, the standard set, and</w:t>
      </w:r>
      <w:r w:rsidR="00E371BE" w:rsidRPr="00D40A75">
        <w:rPr>
          <w:rFonts w:cstheme="minorHAnsi"/>
          <w:i/>
          <w:sz w:val="24"/>
          <w:szCs w:val="24"/>
          <w:u w:val="single"/>
        </w:rPr>
        <w:t xml:space="preserve"> the Lord’s judgment will </w:t>
      </w:r>
      <w:r w:rsidR="00E371BE" w:rsidRPr="00D40A75">
        <w:rPr>
          <w:rFonts w:cstheme="minorHAnsi"/>
          <w:i/>
          <w:sz w:val="24"/>
          <w:szCs w:val="24"/>
          <w:u w:val="single"/>
        </w:rPr>
        <w:lastRenderedPageBreak/>
        <w:t>be righteous according to it</w:t>
      </w:r>
      <w:r w:rsidR="00E371BE" w:rsidRPr="00D40A75">
        <w:rPr>
          <w:rFonts w:cstheme="minorHAnsi"/>
          <w:sz w:val="24"/>
          <w:szCs w:val="24"/>
        </w:rPr>
        <w:t xml:space="preserve"> – </w:t>
      </w:r>
      <w:r w:rsidRPr="00D40A75">
        <w:rPr>
          <w:rFonts w:cstheme="minorHAnsi"/>
          <w:b/>
          <w:sz w:val="24"/>
          <w:szCs w:val="24"/>
          <w:highlight w:val="yellow"/>
        </w:rPr>
        <w:t>Deuteronomy 30:15</w:t>
      </w:r>
      <w:r w:rsidR="00E371BE" w:rsidRPr="00D40A75">
        <w:rPr>
          <w:rFonts w:cstheme="minorHAnsi"/>
          <w:b/>
          <w:sz w:val="24"/>
          <w:szCs w:val="24"/>
          <w:highlight w:val="yellow"/>
        </w:rPr>
        <w:t>-20</w:t>
      </w:r>
      <w:r w:rsidR="00E371BE" w:rsidRPr="00D40A75">
        <w:rPr>
          <w:rFonts w:cstheme="minorHAnsi"/>
          <w:b/>
          <w:sz w:val="24"/>
          <w:szCs w:val="24"/>
        </w:rPr>
        <w:t xml:space="preserve"> </w:t>
      </w:r>
      <w:r w:rsidR="00E371BE" w:rsidRPr="00D40A75">
        <w:rPr>
          <w:rFonts w:cstheme="minorHAnsi"/>
          <w:sz w:val="24"/>
          <w:szCs w:val="24"/>
        </w:rPr>
        <w:t>– To 2</w:t>
      </w:r>
      <w:r w:rsidR="00E371BE" w:rsidRPr="00D40A75">
        <w:rPr>
          <w:rFonts w:cstheme="minorHAnsi"/>
          <w:sz w:val="24"/>
          <w:szCs w:val="24"/>
          <w:vertAlign w:val="superscript"/>
        </w:rPr>
        <w:t>nd</w:t>
      </w:r>
      <w:r w:rsidR="00E371BE" w:rsidRPr="00D40A75">
        <w:rPr>
          <w:rFonts w:cstheme="minorHAnsi"/>
          <w:sz w:val="24"/>
          <w:szCs w:val="24"/>
        </w:rPr>
        <w:t xml:space="preserve"> generation who will enter Canaan. (</w:t>
      </w:r>
      <w:r w:rsidR="00E371BE" w:rsidRPr="00D40A75">
        <w:rPr>
          <w:rFonts w:cstheme="minorHAnsi"/>
          <w:b/>
          <w:sz w:val="24"/>
          <w:szCs w:val="24"/>
          <w:highlight w:val="yellow"/>
        </w:rPr>
        <w:t>NOTE: v. 19</w:t>
      </w:r>
      <w:r w:rsidR="00E371BE" w:rsidRPr="00D40A75">
        <w:rPr>
          <w:rFonts w:cstheme="minorHAnsi"/>
          <w:sz w:val="24"/>
          <w:szCs w:val="24"/>
        </w:rPr>
        <w:t>).</w:t>
      </w:r>
    </w:p>
    <w:p w14:paraId="57B20E8B" w14:textId="77777777" w:rsidR="00E371BE" w:rsidRPr="00D40A75" w:rsidRDefault="00E371BE" w:rsidP="008359CE">
      <w:pPr>
        <w:pStyle w:val="ListParagraph"/>
        <w:numPr>
          <w:ilvl w:val="3"/>
          <w:numId w:val="3"/>
        </w:numPr>
        <w:spacing w:after="0" w:line="240" w:lineRule="auto"/>
        <w:rPr>
          <w:rFonts w:cstheme="minorHAnsi"/>
          <w:sz w:val="24"/>
          <w:szCs w:val="24"/>
        </w:rPr>
      </w:pPr>
      <w:r w:rsidRPr="00D40A75">
        <w:rPr>
          <w:rFonts w:cstheme="minorHAnsi"/>
          <w:b/>
          <w:sz w:val="24"/>
          <w:szCs w:val="24"/>
        </w:rPr>
        <w:t>What makes His judgment righteous?</w:t>
      </w:r>
      <w:r w:rsidRPr="00D40A75">
        <w:rPr>
          <w:rFonts w:cstheme="minorHAnsi"/>
          <w:sz w:val="24"/>
          <w:szCs w:val="24"/>
        </w:rPr>
        <w:t xml:space="preserve"> – </w:t>
      </w:r>
      <w:r w:rsidRPr="00D40A75">
        <w:rPr>
          <w:rFonts w:cstheme="minorHAnsi"/>
          <w:b/>
          <w:sz w:val="24"/>
          <w:szCs w:val="24"/>
          <w:highlight w:val="yellow"/>
        </w:rPr>
        <w:t>(vv. 11-14)</w:t>
      </w:r>
      <w:r w:rsidRPr="00D40A75">
        <w:rPr>
          <w:rFonts w:cstheme="minorHAnsi"/>
          <w:sz w:val="24"/>
          <w:szCs w:val="24"/>
        </w:rPr>
        <w:t xml:space="preserve"> – He has given His word; all we need is at our disposal!</w:t>
      </w:r>
    </w:p>
    <w:p w14:paraId="64E4CF33" w14:textId="77777777" w:rsidR="00E371BE" w:rsidRPr="00D40A75" w:rsidRDefault="00E371BE" w:rsidP="00D40A75">
      <w:pPr>
        <w:pStyle w:val="ListParagraph"/>
        <w:numPr>
          <w:ilvl w:val="1"/>
          <w:numId w:val="3"/>
        </w:numPr>
        <w:spacing w:after="0" w:line="240" w:lineRule="auto"/>
        <w:rPr>
          <w:rFonts w:cstheme="minorHAnsi"/>
          <w:sz w:val="24"/>
          <w:szCs w:val="24"/>
        </w:rPr>
      </w:pPr>
      <w:r w:rsidRPr="00D40A75">
        <w:rPr>
          <w:rFonts w:cstheme="minorHAnsi"/>
          <w:b/>
          <w:sz w:val="24"/>
          <w:szCs w:val="24"/>
          <w:highlight w:val="yellow"/>
        </w:rPr>
        <w:t>(v. 5)</w:t>
      </w:r>
      <w:r w:rsidRPr="00D40A75">
        <w:rPr>
          <w:rFonts w:cstheme="minorHAnsi"/>
          <w:sz w:val="24"/>
          <w:szCs w:val="24"/>
        </w:rPr>
        <w:t xml:space="preserve"> – We have agreed to this! Such also declares the righteousness of God’s judgment.</w:t>
      </w:r>
    </w:p>
    <w:p w14:paraId="38EDB62A" w14:textId="77777777" w:rsidR="00E371BE" w:rsidRPr="00D40A75" w:rsidRDefault="00E371BE" w:rsidP="00D40A75">
      <w:pPr>
        <w:pStyle w:val="ListParagraph"/>
        <w:numPr>
          <w:ilvl w:val="2"/>
          <w:numId w:val="3"/>
        </w:numPr>
        <w:spacing w:after="0" w:line="240" w:lineRule="auto"/>
        <w:rPr>
          <w:rFonts w:cstheme="minorHAnsi"/>
          <w:sz w:val="24"/>
          <w:szCs w:val="24"/>
        </w:rPr>
      </w:pPr>
      <w:r w:rsidRPr="00D40A75">
        <w:rPr>
          <w:rFonts w:cstheme="minorHAnsi"/>
          <w:b/>
          <w:sz w:val="24"/>
          <w:szCs w:val="24"/>
        </w:rPr>
        <w:t>Israelites</w:t>
      </w:r>
      <w:r w:rsidRPr="00D40A75">
        <w:rPr>
          <w:rFonts w:cstheme="minorHAnsi"/>
          <w:sz w:val="24"/>
          <w:szCs w:val="24"/>
        </w:rPr>
        <w:t xml:space="preserve"> – dedicated to </w:t>
      </w:r>
      <w:proofErr w:type="gramStart"/>
      <w:r w:rsidRPr="00D40A75">
        <w:rPr>
          <w:rFonts w:cstheme="minorHAnsi"/>
          <w:sz w:val="24"/>
          <w:szCs w:val="24"/>
        </w:rPr>
        <w:t>God, and</w:t>
      </w:r>
      <w:proofErr w:type="gramEnd"/>
      <w:r w:rsidRPr="00D40A75">
        <w:rPr>
          <w:rFonts w:cstheme="minorHAnsi"/>
          <w:sz w:val="24"/>
          <w:szCs w:val="24"/>
        </w:rPr>
        <w:t xml:space="preserve"> dedicated themselves to God. (</w:t>
      </w:r>
      <w:r w:rsidRPr="00D40A75">
        <w:rPr>
          <w:rFonts w:cstheme="minorHAnsi"/>
          <w:b/>
          <w:sz w:val="24"/>
          <w:szCs w:val="24"/>
        </w:rPr>
        <w:t>Covenant is mutual</w:t>
      </w:r>
      <w:r w:rsidRPr="00D40A75">
        <w:rPr>
          <w:rFonts w:cstheme="minorHAnsi"/>
          <w:sz w:val="24"/>
          <w:szCs w:val="24"/>
        </w:rPr>
        <w:t>)</w:t>
      </w:r>
    </w:p>
    <w:p w14:paraId="12722C8C" w14:textId="5F6466BC" w:rsidR="00E371BE" w:rsidRPr="00D40A75" w:rsidRDefault="00E371BE" w:rsidP="00D40A75">
      <w:pPr>
        <w:pStyle w:val="ListParagraph"/>
        <w:numPr>
          <w:ilvl w:val="2"/>
          <w:numId w:val="3"/>
        </w:numPr>
        <w:spacing w:after="0" w:line="240" w:lineRule="auto"/>
        <w:rPr>
          <w:rFonts w:cstheme="minorHAnsi"/>
          <w:sz w:val="24"/>
          <w:szCs w:val="24"/>
        </w:rPr>
      </w:pPr>
      <w:r w:rsidRPr="00D40A75">
        <w:rPr>
          <w:rFonts w:cstheme="minorHAnsi"/>
          <w:b/>
          <w:sz w:val="24"/>
          <w:szCs w:val="24"/>
        </w:rPr>
        <w:t xml:space="preserve">Christians </w:t>
      </w:r>
      <w:r w:rsidRPr="00D40A75">
        <w:rPr>
          <w:rFonts w:cstheme="minorHAnsi"/>
          <w:sz w:val="24"/>
          <w:szCs w:val="24"/>
        </w:rPr>
        <w:t>– same, devoted self in promise to God.</w:t>
      </w:r>
    </w:p>
    <w:p w14:paraId="29C6303C" w14:textId="4A15C3A1" w:rsidR="00470BFB" w:rsidRPr="00D40A75" w:rsidRDefault="00470BFB" w:rsidP="00D40A75">
      <w:pPr>
        <w:pStyle w:val="ListParagraph"/>
        <w:numPr>
          <w:ilvl w:val="2"/>
          <w:numId w:val="3"/>
        </w:numPr>
        <w:spacing w:after="0" w:line="240" w:lineRule="auto"/>
        <w:rPr>
          <w:rFonts w:cstheme="minorHAnsi"/>
          <w:b/>
          <w:i/>
          <w:iCs/>
          <w:sz w:val="24"/>
          <w:szCs w:val="24"/>
        </w:rPr>
      </w:pPr>
      <w:r w:rsidRPr="00D40A75">
        <w:rPr>
          <w:rFonts w:cstheme="minorHAnsi"/>
          <w:b/>
          <w:i/>
          <w:iCs/>
          <w:sz w:val="24"/>
          <w:szCs w:val="24"/>
          <w:highlight w:val="yellow"/>
        </w:rPr>
        <w:t>“FOR WE KNOW HIM WHO SAID…’THE LORD WIL</w:t>
      </w:r>
      <w:r w:rsidR="005163FC" w:rsidRPr="00D40A75">
        <w:rPr>
          <w:rFonts w:cstheme="minorHAnsi"/>
          <w:b/>
          <w:i/>
          <w:iCs/>
          <w:sz w:val="24"/>
          <w:szCs w:val="24"/>
          <w:highlight w:val="yellow"/>
        </w:rPr>
        <w:t xml:space="preserve">L </w:t>
      </w:r>
      <w:r w:rsidRPr="00D40A75">
        <w:rPr>
          <w:rFonts w:cstheme="minorHAnsi"/>
          <w:b/>
          <w:i/>
          <w:iCs/>
          <w:sz w:val="24"/>
          <w:szCs w:val="24"/>
          <w:highlight w:val="yellow"/>
        </w:rPr>
        <w:t>JUDGE HIS PEOPLE.’ IT IS A FEARFUL THING TO FALL INTO THE HANDS OF THE LIVING GOD” (HEBREWS 10:30-31)</w:t>
      </w:r>
    </w:p>
    <w:p w14:paraId="4123AEAE" w14:textId="77777777" w:rsidR="00E371BE" w:rsidRPr="00D40A75" w:rsidRDefault="00E371BE" w:rsidP="00D40A75">
      <w:pPr>
        <w:pStyle w:val="ListParagraph"/>
        <w:numPr>
          <w:ilvl w:val="1"/>
          <w:numId w:val="3"/>
        </w:numPr>
        <w:spacing w:after="0" w:line="240" w:lineRule="auto"/>
        <w:rPr>
          <w:rFonts w:cstheme="minorHAnsi"/>
          <w:b/>
          <w:sz w:val="24"/>
          <w:szCs w:val="24"/>
        </w:rPr>
      </w:pPr>
      <w:r w:rsidRPr="00D40A75">
        <w:rPr>
          <w:rFonts w:cstheme="minorHAnsi"/>
          <w:b/>
          <w:sz w:val="24"/>
          <w:szCs w:val="24"/>
        </w:rPr>
        <w:t xml:space="preserve">We will be judged! Are we faithful? </w:t>
      </w:r>
      <w:r w:rsidRPr="00D40A75">
        <w:rPr>
          <w:rFonts w:cstheme="minorHAnsi"/>
          <w:b/>
          <w:sz w:val="24"/>
          <w:szCs w:val="24"/>
        </w:rPr>
        <w:sym w:font="Wingdings" w:char="F0E0"/>
      </w:r>
    </w:p>
    <w:p w14:paraId="10F12F6B" w14:textId="77777777" w:rsidR="00B602C1" w:rsidRPr="00D40A75" w:rsidRDefault="00B602C1" w:rsidP="00D40A75">
      <w:pPr>
        <w:pStyle w:val="ListParagraph"/>
        <w:numPr>
          <w:ilvl w:val="0"/>
          <w:numId w:val="2"/>
        </w:numPr>
        <w:spacing w:after="0" w:line="240" w:lineRule="auto"/>
        <w:rPr>
          <w:rFonts w:cstheme="minorHAnsi"/>
          <w:sz w:val="24"/>
          <w:szCs w:val="24"/>
        </w:rPr>
      </w:pPr>
      <w:r w:rsidRPr="00D40A75">
        <w:rPr>
          <w:rFonts w:cstheme="minorHAnsi"/>
          <w:sz w:val="24"/>
          <w:szCs w:val="24"/>
        </w:rPr>
        <w:t>The Judge Testifies</w:t>
      </w:r>
    </w:p>
    <w:p w14:paraId="0FB4C60F" w14:textId="77777777" w:rsidR="00B602C1" w:rsidRPr="00D40A75" w:rsidRDefault="00B602C1" w:rsidP="00D40A75">
      <w:pPr>
        <w:pStyle w:val="ListParagraph"/>
        <w:numPr>
          <w:ilvl w:val="0"/>
          <w:numId w:val="4"/>
        </w:numPr>
        <w:spacing w:after="0" w:line="240" w:lineRule="auto"/>
        <w:rPr>
          <w:rFonts w:cstheme="minorHAnsi"/>
          <w:sz w:val="24"/>
          <w:szCs w:val="24"/>
        </w:rPr>
      </w:pPr>
      <w:r w:rsidRPr="00D40A75">
        <w:rPr>
          <w:rFonts w:cstheme="minorHAnsi"/>
          <w:sz w:val="24"/>
          <w:szCs w:val="24"/>
        </w:rPr>
        <w:t xml:space="preserve">Regarding True Worship </w:t>
      </w:r>
      <w:r w:rsidRPr="00D40A75">
        <w:rPr>
          <w:rFonts w:cstheme="minorHAnsi"/>
          <w:b/>
          <w:sz w:val="24"/>
          <w:szCs w:val="24"/>
          <w:highlight w:val="yellow"/>
        </w:rPr>
        <w:t>(vv. 7-15)</w:t>
      </w:r>
    </w:p>
    <w:p w14:paraId="251EEB0B" w14:textId="77777777" w:rsidR="00FB4DDB" w:rsidRPr="00D40A75" w:rsidRDefault="00C50C1D" w:rsidP="00D40A75">
      <w:pPr>
        <w:pStyle w:val="ListParagraph"/>
        <w:numPr>
          <w:ilvl w:val="1"/>
          <w:numId w:val="4"/>
        </w:numPr>
        <w:spacing w:after="0" w:line="240" w:lineRule="auto"/>
        <w:rPr>
          <w:rFonts w:cstheme="minorHAnsi"/>
          <w:b/>
          <w:sz w:val="24"/>
          <w:szCs w:val="24"/>
        </w:rPr>
      </w:pPr>
      <w:r w:rsidRPr="00D40A75">
        <w:rPr>
          <w:rFonts w:cstheme="minorHAnsi"/>
          <w:b/>
          <w:sz w:val="24"/>
          <w:szCs w:val="24"/>
        </w:rPr>
        <w:t>The text (Israel):</w:t>
      </w:r>
    </w:p>
    <w:p w14:paraId="2E2BC450" w14:textId="77777777" w:rsidR="00C50C1D" w:rsidRPr="00D40A75" w:rsidRDefault="00C50C1D" w:rsidP="00D40A75">
      <w:pPr>
        <w:pStyle w:val="ListParagraph"/>
        <w:numPr>
          <w:ilvl w:val="2"/>
          <w:numId w:val="4"/>
        </w:numPr>
        <w:spacing w:after="0" w:line="240" w:lineRule="auto"/>
        <w:rPr>
          <w:rFonts w:cstheme="minorHAnsi"/>
          <w:sz w:val="24"/>
          <w:szCs w:val="24"/>
        </w:rPr>
      </w:pPr>
      <w:r w:rsidRPr="00D40A75">
        <w:rPr>
          <w:rFonts w:cstheme="minorHAnsi"/>
          <w:b/>
          <w:sz w:val="24"/>
          <w:szCs w:val="24"/>
          <w:highlight w:val="yellow"/>
        </w:rPr>
        <w:t>(vv. 7-8)</w:t>
      </w:r>
      <w:r w:rsidRPr="00D40A75">
        <w:rPr>
          <w:rFonts w:cstheme="minorHAnsi"/>
          <w:sz w:val="24"/>
          <w:szCs w:val="24"/>
        </w:rPr>
        <w:t xml:space="preserve"> – The problem is not the actual offerings.</w:t>
      </w:r>
    </w:p>
    <w:p w14:paraId="6016F732" w14:textId="77777777" w:rsidR="00C50C1D" w:rsidRPr="00D40A75" w:rsidRDefault="00C50C1D" w:rsidP="00D40A75">
      <w:pPr>
        <w:pStyle w:val="ListParagraph"/>
        <w:numPr>
          <w:ilvl w:val="2"/>
          <w:numId w:val="4"/>
        </w:numPr>
        <w:spacing w:after="0" w:line="240" w:lineRule="auto"/>
        <w:rPr>
          <w:rFonts w:cstheme="minorHAnsi"/>
          <w:sz w:val="24"/>
          <w:szCs w:val="24"/>
        </w:rPr>
      </w:pPr>
      <w:r w:rsidRPr="00D40A75">
        <w:rPr>
          <w:rFonts w:cstheme="minorHAnsi"/>
          <w:b/>
          <w:sz w:val="24"/>
          <w:szCs w:val="24"/>
          <w:highlight w:val="yellow"/>
        </w:rPr>
        <w:t>(vv. 9-13)</w:t>
      </w:r>
      <w:r w:rsidRPr="00D40A75">
        <w:rPr>
          <w:rFonts w:cstheme="minorHAnsi"/>
          <w:sz w:val="24"/>
          <w:szCs w:val="24"/>
        </w:rPr>
        <w:t xml:space="preserve"> – The problem is the mindset behind the offerings.</w:t>
      </w:r>
    </w:p>
    <w:p w14:paraId="6C16139A" w14:textId="77777777" w:rsidR="00C50C1D" w:rsidRPr="00D40A75" w:rsidRDefault="00C50C1D" w:rsidP="00D40A75">
      <w:pPr>
        <w:pStyle w:val="ListParagraph"/>
        <w:numPr>
          <w:ilvl w:val="3"/>
          <w:numId w:val="4"/>
        </w:numPr>
        <w:spacing w:after="0" w:line="240" w:lineRule="auto"/>
        <w:rPr>
          <w:rFonts w:cstheme="minorHAnsi"/>
          <w:b/>
          <w:sz w:val="24"/>
          <w:szCs w:val="24"/>
        </w:rPr>
      </w:pPr>
      <w:r w:rsidRPr="00D40A75">
        <w:rPr>
          <w:rFonts w:cstheme="minorHAnsi"/>
          <w:b/>
          <w:sz w:val="24"/>
          <w:szCs w:val="24"/>
        </w:rPr>
        <w:t>Does God NEED what you offer Him?</w:t>
      </w:r>
    </w:p>
    <w:p w14:paraId="25FADE01" w14:textId="141D273D" w:rsidR="00C50C1D" w:rsidRPr="00D40A75" w:rsidRDefault="00C50C1D" w:rsidP="00D40A75">
      <w:pPr>
        <w:pStyle w:val="ListParagraph"/>
        <w:numPr>
          <w:ilvl w:val="3"/>
          <w:numId w:val="4"/>
        </w:numPr>
        <w:spacing w:after="0" w:line="240" w:lineRule="auto"/>
        <w:rPr>
          <w:rFonts w:cstheme="minorHAnsi"/>
          <w:sz w:val="24"/>
          <w:szCs w:val="24"/>
        </w:rPr>
      </w:pPr>
      <w:r w:rsidRPr="00D40A75">
        <w:rPr>
          <w:rFonts w:cstheme="minorHAnsi"/>
          <w:b/>
          <w:sz w:val="24"/>
          <w:szCs w:val="24"/>
        </w:rPr>
        <w:t>Is He an idol?</w:t>
      </w:r>
      <w:r w:rsidRPr="00D40A75">
        <w:rPr>
          <w:rFonts w:cstheme="minorHAnsi"/>
          <w:sz w:val="24"/>
          <w:szCs w:val="24"/>
        </w:rPr>
        <w:t xml:space="preserve"> – </w:t>
      </w:r>
      <w:r w:rsidRPr="00D40A75">
        <w:rPr>
          <w:rFonts w:cstheme="minorHAnsi"/>
          <w:b/>
          <w:sz w:val="24"/>
          <w:szCs w:val="24"/>
          <w:highlight w:val="yellow"/>
        </w:rPr>
        <w:t>cf. Acts 17:</w:t>
      </w:r>
      <w:r w:rsidR="00C87E56" w:rsidRPr="00D40A75">
        <w:rPr>
          <w:rFonts w:cstheme="minorHAnsi"/>
          <w:b/>
          <w:sz w:val="24"/>
          <w:szCs w:val="24"/>
          <w:highlight w:val="yellow"/>
        </w:rPr>
        <w:t>24-</w:t>
      </w:r>
      <w:r w:rsidRPr="00D40A75">
        <w:rPr>
          <w:rFonts w:cstheme="minorHAnsi"/>
          <w:b/>
          <w:sz w:val="24"/>
          <w:szCs w:val="24"/>
          <w:highlight w:val="yellow"/>
        </w:rPr>
        <w:t>25</w:t>
      </w:r>
      <w:r w:rsidR="00C87E56" w:rsidRPr="00D40A75">
        <w:rPr>
          <w:rFonts w:cstheme="minorHAnsi"/>
          <w:sz w:val="24"/>
          <w:szCs w:val="24"/>
        </w:rPr>
        <w:t xml:space="preserve"> – Idea behind idolatry is that the god is sustained by sacrifice.</w:t>
      </w:r>
      <w:r w:rsidR="000C4E98" w:rsidRPr="00D40A75">
        <w:rPr>
          <w:rFonts w:cstheme="minorHAnsi"/>
          <w:sz w:val="24"/>
          <w:szCs w:val="24"/>
        </w:rPr>
        <w:t xml:space="preserve"> (</w:t>
      </w:r>
      <w:r w:rsidR="000C4E98" w:rsidRPr="00D40A75">
        <w:rPr>
          <w:rFonts w:cstheme="minorHAnsi"/>
          <w:b/>
          <w:bCs/>
          <w:sz w:val="24"/>
          <w:szCs w:val="24"/>
          <w:highlight w:val="yellow"/>
        </w:rPr>
        <w:t>cf. DEUTERONOMY 32:37-38</w:t>
      </w:r>
      <w:r w:rsidR="000C4E98" w:rsidRPr="00D40A75">
        <w:rPr>
          <w:rFonts w:cstheme="minorHAnsi"/>
          <w:sz w:val="24"/>
          <w:szCs w:val="24"/>
        </w:rPr>
        <w:t>)</w:t>
      </w:r>
    </w:p>
    <w:p w14:paraId="242384F0" w14:textId="77777777" w:rsidR="00C87E56" w:rsidRPr="00D40A75" w:rsidRDefault="00C87E56" w:rsidP="00D40A75">
      <w:pPr>
        <w:pStyle w:val="ListParagraph"/>
        <w:numPr>
          <w:ilvl w:val="3"/>
          <w:numId w:val="4"/>
        </w:numPr>
        <w:spacing w:after="0" w:line="240" w:lineRule="auto"/>
        <w:rPr>
          <w:rFonts w:cstheme="minorHAnsi"/>
          <w:b/>
          <w:sz w:val="24"/>
          <w:szCs w:val="24"/>
        </w:rPr>
      </w:pPr>
      <w:r w:rsidRPr="00D40A75">
        <w:rPr>
          <w:rFonts w:cstheme="minorHAnsi"/>
          <w:b/>
          <w:sz w:val="24"/>
          <w:szCs w:val="24"/>
        </w:rPr>
        <w:t>Is God pleased with mere external worship as though the actions themselves sustain Him, and you gain favor before Him?</w:t>
      </w:r>
    </w:p>
    <w:p w14:paraId="01AFA3FD" w14:textId="6190D528" w:rsidR="00C87E56" w:rsidRPr="00D40A75" w:rsidRDefault="00C87E56" w:rsidP="00D40A75">
      <w:pPr>
        <w:pStyle w:val="ListParagraph"/>
        <w:numPr>
          <w:ilvl w:val="2"/>
          <w:numId w:val="4"/>
        </w:numPr>
        <w:spacing w:after="0" w:line="240" w:lineRule="auto"/>
        <w:rPr>
          <w:rFonts w:cstheme="minorHAnsi"/>
          <w:sz w:val="24"/>
          <w:szCs w:val="24"/>
        </w:rPr>
      </w:pPr>
      <w:r w:rsidRPr="00D40A75">
        <w:rPr>
          <w:rFonts w:cstheme="minorHAnsi"/>
          <w:b/>
          <w:sz w:val="24"/>
          <w:szCs w:val="24"/>
          <w:highlight w:val="yellow"/>
        </w:rPr>
        <w:t>(vv. 14-15)</w:t>
      </w:r>
      <w:r w:rsidRPr="00D40A75">
        <w:rPr>
          <w:rFonts w:cstheme="minorHAnsi"/>
          <w:sz w:val="24"/>
          <w:szCs w:val="24"/>
        </w:rPr>
        <w:t xml:space="preserve"> – What does God desire?</w:t>
      </w:r>
      <w:r w:rsidR="00792BAF">
        <w:rPr>
          <w:rFonts w:cstheme="minorHAnsi"/>
          <w:sz w:val="24"/>
          <w:szCs w:val="24"/>
        </w:rPr>
        <w:t xml:space="preserve"> (</w:t>
      </w:r>
      <w:r w:rsidR="00792BAF" w:rsidRPr="00792BAF">
        <w:rPr>
          <w:rFonts w:cstheme="minorHAnsi"/>
          <w:b/>
          <w:bCs/>
          <w:sz w:val="24"/>
          <w:szCs w:val="24"/>
        </w:rPr>
        <w:t>Thanksgiving, faithfulness, dependence</w:t>
      </w:r>
      <w:r w:rsidR="00792BAF">
        <w:rPr>
          <w:rFonts w:cstheme="minorHAnsi"/>
          <w:sz w:val="24"/>
          <w:szCs w:val="24"/>
        </w:rPr>
        <w:t>)</w:t>
      </w:r>
    </w:p>
    <w:p w14:paraId="4A32C83F" w14:textId="4E07DF78" w:rsidR="00C87E56" w:rsidRPr="00D40A75" w:rsidRDefault="00C87E56" w:rsidP="00D40A75">
      <w:pPr>
        <w:pStyle w:val="ListParagraph"/>
        <w:numPr>
          <w:ilvl w:val="3"/>
          <w:numId w:val="4"/>
        </w:numPr>
        <w:spacing w:after="0" w:line="240" w:lineRule="auto"/>
        <w:rPr>
          <w:rFonts w:cstheme="minorHAnsi"/>
          <w:iCs/>
          <w:sz w:val="24"/>
          <w:szCs w:val="24"/>
          <w:highlight w:val="yellow"/>
        </w:rPr>
      </w:pPr>
      <w:r w:rsidRPr="00D40A75">
        <w:rPr>
          <w:rFonts w:cstheme="minorHAnsi"/>
          <w:b/>
          <w:sz w:val="24"/>
          <w:szCs w:val="24"/>
        </w:rPr>
        <w:t>Thanksgiving and devotion in worship (heart invested)</w:t>
      </w:r>
      <w:r w:rsidRPr="00D40A75">
        <w:rPr>
          <w:rFonts w:cstheme="minorHAnsi"/>
          <w:sz w:val="24"/>
          <w:szCs w:val="24"/>
        </w:rPr>
        <w:t xml:space="preserve"> – sincerity! (</w:t>
      </w:r>
      <w:r w:rsidRPr="00D40A75">
        <w:rPr>
          <w:rFonts w:cstheme="minorHAnsi"/>
          <w:i/>
          <w:sz w:val="24"/>
          <w:szCs w:val="24"/>
          <w:u w:val="single"/>
        </w:rPr>
        <w:t>Some brought sacrifice to the alter, but their heart was elsewhere!)</w:t>
      </w:r>
      <w:r w:rsidR="00B3762A" w:rsidRPr="00D40A75">
        <w:rPr>
          <w:rFonts w:cstheme="minorHAnsi"/>
          <w:i/>
          <w:sz w:val="24"/>
          <w:szCs w:val="24"/>
          <w:u w:val="single"/>
        </w:rPr>
        <w:t xml:space="preserve"> </w:t>
      </w:r>
      <w:r w:rsidR="00B3762A" w:rsidRPr="00D40A75">
        <w:rPr>
          <w:rFonts w:cstheme="minorHAnsi"/>
          <w:iCs/>
          <w:sz w:val="24"/>
          <w:szCs w:val="24"/>
          <w:highlight w:val="yellow"/>
        </w:rPr>
        <w:t>(</w:t>
      </w:r>
      <w:r w:rsidR="00B3762A" w:rsidRPr="00D40A75">
        <w:rPr>
          <w:rFonts w:cstheme="minorHAnsi"/>
          <w:b/>
          <w:bCs/>
          <w:iCs/>
          <w:sz w:val="24"/>
          <w:szCs w:val="24"/>
          <w:highlight w:val="yellow"/>
        </w:rPr>
        <w:t>cf. Psalm 51:16-17 – BROKEN SPIRIT, CONTRITE HEART)</w:t>
      </w:r>
    </w:p>
    <w:p w14:paraId="19390098" w14:textId="77777777" w:rsidR="00C87E56" w:rsidRPr="00D40A75" w:rsidRDefault="00C87E56" w:rsidP="00D40A75">
      <w:pPr>
        <w:pStyle w:val="ListParagraph"/>
        <w:numPr>
          <w:ilvl w:val="3"/>
          <w:numId w:val="4"/>
        </w:numPr>
        <w:spacing w:after="0" w:line="240" w:lineRule="auto"/>
        <w:rPr>
          <w:rFonts w:cstheme="minorHAnsi"/>
          <w:sz w:val="24"/>
          <w:szCs w:val="24"/>
        </w:rPr>
      </w:pPr>
      <w:r w:rsidRPr="00D40A75">
        <w:rPr>
          <w:rFonts w:cstheme="minorHAnsi"/>
          <w:b/>
          <w:sz w:val="24"/>
          <w:szCs w:val="24"/>
        </w:rPr>
        <w:t>Manifestation of full dependence</w:t>
      </w:r>
      <w:r w:rsidRPr="00D40A75">
        <w:rPr>
          <w:rFonts w:cstheme="minorHAnsi"/>
          <w:sz w:val="24"/>
          <w:szCs w:val="24"/>
        </w:rPr>
        <w:t xml:space="preserve"> – following deliverance, gratitude and praise. (</w:t>
      </w:r>
      <w:r w:rsidRPr="00D40A75">
        <w:rPr>
          <w:rFonts w:cstheme="minorHAnsi"/>
          <w:i/>
          <w:sz w:val="24"/>
          <w:szCs w:val="24"/>
          <w:u w:val="single"/>
        </w:rPr>
        <w:t>Don’t come to God because He needs you, but you need Him</w:t>
      </w:r>
      <w:r w:rsidRPr="00D40A75">
        <w:rPr>
          <w:rFonts w:cstheme="minorHAnsi"/>
          <w:sz w:val="24"/>
          <w:szCs w:val="24"/>
        </w:rPr>
        <w:t>!)</w:t>
      </w:r>
    </w:p>
    <w:p w14:paraId="3AD87A52" w14:textId="77777777" w:rsidR="00C50C1D" w:rsidRPr="00D40A75" w:rsidRDefault="00C50C1D" w:rsidP="00D40A75">
      <w:pPr>
        <w:pStyle w:val="ListParagraph"/>
        <w:numPr>
          <w:ilvl w:val="1"/>
          <w:numId w:val="4"/>
        </w:numPr>
        <w:spacing w:after="0" w:line="240" w:lineRule="auto"/>
        <w:rPr>
          <w:rFonts w:cstheme="minorHAnsi"/>
          <w:b/>
          <w:sz w:val="24"/>
          <w:szCs w:val="24"/>
        </w:rPr>
      </w:pPr>
      <w:r w:rsidRPr="00D40A75">
        <w:rPr>
          <w:rFonts w:cstheme="minorHAnsi"/>
          <w:b/>
          <w:sz w:val="24"/>
          <w:szCs w:val="24"/>
        </w:rPr>
        <w:t>The application (Christians)</w:t>
      </w:r>
      <w:r w:rsidR="00C87E56" w:rsidRPr="00D40A75">
        <w:rPr>
          <w:rFonts w:cstheme="minorHAnsi"/>
          <w:b/>
          <w:sz w:val="24"/>
          <w:szCs w:val="24"/>
        </w:rPr>
        <w:t xml:space="preserve"> – </w:t>
      </w:r>
      <w:r w:rsidR="00C87E56" w:rsidRPr="00D40A75">
        <w:rPr>
          <w:rFonts w:cstheme="minorHAnsi"/>
          <w:b/>
          <w:i/>
          <w:sz w:val="24"/>
          <w:szCs w:val="24"/>
          <w:highlight w:val="yellow"/>
        </w:rPr>
        <w:t>“true worshipers will worship the Father in spirit and truth” (John 4:23)</w:t>
      </w:r>
      <w:r w:rsidRPr="00D40A75">
        <w:rPr>
          <w:rFonts w:cstheme="minorHAnsi"/>
          <w:b/>
          <w:sz w:val="24"/>
          <w:szCs w:val="24"/>
        </w:rPr>
        <w:t>:</w:t>
      </w:r>
    </w:p>
    <w:p w14:paraId="1DD970FC" w14:textId="77777777" w:rsidR="00C50C1D" w:rsidRPr="00D40A75" w:rsidRDefault="00C60FD1" w:rsidP="00D40A75">
      <w:pPr>
        <w:pStyle w:val="ListParagraph"/>
        <w:numPr>
          <w:ilvl w:val="2"/>
          <w:numId w:val="4"/>
        </w:numPr>
        <w:spacing w:after="0" w:line="240" w:lineRule="auto"/>
        <w:rPr>
          <w:rFonts w:cstheme="minorHAnsi"/>
          <w:sz w:val="24"/>
          <w:szCs w:val="24"/>
        </w:rPr>
      </w:pPr>
      <w:r w:rsidRPr="00D40A75">
        <w:rPr>
          <w:rFonts w:cstheme="minorHAnsi"/>
          <w:b/>
          <w:sz w:val="24"/>
          <w:szCs w:val="24"/>
        </w:rPr>
        <w:t>Prayer</w:t>
      </w:r>
      <w:r w:rsidRPr="00D40A75">
        <w:rPr>
          <w:rFonts w:cstheme="minorHAnsi"/>
          <w:sz w:val="24"/>
          <w:szCs w:val="24"/>
        </w:rPr>
        <w:t xml:space="preserve"> – </w:t>
      </w:r>
      <w:r w:rsidRPr="00D40A75">
        <w:rPr>
          <w:rFonts w:cstheme="minorHAnsi"/>
          <w:b/>
          <w:sz w:val="24"/>
          <w:szCs w:val="24"/>
          <w:highlight w:val="yellow"/>
        </w:rPr>
        <w:t>cf. Colossians 4:2</w:t>
      </w:r>
      <w:r w:rsidRPr="00D40A75">
        <w:rPr>
          <w:rFonts w:cstheme="minorHAnsi"/>
          <w:sz w:val="24"/>
          <w:szCs w:val="24"/>
        </w:rPr>
        <w:t xml:space="preserve"> – Is your prayer earnest? (</w:t>
      </w:r>
      <w:r w:rsidRPr="00D40A75">
        <w:rPr>
          <w:rFonts w:cstheme="minorHAnsi"/>
          <w:b/>
          <w:sz w:val="24"/>
          <w:szCs w:val="24"/>
        </w:rPr>
        <w:t>Individual, but also when one leads a prayer in worship – do you pray, or space out</w:t>
      </w:r>
      <w:r w:rsidRPr="00D40A75">
        <w:rPr>
          <w:rFonts w:cstheme="minorHAnsi"/>
          <w:sz w:val="24"/>
          <w:szCs w:val="24"/>
        </w:rPr>
        <w:t>.)</w:t>
      </w:r>
    </w:p>
    <w:p w14:paraId="39D03B2E" w14:textId="77777777" w:rsidR="00C60FD1" w:rsidRPr="00D40A75" w:rsidRDefault="00C60FD1" w:rsidP="00D40A75">
      <w:pPr>
        <w:pStyle w:val="ListParagraph"/>
        <w:numPr>
          <w:ilvl w:val="3"/>
          <w:numId w:val="4"/>
        </w:numPr>
        <w:spacing w:after="0" w:line="240" w:lineRule="auto"/>
        <w:rPr>
          <w:rFonts w:cstheme="minorHAnsi"/>
          <w:sz w:val="24"/>
          <w:szCs w:val="24"/>
        </w:rPr>
      </w:pPr>
      <w:r w:rsidRPr="00D40A75">
        <w:rPr>
          <w:rFonts w:cstheme="minorHAnsi"/>
          <w:b/>
          <w:sz w:val="24"/>
          <w:szCs w:val="24"/>
        </w:rPr>
        <w:t xml:space="preserve">Earnest </w:t>
      </w:r>
      <w:r w:rsidRPr="00D40A75">
        <w:rPr>
          <w:rFonts w:cstheme="minorHAnsi"/>
          <w:sz w:val="24"/>
          <w:szCs w:val="24"/>
        </w:rPr>
        <w:t>– to be steadfastly attentive unto, to give unremitting care to a thing. (Strong)</w:t>
      </w:r>
    </w:p>
    <w:p w14:paraId="047B2011" w14:textId="77777777" w:rsidR="00C60FD1" w:rsidRPr="00D40A75" w:rsidRDefault="00C60FD1" w:rsidP="00D40A75">
      <w:pPr>
        <w:pStyle w:val="ListParagraph"/>
        <w:numPr>
          <w:ilvl w:val="2"/>
          <w:numId w:val="4"/>
        </w:numPr>
        <w:spacing w:after="0" w:line="240" w:lineRule="auto"/>
        <w:rPr>
          <w:rFonts w:cstheme="minorHAnsi"/>
          <w:sz w:val="24"/>
          <w:szCs w:val="24"/>
        </w:rPr>
      </w:pPr>
      <w:r w:rsidRPr="00D40A75">
        <w:rPr>
          <w:rFonts w:cstheme="minorHAnsi"/>
          <w:b/>
          <w:sz w:val="24"/>
          <w:szCs w:val="24"/>
        </w:rPr>
        <w:t>Singing</w:t>
      </w:r>
      <w:r w:rsidRPr="00D40A75">
        <w:rPr>
          <w:rFonts w:cstheme="minorHAnsi"/>
          <w:sz w:val="24"/>
          <w:szCs w:val="24"/>
        </w:rPr>
        <w:t xml:space="preserve"> – </w:t>
      </w:r>
      <w:r w:rsidRPr="00D40A75">
        <w:rPr>
          <w:rFonts w:cstheme="minorHAnsi"/>
          <w:b/>
          <w:sz w:val="24"/>
          <w:szCs w:val="24"/>
          <w:highlight w:val="yellow"/>
        </w:rPr>
        <w:t>cf. Ephesians 5:17-19</w:t>
      </w:r>
      <w:r w:rsidRPr="00D40A75">
        <w:rPr>
          <w:rFonts w:cstheme="minorHAnsi"/>
          <w:sz w:val="24"/>
          <w:szCs w:val="24"/>
        </w:rPr>
        <w:t xml:space="preserve"> – Is your singing attentive, and thoughtful?</w:t>
      </w:r>
    </w:p>
    <w:p w14:paraId="0289E32D" w14:textId="77777777" w:rsidR="00C60FD1" w:rsidRPr="00D40A75" w:rsidRDefault="00C60FD1" w:rsidP="00D40A75">
      <w:pPr>
        <w:pStyle w:val="ListParagraph"/>
        <w:numPr>
          <w:ilvl w:val="3"/>
          <w:numId w:val="4"/>
        </w:numPr>
        <w:spacing w:after="0" w:line="240" w:lineRule="auto"/>
        <w:rPr>
          <w:rFonts w:cstheme="minorHAnsi"/>
          <w:sz w:val="24"/>
          <w:szCs w:val="24"/>
        </w:rPr>
      </w:pPr>
      <w:r w:rsidRPr="00D40A75">
        <w:rPr>
          <w:rFonts w:cstheme="minorHAnsi"/>
          <w:b/>
          <w:sz w:val="24"/>
          <w:szCs w:val="24"/>
        </w:rPr>
        <w:lastRenderedPageBreak/>
        <w:t>Contrast</w:t>
      </w:r>
      <w:r w:rsidRPr="00D40A75">
        <w:rPr>
          <w:rFonts w:cstheme="minorHAnsi"/>
          <w:sz w:val="24"/>
          <w:szCs w:val="24"/>
        </w:rPr>
        <w:t xml:space="preserve"> – drunkenness and being filled with the Spirit (revelation of HS – </w:t>
      </w:r>
      <w:r w:rsidRPr="00D40A75">
        <w:rPr>
          <w:rFonts w:cstheme="minorHAnsi"/>
          <w:b/>
          <w:i/>
          <w:sz w:val="24"/>
          <w:szCs w:val="24"/>
          <w:highlight w:val="yellow"/>
        </w:rPr>
        <w:t>“let the word of Christ dwell in you richly” Colossians 3:16</w:t>
      </w:r>
      <w:r w:rsidRPr="00D40A75">
        <w:rPr>
          <w:rFonts w:cstheme="minorHAnsi"/>
          <w:sz w:val="24"/>
          <w:szCs w:val="24"/>
        </w:rPr>
        <w:t>).</w:t>
      </w:r>
    </w:p>
    <w:p w14:paraId="7EDCF542" w14:textId="77777777" w:rsidR="00C60FD1" w:rsidRPr="00D40A75" w:rsidRDefault="00C60FD1" w:rsidP="00D40A75">
      <w:pPr>
        <w:pStyle w:val="ListParagraph"/>
        <w:numPr>
          <w:ilvl w:val="3"/>
          <w:numId w:val="4"/>
        </w:numPr>
        <w:spacing w:after="0" w:line="240" w:lineRule="auto"/>
        <w:rPr>
          <w:rFonts w:cstheme="minorHAnsi"/>
          <w:sz w:val="24"/>
          <w:szCs w:val="24"/>
        </w:rPr>
      </w:pPr>
      <w:r w:rsidRPr="00D40A75">
        <w:rPr>
          <w:rFonts w:cstheme="minorHAnsi"/>
          <w:sz w:val="24"/>
          <w:szCs w:val="24"/>
        </w:rPr>
        <w:t xml:space="preserve">Drunk man goes where wine takes him – dissipation – </w:t>
      </w:r>
      <w:proofErr w:type="spellStart"/>
      <w:r w:rsidRPr="00D40A75">
        <w:rPr>
          <w:rFonts w:cstheme="minorHAnsi"/>
          <w:i/>
          <w:sz w:val="24"/>
          <w:szCs w:val="24"/>
        </w:rPr>
        <w:t>asotia</w:t>
      </w:r>
      <w:proofErr w:type="spellEnd"/>
      <w:r w:rsidRPr="00D40A75">
        <w:rPr>
          <w:rFonts w:cstheme="minorHAnsi"/>
          <w:sz w:val="24"/>
          <w:szCs w:val="24"/>
        </w:rPr>
        <w:t xml:space="preserve">, </w:t>
      </w:r>
      <w:proofErr w:type="spellStart"/>
      <w:r w:rsidRPr="00D40A75">
        <w:rPr>
          <w:rFonts w:cstheme="minorHAnsi"/>
          <w:sz w:val="24"/>
          <w:szCs w:val="24"/>
        </w:rPr>
        <w:t>unsavedness</w:t>
      </w:r>
      <w:proofErr w:type="spellEnd"/>
      <w:r w:rsidRPr="00D40A75">
        <w:rPr>
          <w:rFonts w:cstheme="minorHAnsi"/>
          <w:sz w:val="24"/>
          <w:szCs w:val="24"/>
        </w:rPr>
        <w:t>.</w:t>
      </w:r>
    </w:p>
    <w:p w14:paraId="7DB9E2DB" w14:textId="77777777" w:rsidR="00C60FD1" w:rsidRPr="00D40A75" w:rsidRDefault="00C60FD1" w:rsidP="00D40A75">
      <w:pPr>
        <w:pStyle w:val="ListParagraph"/>
        <w:numPr>
          <w:ilvl w:val="3"/>
          <w:numId w:val="4"/>
        </w:numPr>
        <w:spacing w:after="0" w:line="240" w:lineRule="auto"/>
        <w:rPr>
          <w:rFonts w:cstheme="minorHAnsi"/>
          <w:sz w:val="24"/>
          <w:szCs w:val="24"/>
        </w:rPr>
      </w:pPr>
      <w:proofErr w:type="gramStart"/>
      <w:r w:rsidRPr="00D40A75">
        <w:rPr>
          <w:rFonts w:cstheme="minorHAnsi"/>
          <w:b/>
          <w:sz w:val="24"/>
          <w:szCs w:val="24"/>
        </w:rPr>
        <w:t>Man</w:t>
      </w:r>
      <w:proofErr w:type="gramEnd"/>
      <w:r w:rsidRPr="00D40A75">
        <w:rPr>
          <w:rFonts w:cstheme="minorHAnsi"/>
          <w:b/>
          <w:sz w:val="24"/>
          <w:szCs w:val="24"/>
        </w:rPr>
        <w:t xml:space="preserve"> attentive in singing goes where Spirit takes him</w:t>
      </w:r>
      <w:r w:rsidRPr="00D40A75">
        <w:rPr>
          <w:rFonts w:cstheme="minorHAnsi"/>
          <w:sz w:val="24"/>
          <w:szCs w:val="24"/>
        </w:rPr>
        <w:t xml:space="preserve"> – Path of God.</w:t>
      </w:r>
    </w:p>
    <w:p w14:paraId="5F40E278" w14:textId="77777777" w:rsidR="00326E22" w:rsidRPr="00D40A75" w:rsidRDefault="00326E22" w:rsidP="00D40A75">
      <w:pPr>
        <w:pStyle w:val="ListParagraph"/>
        <w:numPr>
          <w:ilvl w:val="3"/>
          <w:numId w:val="4"/>
        </w:numPr>
        <w:spacing w:after="0" w:line="240" w:lineRule="auto"/>
        <w:rPr>
          <w:rFonts w:cstheme="minorHAnsi"/>
          <w:b/>
          <w:sz w:val="24"/>
          <w:szCs w:val="24"/>
        </w:rPr>
      </w:pPr>
      <w:r w:rsidRPr="00D40A75">
        <w:rPr>
          <w:rFonts w:cstheme="minorHAnsi"/>
          <w:b/>
          <w:sz w:val="24"/>
          <w:szCs w:val="24"/>
        </w:rPr>
        <w:t>Is your heart making melody? Just going through motions?</w:t>
      </w:r>
    </w:p>
    <w:p w14:paraId="573CF99F" w14:textId="77777777" w:rsidR="00C60FD1" w:rsidRPr="00D40A75" w:rsidRDefault="00C60FD1" w:rsidP="00D40A75">
      <w:pPr>
        <w:pStyle w:val="ListParagraph"/>
        <w:numPr>
          <w:ilvl w:val="2"/>
          <w:numId w:val="4"/>
        </w:numPr>
        <w:spacing w:after="0" w:line="240" w:lineRule="auto"/>
        <w:rPr>
          <w:rFonts w:cstheme="minorHAnsi"/>
          <w:sz w:val="24"/>
          <w:szCs w:val="24"/>
        </w:rPr>
      </w:pPr>
      <w:r w:rsidRPr="00D40A75">
        <w:rPr>
          <w:rFonts w:cstheme="minorHAnsi"/>
          <w:b/>
          <w:sz w:val="24"/>
          <w:szCs w:val="24"/>
        </w:rPr>
        <w:t>Lord’s Supper</w:t>
      </w:r>
      <w:r w:rsidR="00326E22" w:rsidRPr="00D40A75">
        <w:rPr>
          <w:rFonts w:cstheme="minorHAnsi"/>
          <w:sz w:val="24"/>
          <w:szCs w:val="24"/>
        </w:rPr>
        <w:t xml:space="preserve"> – </w:t>
      </w:r>
      <w:r w:rsidR="00326E22" w:rsidRPr="00D40A75">
        <w:rPr>
          <w:rFonts w:cstheme="minorHAnsi"/>
          <w:b/>
          <w:sz w:val="24"/>
          <w:szCs w:val="24"/>
          <w:highlight w:val="yellow"/>
        </w:rPr>
        <w:t>cf. 1 Corinthians 11:27-29</w:t>
      </w:r>
      <w:r w:rsidR="00326E22" w:rsidRPr="00D40A75">
        <w:rPr>
          <w:rFonts w:cstheme="minorHAnsi"/>
          <w:sz w:val="24"/>
          <w:szCs w:val="24"/>
        </w:rPr>
        <w:t xml:space="preserve"> – Is your mind focused on the sacrifice of the Lord?</w:t>
      </w:r>
    </w:p>
    <w:p w14:paraId="59413568" w14:textId="77777777" w:rsidR="00326E22" w:rsidRPr="00D40A75" w:rsidRDefault="00326E22" w:rsidP="00D40A75">
      <w:pPr>
        <w:pStyle w:val="ListParagraph"/>
        <w:numPr>
          <w:ilvl w:val="3"/>
          <w:numId w:val="4"/>
        </w:numPr>
        <w:spacing w:after="0" w:line="240" w:lineRule="auto"/>
        <w:rPr>
          <w:rFonts w:cstheme="minorHAnsi"/>
          <w:sz w:val="24"/>
          <w:szCs w:val="24"/>
        </w:rPr>
      </w:pPr>
      <w:r w:rsidRPr="00D40A75">
        <w:rPr>
          <w:rFonts w:cstheme="minorHAnsi"/>
          <w:b/>
          <w:sz w:val="24"/>
          <w:szCs w:val="24"/>
        </w:rPr>
        <w:t>LS a sacrament?</w:t>
      </w:r>
      <w:r w:rsidRPr="00D40A75">
        <w:rPr>
          <w:rFonts w:cstheme="minorHAnsi"/>
          <w:sz w:val="24"/>
          <w:szCs w:val="24"/>
        </w:rPr>
        <w:t xml:space="preserve"> – sacrament – (1) a visible sign of an inward grace, especially one of the solemn Christian rites considered to have been instituted by Jesus Christ to symbolize or confer grace; (4) something regarded as possessing a sacred character or mysterious significance. (dictionary.com)</w:t>
      </w:r>
    </w:p>
    <w:p w14:paraId="35AABF28" w14:textId="77777777" w:rsidR="00326E22" w:rsidRPr="00D40A75" w:rsidRDefault="00326E22" w:rsidP="00D40A75">
      <w:pPr>
        <w:pStyle w:val="ListParagraph"/>
        <w:numPr>
          <w:ilvl w:val="3"/>
          <w:numId w:val="4"/>
        </w:numPr>
        <w:spacing w:after="0" w:line="240" w:lineRule="auto"/>
        <w:rPr>
          <w:rFonts w:cstheme="minorHAnsi"/>
          <w:b/>
          <w:sz w:val="24"/>
          <w:szCs w:val="24"/>
        </w:rPr>
      </w:pPr>
      <w:r w:rsidRPr="00D40A75">
        <w:rPr>
          <w:rFonts w:cstheme="minorHAnsi"/>
          <w:b/>
          <w:sz w:val="24"/>
          <w:szCs w:val="24"/>
        </w:rPr>
        <w:t>Nothing inherent in bread and juice that is holy, or spiritual.</w:t>
      </w:r>
    </w:p>
    <w:p w14:paraId="72743C57" w14:textId="77777777" w:rsidR="00326E22" w:rsidRPr="00D40A75" w:rsidRDefault="00326E22" w:rsidP="00D40A75">
      <w:pPr>
        <w:pStyle w:val="ListParagraph"/>
        <w:numPr>
          <w:ilvl w:val="3"/>
          <w:numId w:val="4"/>
        </w:numPr>
        <w:spacing w:after="0" w:line="240" w:lineRule="auto"/>
        <w:rPr>
          <w:rFonts w:cstheme="minorHAnsi"/>
          <w:b/>
          <w:sz w:val="24"/>
          <w:szCs w:val="24"/>
        </w:rPr>
      </w:pPr>
      <w:r w:rsidRPr="00D40A75">
        <w:rPr>
          <w:rFonts w:cstheme="minorHAnsi"/>
          <w:b/>
          <w:sz w:val="24"/>
          <w:szCs w:val="24"/>
        </w:rPr>
        <w:t xml:space="preserve">Not discern Lord’s </w:t>
      </w:r>
      <w:proofErr w:type="gramStart"/>
      <w:r w:rsidRPr="00D40A75">
        <w:rPr>
          <w:rFonts w:cstheme="minorHAnsi"/>
          <w:b/>
          <w:sz w:val="24"/>
          <w:szCs w:val="24"/>
        </w:rPr>
        <w:t>body?</w:t>
      </w:r>
      <w:proofErr w:type="gramEnd"/>
      <w:r w:rsidRPr="00D40A75">
        <w:rPr>
          <w:rFonts w:cstheme="minorHAnsi"/>
          <w:b/>
          <w:sz w:val="24"/>
          <w:szCs w:val="24"/>
        </w:rPr>
        <w:t xml:space="preserve"> – JUDGMENT!</w:t>
      </w:r>
    </w:p>
    <w:p w14:paraId="703BDB80" w14:textId="77777777" w:rsidR="00C60FD1" w:rsidRPr="00D40A75" w:rsidRDefault="00C60FD1" w:rsidP="00D40A75">
      <w:pPr>
        <w:pStyle w:val="ListParagraph"/>
        <w:numPr>
          <w:ilvl w:val="2"/>
          <w:numId w:val="4"/>
        </w:numPr>
        <w:spacing w:after="0" w:line="240" w:lineRule="auto"/>
        <w:rPr>
          <w:rFonts w:cstheme="minorHAnsi"/>
          <w:sz w:val="24"/>
          <w:szCs w:val="24"/>
        </w:rPr>
      </w:pPr>
      <w:r w:rsidRPr="00D40A75">
        <w:rPr>
          <w:rFonts w:cstheme="minorHAnsi"/>
          <w:b/>
          <w:sz w:val="24"/>
          <w:szCs w:val="24"/>
        </w:rPr>
        <w:t>Giving</w:t>
      </w:r>
      <w:r w:rsidR="00326E22" w:rsidRPr="00D40A75">
        <w:rPr>
          <w:rFonts w:cstheme="minorHAnsi"/>
          <w:b/>
          <w:sz w:val="24"/>
          <w:szCs w:val="24"/>
        </w:rPr>
        <w:t xml:space="preserve"> –</w:t>
      </w:r>
      <w:r w:rsidR="00326E22" w:rsidRPr="00D40A75">
        <w:rPr>
          <w:rFonts w:cstheme="minorHAnsi"/>
          <w:sz w:val="24"/>
          <w:szCs w:val="24"/>
        </w:rPr>
        <w:t xml:space="preserve"> </w:t>
      </w:r>
      <w:r w:rsidR="00326E22" w:rsidRPr="00D40A75">
        <w:rPr>
          <w:rFonts w:cstheme="minorHAnsi"/>
          <w:b/>
          <w:sz w:val="24"/>
          <w:szCs w:val="24"/>
          <w:highlight w:val="yellow"/>
        </w:rPr>
        <w:t>cf. 2 Corinthians 9:7</w:t>
      </w:r>
      <w:r w:rsidR="00326E22" w:rsidRPr="00D40A75">
        <w:rPr>
          <w:rFonts w:cstheme="minorHAnsi"/>
          <w:sz w:val="24"/>
          <w:szCs w:val="24"/>
        </w:rPr>
        <w:t xml:space="preserve"> – Is your giving sincere, and cheerful?</w:t>
      </w:r>
    </w:p>
    <w:p w14:paraId="4360AE1E" w14:textId="77777777" w:rsidR="00326E22" w:rsidRPr="00D40A75" w:rsidRDefault="00326E22" w:rsidP="00D40A75">
      <w:pPr>
        <w:pStyle w:val="ListParagraph"/>
        <w:numPr>
          <w:ilvl w:val="3"/>
          <w:numId w:val="4"/>
        </w:numPr>
        <w:spacing w:after="0" w:line="240" w:lineRule="auto"/>
        <w:rPr>
          <w:rFonts w:cstheme="minorHAnsi"/>
          <w:sz w:val="24"/>
          <w:szCs w:val="24"/>
        </w:rPr>
      </w:pPr>
      <w:r w:rsidRPr="00D40A75">
        <w:rPr>
          <w:rFonts w:cstheme="minorHAnsi"/>
          <w:sz w:val="24"/>
          <w:szCs w:val="24"/>
        </w:rPr>
        <w:t>Some think their giving makes God indebted to them. Do you?</w:t>
      </w:r>
    </w:p>
    <w:p w14:paraId="6F048F09" w14:textId="77777777" w:rsidR="00326E22" w:rsidRPr="00D40A75" w:rsidRDefault="00326E22" w:rsidP="00D40A75">
      <w:pPr>
        <w:pStyle w:val="ListParagraph"/>
        <w:numPr>
          <w:ilvl w:val="3"/>
          <w:numId w:val="4"/>
        </w:numPr>
        <w:spacing w:after="0" w:line="240" w:lineRule="auto"/>
        <w:rPr>
          <w:rFonts w:cstheme="minorHAnsi"/>
          <w:sz w:val="24"/>
          <w:szCs w:val="24"/>
        </w:rPr>
      </w:pPr>
      <w:r w:rsidRPr="00D40A75">
        <w:rPr>
          <w:rFonts w:cstheme="minorHAnsi"/>
          <w:b/>
          <w:sz w:val="24"/>
          <w:szCs w:val="24"/>
          <w:highlight w:val="yellow"/>
        </w:rPr>
        <w:t>Cf. 2 Corinthians 8:3-5</w:t>
      </w:r>
      <w:r w:rsidRPr="00D40A75">
        <w:rPr>
          <w:rFonts w:cstheme="minorHAnsi"/>
          <w:sz w:val="24"/>
          <w:szCs w:val="24"/>
        </w:rPr>
        <w:t xml:space="preserve"> – be like the Macedonians.</w:t>
      </w:r>
    </w:p>
    <w:p w14:paraId="1CF039D1" w14:textId="77777777" w:rsidR="00C60FD1" w:rsidRPr="00D40A75" w:rsidRDefault="00C60FD1" w:rsidP="00D40A75">
      <w:pPr>
        <w:pStyle w:val="ListParagraph"/>
        <w:numPr>
          <w:ilvl w:val="2"/>
          <w:numId w:val="4"/>
        </w:numPr>
        <w:spacing w:after="0" w:line="240" w:lineRule="auto"/>
        <w:rPr>
          <w:rFonts w:cstheme="minorHAnsi"/>
          <w:sz w:val="24"/>
          <w:szCs w:val="24"/>
        </w:rPr>
      </w:pPr>
      <w:r w:rsidRPr="00D40A75">
        <w:rPr>
          <w:rFonts w:cstheme="minorHAnsi"/>
          <w:b/>
          <w:sz w:val="24"/>
          <w:szCs w:val="24"/>
        </w:rPr>
        <w:t>Preaching</w:t>
      </w:r>
      <w:r w:rsidR="00326E22" w:rsidRPr="00D40A75">
        <w:rPr>
          <w:rFonts w:cstheme="minorHAnsi"/>
          <w:b/>
          <w:sz w:val="24"/>
          <w:szCs w:val="24"/>
        </w:rPr>
        <w:t xml:space="preserve"> </w:t>
      </w:r>
      <w:r w:rsidR="00326E22" w:rsidRPr="00D40A75">
        <w:rPr>
          <w:rFonts w:cstheme="minorHAnsi"/>
          <w:sz w:val="24"/>
          <w:szCs w:val="24"/>
        </w:rPr>
        <w:t xml:space="preserve">– </w:t>
      </w:r>
      <w:r w:rsidR="00326E22" w:rsidRPr="00D40A75">
        <w:rPr>
          <w:rFonts w:cstheme="minorHAnsi"/>
          <w:b/>
          <w:sz w:val="24"/>
          <w:szCs w:val="24"/>
          <w:highlight w:val="yellow"/>
        </w:rPr>
        <w:t>cf. Acts 20:7</w:t>
      </w:r>
      <w:r w:rsidR="00326E22" w:rsidRPr="00D40A75">
        <w:rPr>
          <w:rFonts w:cstheme="minorHAnsi"/>
          <w:sz w:val="24"/>
          <w:szCs w:val="24"/>
        </w:rPr>
        <w:t xml:space="preserve"> – When we come together to hear God’s word, are you giving God your attention?</w:t>
      </w:r>
    </w:p>
    <w:p w14:paraId="46E6CFFB" w14:textId="77777777" w:rsidR="00326E22" w:rsidRPr="00D40A75" w:rsidRDefault="00326E22" w:rsidP="00D40A75">
      <w:pPr>
        <w:pStyle w:val="ListParagraph"/>
        <w:numPr>
          <w:ilvl w:val="3"/>
          <w:numId w:val="4"/>
        </w:numPr>
        <w:spacing w:after="0" w:line="240" w:lineRule="auto"/>
        <w:rPr>
          <w:rFonts w:cstheme="minorHAnsi"/>
          <w:sz w:val="24"/>
          <w:szCs w:val="24"/>
        </w:rPr>
      </w:pPr>
      <w:r w:rsidRPr="00D40A75">
        <w:rPr>
          <w:rFonts w:cstheme="minorHAnsi"/>
          <w:b/>
          <w:sz w:val="24"/>
          <w:szCs w:val="24"/>
          <w:highlight w:val="yellow"/>
        </w:rPr>
        <w:t>Cf. Acts 2:42</w:t>
      </w:r>
      <w:r w:rsidRPr="00D40A75">
        <w:rPr>
          <w:rFonts w:cstheme="minorHAnsi"/>
          <w:sz w:val="24"/>
          <w:szCs w:val="24"/>
        </w:rPr>
        <w:t xml:space="preserve"> – 1</w:t>
      </w:r>
      <w:r w:rsidRPr="00D40A75">
        <w:rPr>
          <w:rFonts w:cstheme="minorHAnsi"/>
          <w:sz w:val="24"/>
          <w:szCs w:val="24"/>
          <w:vertAlign w:val="superscript"/>
        </w:rPr>
        <w:t>st</w:t>
      </w:r>
      <w:r w:rsidRPr="00D40A75">
        <w:rPr>
          <w:rFonts w:cstheme="minorHAnsi"/>
          <w:sz w:val="24"/>
          <w:szCs w:val="24"/>
        </w:rPr>
        <w:t xml:space="preserve"> century Christians continued steadfastly.</w:t>
      </w:r>
    </w:p>
    <w:p w14:paraId="1FC5ADD9" w14:textId="77777777" w:rsidR="00326E22" w:rsidRPr="00D40A75" w:rsidRDefault="00326E22" w:rsidP="00D40A75">
      <w:pPr>
        <w:pStyle w:val="ListParagraph"/>
        <w:numPr>
          <w:ilvl w:val="3"/>
          <w:numId w:val="4"/>
        </w:numPr>
        <w:spacing w:after="0" w:line="240" w:lineRule="auto"/>
        <w:rPr>
          <w:rFonts w:cstheme="minorHAnsi"/>
          <w:b/>
          <w:sz w:val="24"/>
          <w:szCs w:val="24"/>
        </w:rPr>
      </w:pPr>
      <w:r w:rsidRPr="00D40A75">
        <w:rPr>
          <w:rFonts w:cstheme="minorHAnsi"/>
          <w:b/>
          <w:sz w:val="24"/>
          <w:szCs w:val="24"/>
        </w:rPr>
        <w:t>The sermon is not for entertainment, nor simply a ritual or tradition. IT HAS GREAT SIGNIFICANCE.</w:t>
      </w:r>
    </w:p>
    <w:p w14:paraId="7DAB1341" w14:textId="77777777" w:rsidR="00B602C1" w:rsidRPr="00D40A75" w:rsidRDefault="00B602C1" w:rsidP="00D40A75">
      <w:pPr>
        <w:pStyle w:val="ListParagraph"/>
        <w:numPr>
          <w:ilvl w:val="0"/>
          <w:numId w:val="4"/>
        </w:numPr>
        <w:spacing w:after="0" w:line="240" w:lineRule="auto"/>
        <w:rPr>
          <w:rFonts w:cstheme="minorHAnsi"/>
          <w:sz w:val="24"/>
          <w:szCs w:val="24"/>
        </w:rPr>
      </w:pPr>
      <w:r w:rsidRPr="00D40A75">
        <w:rPr>
          <w:rFonts w:cstheme="minorHAnsi"/>
          <w:sz w:val="24"/>
          <w:szCs w:val="24"/>
        </w:rPr>
        <w:t xml:space="preserve">Regarding True Devotion </w:t>
      </w:r>
      <w:r w:rsidRPr="00D40A75">
        <w:rPr>
          <w:rFonts w:cstheme="minorHAnsi"/>
          <w:b/>
          <w:sz w:val="24"/>
          <w:szCs w:val="24"/>
          <w:highlight w:val="yellow"/>
        </w:rPr>
        <w:t>(vv. 16-21)</w:t>
      </w:r>
    </w:p>
    <w:p w14:paraId="270E9203" w14:textId="77777777" w:rsidR="00BA3C9E" w:rsidRPr="00D40A75" w:rsidRDefault="00BA3C9E" w:rsidP="00D40A75">
      <w:pPr>
        <w:pStyle w:val="ListParagraph"/>
        <w:numPr>
          <w:ilvl w:val="1"/>
          <w:numId w:val="4"/>
        </w:numPr>
        <w:spacing w:after="0" w:line="240" w:lineRule="auto"/>
        <w:rPr>
          <w:rFonts w:cstheme="minorHAnsi"/>
          <w:b/>
          <w:sz w:val="24"/>
          <w:szCs w:val="24"/>
        </w:rPr>
      </w:pPr>
      <w:r w:rsidRPr="00D40A75">
        <w:rPr>
          <w:rFonts w:cstheme="minorHAnsi"/>
          <w:b/>
          <w:sz w:val="24"/>
          <w:szCs w:val="24"/>
        </w:rPr>
        <w:t>The text (Israel):</w:t>
      </w:r>
    </w:p>
    <w:p w14:paraId="7504380E" w14:textId="741C789C" w:rsidR="00BA3C9E" w:rsidRPr="00D40A75" w:rsidRDefault="00983AC0" w:rsidP="00D40A75">
      <w:pPr>
        <w:pStyle w:val="ListParagraph"/>
        <w:numPr>
          <w:ilvl w:val="2"/>
          <w:numId w:val="4"/>
        </w:numPr>
        <w:spacing w:after="0" w:line="240" w:lineRule="auto"/>
        <w:rPr>
          <w:rFonts w:cstheme="minorHAnsi"/>
          <w:sz w:val="24"/>
          <w:szCs w:val="24"/>
        </w:rPr>
      </w:pPr>
      <w:r w:rsidRPr="00D40A75">
        <w:rPr>
          <w:rFonts w:cstheme="minorHAnsi"/>
          <w:b/>
          <w:sz w:val="24"/>
          <w:szCs w:val="24"/>
          <w:highlight w:val="yellow"/>
        </w:rPr>
        <w:t>(vv. 16-17)</w:t>
      </w:r>
      <w:r w:rsidRPr="00D40A75">
        <w:rPr>
          <w:rFonts w:cstheme="minorHAnsi"/>
          <w:sz w:val="24"/>
          <w:szCs w:val="24"/>
        </w:rPr>
        <w:t xml:space="preserve"> – The word is in their mouth, but they show their contempt for it because they don’t apply it to themselves.</w:t>
      </w:r>
      <w:r w:rsidR="00950152" w:rsidRPr="00D40A75">
        <w:rPr>
          <w:rFonts w:cstheme="minorHAnsi"/>
          <w:sz w:val="24"/>
          <w:szCs w:val="24"/>
        </w:rPr>
        <w:t xml:space="preserve"> </w:t>
      </w:r>
      <w:r w:rsidR="00950152" w:rsidRPr="00D40A75">
        <w:rPr>
          <w:rFonts w:cstheme="minorHAnsi"/>
          <w:b/>
          <w:bCs/>
          <w:sz w:val="24"/>
          <w:szCs w:val="24"/>
          <w:highlight w:val="yellow"/>
        </w:rPr>
        <w:t>(Romans 2:17-24)</w:t>
      </w:r>
    </w:p>
    <w:p w14:paraId="3DE76F6A" w14:textId="034BE060" w:rsidR="00983AC0" w:rsidRPr="00D40A75" w:rsidRDefault="00983AC0" w:rsidP="00D40A75">
      <w:pPr>
        <w:pStyle w:val="ListParagraph"/>
        <w:numPr>
          <w:ilvl w:val="2"/>
          <w:numId w:val="4"/>
        </w:numPr>
        <w:spacing w:after="0" w:line="240" w:lineRule="auto"/>
        <w:rPr>
          <w:rFonts w:cstheme="minorHAnsi"/>
          <w:sz w:val="24"/>
          <w:szCs w:val="24"/>
        </w:rPr>
      </w:pPr>
      <w:r w:rsidRPr="00D40A75">
        <w:rPr>
          <w:rFonts w:cstheme="minorHAnsi"/>
          <w:b/>
          <w:sz w:val="24"/>
          <w:szCs w:val="24"/>
          <w:highlight w:val="yellow"/>
        </w:rPr>
        <w:t>(vv. 18-20)</w:t>
      </w:r>
      <w:r w:rsidRPr="00D40A75">
        <w:rPr>
          <w:rFonts w:cstheme="minorHAnsi"/>
          <w:sz w:val="24"/>
          <w:szCs w:val="24"/>
        </w:rPr>
        <w:t xml:space="preserve"> – While you profess godliness with your tongue,</w:t>
      </w:r>
      <w:r w:rsidR="0053754C" w:rsidRPr="00D40A75">
        <w:rPr>
          <w:rFonts w:cstheme="minorHAnsi"/>
          <w:sz w:val="24"/>
          <w:szCs w:val="24"/>
        </w:rPr>
        <w:t xml:space="preserve"> and participate OUTWARDLY in worship,</w:t>
      </w:r>
      <w:r w:rsidRPr="00D40A75">
        <w:rPr>
          <w:rFonts w:cstheme="minorHAnsi"/>
          <w:sz w:val="24"/>
          <w:szCs w:val="24"/>
        </w:rPr>
        <w:t xml:space="preserve"> you participate with sinners in their sin.</w:t>
      </w:r>
    </w:p>
    <w:p w14:paraId="10EB8557" w14:textId="173ACE3C" w:rsidR="00950152" w:rsidRPr="00D40A75" w:rsidRDefault="00950152" w:rsidP="00D40A75">
      <w:pPr>
        <w:pStyle w:val="ListParagraph"/>
        <w:numPr>
          <w:ilvl w:val="3"/>
          <w:numId w:val="4"/>
        </w:numPr>
        <w:spacing w:after="0" w:line="240" w:lineRule="auto"/>
        <w:rPr>
          <w:rFonts w:cstheme="minorHAnsi"/>
          <w:sz w:val="24"/>
          <w:szCs w:val="24"/>
        </w:rPr>
      </w:pPr>
      <w:r w:rsidRPr="00D40A75">
        <w:rPr>
          <w:rFonts w:cstheme="minorHAnsi"/>
          <w:b/>
          <w:sz w:val="24"/>
          <w:szCs w:val="24"/>
          <w:highlight w:val="yellow"/>
        </w:rPr>
        <w:t>(v. 18)</w:t>
      </w:r>
      <w:r w:rsidRPr="00D40A75">
        <w:rPr>
          <w:rFonts w:cstheme="minorHAnsi"/>
          <w:sz w:val="24"/>
          <w:szCs w:val="24"/>
        </w:rPr>
        <w:t xml:space="preserve"> – “</w:t>
      </w:r>
      <w:r w:rsidRPr="00D40A75">
        <w:rPr>
          <w:rFonts w:cstheme="minorHAnsi"/>
          <w:b/>
          <w:bCs/>
          <w:i/>
          <w:iCs/>
          <w:sz w:val="24"/>
          <w:szCs w:val="24"/>
          <w:highlight w:val="yellow"/>
        </w:rPr>
        <w:t>YOU ARE PLEASED WITH HIM” (ESV) – “partaker”</w:t>
      </w:r>
      <w:r w:rsidRPr="00D40A75">
        <w:rPr>
          <w:rFonts w:cstheme="minorHAnsi"/>
          <w:sz w:val="24"/>
          <w:szCs w:val="24"/>
        </w:rPr>
        <w:t xml:space="preserve"> – in fellowship with them. (not of necessity partaking in the deed, but with the one doing it) </w:t>
      </w:r>
      <w:r w:rsidRPr="00D40A75">
        <w:rPr>
          <w:rFonts w:cstheme="minorHAnsi"/>
          <w:b/>
          <w:bCs/>
          <w:sz w:val="24"/>
          <w:szCs w:val="24"/>
          <w:highlight w:val="yellow"/>
        </w:rPr>
        <w:t>(2 John 9-11)</w:t>
      </w:r>
      <w:r w:rsidR="00FF40A2" w:rsidRPr="00D40A75">
        <w:rPr>
          <w:rFonts w:cstheme="minorHAnsi"/>
          <w:b/>
          <w:bCs/>
          <w:sz w:val="24"/>
          <w:szCs w:val="24"/>
        </w:rPr>
        <w:t xml:space="preserve"> </w:t>
      </w:r>
      <w:r w:rsidR="00FF40A2" w:rsidRPr="00D40A75">
        <w:rPr>
          <w:rFonts w:cstheme="minorHAnsi"/>
          <w:b/>
          <w:bCs/>
          <w:sz w:val="24"/>
          <w:szCs w:val="24"/>
          <w:highlight w:val="yellow"/>
        </w:rPr>
        <w:t>(Romans 1:32)</w:t>
      </w:r>
    </w:p>
    <w:p w14:paraId="6E6A5F02" w14:textId="4A7F335C" w:rsidR="00950152" w:rsidRPr="00D40A75" w:rsidRDefault="00950152" w:rsidP="00D40A75">
      <w:pPr>
        <w:pStyle w:val="ListParagraph"/>
        <w:numPr>
          <w:ilvl w:val="3"/>
          <w:numId w:val="4"/>
        </w:numPr>
        <w:spacing w:after="0" w:line="240" w:lineRule="auto"/>
        <w:rPr>
          <w:rFonts w:cstheme="minorHAnsi"/>
          <w:sz w:val="24"/>
          <w:szCs w:val="24"/>
        </w:rPr>
      </w:pPr>
      <w:r w:rsidRPr="00D40A75">
        <w:rPr>
          <w:rFonts w:cstheme="minorHAnsi"/>
          <w:b/>
          <w:bCs/>
          <w:sz w:val="24"/>
          <w:szCs w:val="24"/>
          <w:highlight w:val="yellow"/>
        </w:rPr>
        <w:t>(v. 19)</w:t>
      </w:r>
      <w:r w:rsidRPr="00D40A75">
        <w:rPr>
          <w:rFonts w:cstheme="minorHAnsi"/>
          <w:sz w:val="24"/>
          <w:szCs w:val="24"/>
        </w:rPr>
        <w:t xml:space="preserve"> – supposed to love truth.</w:t>
      </w:r>
    </w:p>
    <w:p w14:paraId="0CE22698" w14:textId="31D67FAE" w:rsidR="00950152" w:rsidRPr="00D40A75" w:rsidRDefault="00950152" w:rsidP="00D40A75">
      <w:pPr>
        <w:pStyle w:val="ListParagraph"/>
        <w:numPr>
          <w:ilvl w:val="3"/>
          <w:numId w:val="4"/>
        </w:numPr>
        <w:spacing w:after="0" w:line="240" w:lineRule="auto"/>
        <w:rPr>
          <w:rFonts w:cstheme="minorHAnsi"/>
          <w:sz w:val="24"/>
          <w:szCs w:val="24"/>
        </w:rPr>
      </w:pPr>
      <w:r w:rsidRPr="00D40A75">
        <w:rPr>
          <w:rFonts w:cstheme="minorHAnsi"/>
          <w:b/>
          <w:bCs/>
          <w:sz w:val="24"/>
          <w:szCs w:val="24"/>
          <w:highlight w:val="yellow"/>
        </w:rPr>
        <w:lastRenderedPageBreak/>
        <w:t>(v. 20)</w:t>
      </w:r>
      <w:r w:rsidRPr="00D40A75">
        <w:rPr>
          <w:rFonts w:cstheme="minorHAnsi"/>
          <w:sz w:val="24"/>
          <w:szCs w:val="24"/>
        </w:rPr>
        <w:t xml:space="preserve"> – even slandering those closest to them. (Love to them supposed to come naturally.)</w:t>
      </w:r>
    </w:p>
    <w:p w14:paraId="72AA18EF" w14:textId="77777777" w:rsidR="0053754C" w:rsidRPr="00D40A75" w:rsidRDefault="0053754C" w:rsidP="00D40A75">
      <w:pPr>
        <w:pStyle w:val="ListParagraph"/>
        <w:numPr>
          <w:ilvl w:val="2"/>
          <w:numId w:val="4"/>
        </w:numPr>
        <w:spacing w:after="0" w:line="240" w:lineRule="auto"/>
        <w:rPr>
          <w:rFonts w:cstheme="minorHAnsi"/>
          <w:sz w:val="24"/>
          <w:szCs w:val="24"/>
        </w:rPr>
      </w:pPr>
      <w:r w:rsidRPr="00D40A75">
        <w:rPr>
          <w:rFonts w:cstheme="minorHAnsi"/>
          <w:b/>
          <w:sz w:val="24"/>
          <w:szCs w:val="24"/>
          <w:highlight w:val="yellow"/>
        </w:rPr>
        <w:t>(v. 21)</w:t>
      </w:r>
      <w:r w:rsidRPr="00D40A75">
        <w:rPr>
          <w:rFonts w:cstheme="minorHAnsi"/>
          <w:sz w:val="24"/>
          <w:szCs w:val="24"/>
        </w:rPr>
        <w:t xml:space="preserve"> – You were satisfied with this, and assumed God thought the same way.</w:t>
      </w:r>
    </w:p>
    <w:p w14:paraId="7EA60A29" w14:textId="39706989" w:rsidR="003D4E5D" w:rsidRPr="00D40A75" w:rsidRDefault="003D4E5D" w:rsidP="00D40A75">
      <w:pPr>
        <w:pStyle w:val="ListParagraph"/>
        <w:numPr>
          <w:ilvl w:val="3"/>
          <w:numId w:val="4"/>
        </w:numPr>
        <w:spacing w:after="0" w:line="240" w:lineRule="auto"/>
        <w:rPr>
          <w:rFonts w:cstheme="minorHAnsi"/>
          <w:sz w:val="24"/>
          <w:szCs w:val="24"/>
        </w:rPr>
      </w:pPr>
      <w:r w:rsidRPr="00D40A75">
        <w:rPr>
          <w:rFonts w:cstheme="minorHAnsi"/>
          <w:sz w:val="24"/>
          <w:szCs w:val="24"/>
        </w:rPr>
        <w:t xml:space="preserve">Thought God was like them – </w:t>
      </w:r>
      <w:r w:rsidRPr="00D40A75">
        <w:rPr>
          <w:rFonts w:cstheme="minorHAnsi"/>
          <w:b/>
          <w:bCs/>
          <w:sz w:val="24"/>
          <w:szCs w:val="24"/>
          <w:highlight w:val="yellow"/>
        </w:rPr>
        <w:t>(vv. 16-17)</w:t>
      </w:r>
      <w:r w:rsidRPr="00D40A75">
        <w:rPr>
          <w:rFonts w:cstheme="minorHAnsi"/>
          <w:sz w:val="24"/>
          <w:szCs w:val="24"/>
        </w:rPr>
        <w:t xml:space="preserve"> – speaking His </w:t>
      </w:r>
      <w:proofErr w:type="gramStart"/>
      <w:r w:rsidRPr="00D40A75">
        <w:rPr>
          <w:rFonts w:cstheme="minorHAnsi"/>
          <w:sz w:val="24"/>
          <w:szCs w:val="24"/>
        </w:rPr>
        <w:t>word, but</w:t>
      </w:r>
      <w:proofErr w:type="gramEnd"/>
      <w:r w:rsidRPr="00D40A75">
        <w:rPr>
          <w:rFonts w:cstheme="minorHAnsi"/>
          <w:sz w:val="24"/>
          <w:szCs w:val="24"/>
        </w:rPr>
        <w:t xml:space="preserve"> not holding to it in practice.</w:t>
      </w:r>
    </w:p>
    <w:p w14:paraId="028B8A74" w14:textId="01D25F7E" w:rsidR="0053754C" w:rsidRPr="00D40A75" w:rsidRDefault="0053754C" w:rsidP="00D40A75">
      <w:pPr>
        <w:pStyle w:val="ListParagraph"/>
        <w:numPr>
          <w:ilvl w:val="3"/>
          <w:numId w:val="4"/>
        </w:numPr>
        <w:spacing w:after="0" w:line="240" w:lineRule="auto"/>
        <w:rPr>
          <w:rFonts w:cstheme="minorHAnsi"/>
          <w:sz w:val="24"/>
          <w:szCs w:val="24"/>
        </w:rPr>
      </w:pPr>
      <w:r w:rsidRPr="00D40A75">
        <w:rPr>
          <w:rFonts w:cstheme="minorHAnsi"/>
          <w:b/>
          <w:i/>
          <w:sz w:val="24"/>
          <w:szCs w:val="24"/>
          <w:highlight w:val="yellow"/>
        </w:rPr>
        <w:t>“</w:t>
      </w:r>
      <w:proofErr w:type="gramStart"/>
      <w:r w:rsidRPr="00D40A75">
        <w:rPr>
          <w:rFonts w:cstheme="minorHAnsi"/>
          <w:b/>
          <w:i/>
          <w:sz w:val="24"/>
          <w:szCs w:val="24"/>
          <w:highlight w:val="yellow"/>
        </w:rPr>
        <w:t>for</w:t>
      </w:r>
      <w:proofErr w:type="gramEnd"/>
      <w:r w:rsidRPr="00D40A75">
        <w:rPr>
          <w:rFonts w:cstheme="minorHAnsi"/>
          <w:b/>
          <w:i/>
          <w:sz w:val="24"/>
          <w:szCs w:val="24"/>
          <w:highlight w:val="yellow"/>
        </w:rPr>
        <w:t xml:space="preserve"> a long </w:t>
      </w:r>
      <w:proofErr w:type="gramStart"/>
      <w:r w:rsidRPr="00D40A75">
        <w:rPr>
          <w:rFonts w:cstheme="minorHAnsi"/>
          <w:b/>
          <w:i/>
          <w:sz w:val="24"/>
          <w:szCs w:val="24"/>
          <w:highlight w:val="yellow"/>
        </w:rPr>
        <w:t>time</w:t>
      </w:r>
      <w:proofErr w:type="gramEnd"/>
      <w:r w:rsidRPr="00D40A75">
        <w:rPr>
          <w:rFonts w:cstheme="minorHAnsi"/>
          <w:b/>
          <w:i/>
          <w:sz w:val="24"/>
          <w:szCs w:val="24"/>
          <w:highlight w:val="yellow"/>
        </w:rPr>
        <w:t xml:space="preserve"> their judgment has not been idle, and their destruction does not slumber” (2 Peter 2:3</w:t>
      </w:r>
      <w:r w:rsidRPr="00D40A75">
        <w:rPr>
          <w:rFonts w:cstheme="minorHAnsi"/>
          <w:sz w:val="24"/>
          <w:szCs w:val="24"/>
        </w:rPr>
        <w:t xml:space="preserve"> – concerning false teachers).</w:t>
      </w:r>
    </w:p>
    <w:p w14:paraId="3E4B40E8" w14:textId="43BCE1F5" w:rsidR="0053754C" w:rsidRPr="00D40A75" w:rsidRDefault="0053754C" w:rsidP="00D40A75">
      <w:pPr>
        <w:pStyle w:val="ListParagraph"/>
        <w:numPr>
          <w:ilvl w:val="4"/>
          <w:numId w:val="4"/>
        </w:numPr>
        <w:spacing w:after="0" w:line="240" w:lineRule="auto"/>
        <w:rPr>
          <w:rFonts w:cstheme="minorHAnsi"/>
          <w:b/>
          <w:sz w:val="24"/>
          <w:szCs w:val="24"/>
        </w:rPr>
      </w:pPr>
      <w:r w:rsidRPr="00D40A75">
        <w:rPr>
          <w:rFonts w:cstheme="minorHAnsi"/>
          <w:b/>
          <w:sz w:val="24"/>
          <w:szCs w:val="24"/>
        </w:rPr>
        <w:t>Just</w:t>
      </w:r>
      <w:r w:rsidR="00FC627C">
        <w:rPr>
          <w:rFonts w:cstheme="minorHAnsi"/>
          <w:b/>
          <w:sz w:val="24"/>
          <w:szCs w:val="24"/>
        </w:rPr>
        <w:t xml:space="preserve"> because</w:t>
      </w:r>
      <w:r w:rsidRPr="00D40A75">
        <w:rPr>
          <w:rFonts w:cstheme="minorHAnsi"/>
          <w:b/>
          <w:sz w:val="24"/>
          <w:szCs w:val="24"/>
        </w:rPr>
        <w:t xml:space="preserve"> God did not do anything immediately does not mean it’s acceptable.</w:t>
      </w:r>
    </w:p>
    <w:p w14:paraId="6805EA09" w14:textId="77777777" w:rsidR="0053754C" w:rsidRPr="00D40A75" w:rsidRDefault="0053754C" w:rsidP="00D40A75">
      <w:pPr>
        <w:pStyle w:val="ListParagraph"/>
        <w:numPr>
          <w:ilvl w:val="4"/>
          <w:numId w:val="4"/>
        </w:numPr>
        <w:spacing w:after="0" w:line="240" w:lineRule="auto"/>
        <w:rPr>
          <w:rFonts w:cstheme="minorHAnsi"/>
          <w:sz w:val="24"/>
          <w:szCs w:val="24"/>
        </w:rPr>
      </w:pPr>
      <w:r w:rsidRPr="00D40A75">
        <w:rPr>
          <w:rFonts w:cstheme="minorHAnsi"/>
          <w:sz w:val="24"/>
          <w:szCs w:val="24"/>
        </w:rPr>
        <w:t>Judgment is coming.</w:t>
      </w:r>
    </w:p>
    <w:p w14:paraId="45F03F60" w14:textId="77777777" w:rsidR="0053754C" w:rsidRPr="00D40A75" w:rsidRDefault="0053754C" w:rsidP="00D40A75">
      <w:pPr>
        <w:pStyle w:val="ListParagraph"/>
        <w:numPr>
          <w:ilvl w:val="3"/>
          <w:numId w:val="4"/>
        </w:numPr>
        <w:spacing w:after="0" w:line="240" w:lineRule="auto"/>
        <w:rPr>
          <w:rFonts w:cstheme="minorHAnsi"/>
          <w:sz w:val="24"/>
          <w:szCs w:val="24"/>
        </w:rPr>
      </w:pPr>
      <w:r w:rsidRPr="00D40A75">
        <w:rPr>
          <w:rFonts w:cstheme="minorHAnsi"/>
          <w:sz w:val="24"/>
          <w:szCs w:val="24"/>
        </w:rPr>
        <w:t xml:space="preserve">God is NOT LIKE YOU (He is </w:t>
      </w:r>
      <w:proofErr w:type="gramStart"/>
      <w:r w:rsidRPr="00D40A75">
        <w:rPr>
          <w:rFonts w:cstheme="minorHAnsi"/>
          <w:sz w:val="24"/>
          <w:szCs w:val="24"/>
        </w:rPr>
        <w:t>holy, and</w:t>
      </w:r>
      <w:proofErr w:type="gramEnd"/>
      <w:r w:rsidRPr="00D40A75">
        <w:rPr>
          <w:rFonts w:cstheme="minorHAnsi"/>
          <w:sz w:val="24"/>
          <w:szCs w:val="24"/>
        </w:rPr>
        <w:t xml:space="preserve"> will punish unrighteousness) – </w:t>
      </w:r>
      <w:r w:rsidRPr="00D40A75">
        <w:rPr>
          <w:rFonts w:cstheme="minorHAnsi"/>
          <w:b/>
          <w:i/>
          <w:sz w:val="24"/>
          <w:szCs w:val="24"/>
          <w:highlight w:val="yellow"/>
        </w:rPr>
        <w:t>“’For My thoughts are not your thoughts, nor are your ways My ways,’ says the Lord” (Isaiah 55:8).</w:t>
      </w:r>
    </w:p>
    <w:p w14:paraId="2CBC1321" w14:textId="77777777" w:rsidR="00BA3C9E" w:rsidRPr="00D40A75" w:rsidRDefault="00BA3C9E" w:rsidP="00D40A75">
      <w:pPr>
        <w:pStyle w:val="ListParagraph"/>
        <w:numPr>
          <w:ilvl w:val="1"/>
          <w:numId w:val="4"/>
        </w:numPr>
        <w:spacing w:after="0" w:line="240" w:lineRule="auto"/>
        <w:rPr>
          <w:rFonts w:cstheme="minorHAnsi"/>
          <w:b/>
          <w:sz w:val="24"/>
          <w:szCs w:val="24"/>
        </w:rPr>
      </w:pPr>
      <w:r w:rsidRPr="00D40A75">
        <w:rPr>
          <w:rFonts w:cstheme="minorHAnsi"/>
          <w:b/>
          <w:sz w:val="24"/>
          <w:szCs w:val="24"/>
        </w:rPr>
        <w:t>The application (Christians):</w:t>
      </w:r>
    </w:p>
    <w:p w14:paraId="463696E1" w14:textId="77777777" w:rsidR="0053754C" w:rsidRPr="00D40A75" w:rsidRDefault="0053754C" w:rsidP="00D40A75">
      <w:pPr>
        <w:pStyle w:val="ListParagraph"/>
        <w:numPr>
          <w:ilvl w:val="2"/>
          <w:numId w:val="4"/>
        </w:numPr>
        <w:spacing w:after="0" w:line="240" w:lineRule="auto"/>
        <w:rPr>
          <w:rFonts w:cstheme="minorHAnsi"/>
          <w:sz w:val="24"/>
          <w:szCs w:val="24"/>
        </w:rPr>
      </w:pPr>
      <w:r w:rsidRPr="00D40A75">
        <w:rPr>
          <w:rFonts w:cstheme="minorHAnsi"/>
          <w:b/>
          <w:sz w:val="24"/>
          <w:szCs w:val="24"/>
        </w:rPr>
        <w:t>Do we think our knowledge of scripture, and participation in worship covers our sin?</w:t>
      </w:r>
      <w:r w:rsidRPr="00D40A75">
        <w:rPr>
          <w:rFonts w:cstheme="minorHAnsi"/>
          <w:sz w:val="24"/>
          <w:szCs w:val="24"/>
        </w:rPr>
        <w:t xml:space="preserve"> – </w:t>
      </w:r>
      <w:r w:rsidRPr="00D40A75">
        <w:rPr>
          <w:rFonts w:cstheme="minorHAnsi"/>
          <w:b/>
          <w:sz w:val="24"/>
          <w:szCs w:val="24"/>
          <w:highlight w:val="yellow"/>
        </w:rPr>
        <w:t>cf. Romans 2:17-24</w:t>
      </w:r>
      <w:r w:rsidRPr="00D40A75">
        <w:rPr>
          <w:rFonts w:cstheme="minorHAnsi"/>
          <w:sz w:val="24"/>
          <w:szCs w:val="24"/>
        </w:rPr>
        <w:t xml:space="preserve"> – Are we putting that word that is in our mouth to practice?</w:t>
      </w:r>
    </w:p>
    <w:p w14:paraId="374710ED" w14:textId="77777777" w:rsidR="0053754C" w:rsidRPr="00D40A75" w:rsidRDefault="0053754C" w:rsidP="00D40A75">
      <w:pPr>
        <w:pStyle w:val="ListParagraph"/>
        <w:numPr>
          <w:ilvl w:val="2"/>
          <w:numId w:val="4"/>
        </w:numPr>
        <w:spacing w:after="0" w:line="240" w:lineRule="auto"/>
        <w:rPr>
          <w:rFonts w:cstheme="minorHAnsi"/>
          <w:sz w:val="24"/>
          <w:szCs w:val="24"/>
        </w:rPr>
      </w:pPr>
      <w:r w:rsidRPr="00D40A75">
        <w:rPr>
          <w:rFonts w:cstheme="minorHAnsi"/>
          <w:b/>
          <w:sz w:val="24"/>
          <w:szCs w:val="24"/>
          <w:highlight w:val="yellow"/>
        </w:rPr>
        <w:t>Jeremiah 7:1-4, 8-11</w:t>
      </w:r>
      <w:r w:rsidRPr="00D40A75">
        <w:rPr>
          <w:rFonts w:cstheme="minorHAnsi"/>
          <w:sz w:val="24"/>
          <w:szCs w:val="24"/>
        </w:rPr>
        <w:t xml:space="preserve"> </w:t>
      </w:r>
      <w:r w:rsidR="00E41B4D" w:rsidRPr="00D40A75">
        <w:rPr>
          <w:rFonts w:cstheme="minorHAnsi"/>
          <w:sz w:val="24"/>
          <w:szCs w:val="24"/>
        </w:rPr>
        <w:t>–</w:t>
      </w:r>
      <w:r w:rsidRPr="00D40A75">
        <w:rPr>
          <w:rFonts w:cstheme="minorHAnsi"/>
          <w:sz w:val="24"/>
          <w:szCs w:val="24"/>
        </w:rPr>
        <w:t xml:space="preserve"> </w:t>
      </w:r>
      <w:r w:rsidR="00E41B4D" w:rsidRPr="00D40A75">
        <w:rPr>
          <w:rFonts w:cstheme="minorHAnsi"/>
          <w:sz w:val="24"/>
          <w:szCs w:val="24"/>
        </w:rPr>
        <w:t>Do we, as Judah, assume that our showing up to worship, singing songs, partaking of the LS, and hearing preaching makes our sin okay?</w:t>
      </w:r>
    </w:p>
    <w:p w14:paraId="3C61301C" w14:textId="77777777" w:rsidR="00E41B4D" w:rsidRPr="00D40A75" w:rsidRDefault="00E41B4D" w:rsidP="00D40A75">
      <w:pPr>
        <w:pStyle w:val="ListParagraph"/>
        <w:numPr>
          <w:ilvl w:val="2"/>
          <w:numId w:val="4"/>
        </w:numPr>
        <w:spacing w:after="0" w:line="240" w:lineRule="auto"/>
        <w:rPr>
          <w:rFonts w:cstheme="minorHAnsi"/>
          <w:b/>
          <w:sz w:val="24"/>
          <w:szCs w:val="24"/>
        </w:rPr>
      </w:pPr>
      <w:r w:rsidRPr="00D40A75">
        <w:rPr>
          <w:rFonts w:cstheme="minorHAnsi"/>
          <w:b/>
          <w:sz w:val="24"/>
          <w:szCs w:val="24"/>
        </w:rPr>
        <w:t xml:space="preserve">God expects us to be a Christian everywhere, and </w:t>
      </w:r>
      <w:proofErr w:type="gramStart"/>
      <w:r w:rsidRPr="00D40A75">
        <w:rPr>
          <w:rFonts w:cstheme="minorHAnsi"/>
          <w:b/>
          <w:sz w:val="24"/>
          <w:szCs w:val="24"/>
        </w:rPr>
        <w:t>at all times</w:t>
      </w:r>
      <w:proofErr w:type="gramEnd"/>
      <w:r w:rsidRPr="00D40A75">
        <w:rPr>
          <w:rFonts w:cstheme="minorHAnsi"/>
          <w:b/>
          <w:sz w:val="24"/>
          <w:szCs w:val="24"/>
        </w:rPr>
        <w:t>!</w:t>
      </w:r>
    </w:p>
    <w:p w14:paraId="777F7E1B" w14:textId="77777777" w:rsidR="00B602C1" w:rsidRPr="00D40A75" w:rsidRDefault="00B602C1" w:rsidP="00D40A75">
      <w:pPr>
        <w:pStyle w:val="ListParagraph"/>
        <w:numPr>
          <w:ilvl w:val="0"/>
          <w:numId w:val="2"/>
        </w:numPr>
        <w:spacing w:after="0" w:line="240" w:lineRule="auto"/>
        <w:rPr>
          <w:rFonts w:cstheme="minorHAnsi"/>
          <w:sz w:val="24"/>
          <w:szCs w:val="24"/>
        </w:rPr>
      </w:pPr>
      <w:r w:rsidRPr="00D40A75">
        <w:rPr>
          <w:rFonts w:cstheme="minorHAnsi"/>
          <w:sz w:val="24"/>
          <w:szCs w:val="24"/>
        </w:rPr>
        <w:t xml:space="preserve">His Final Warning and Plea </w:t>
      </w:r>
      <w:r w:rsidRPr="00D40A75">
        <w:rPr>
          <w:rFonts w:cstheme="minorHAnsi"/>
          <w:b/>
          <w:sz w:val="24"/>
          <w:szCs w:val="24"/>
          <w:highlight w:val="yellow"/>
        </w:rPr>
        <w:t>(vv. 22-23)</w:t>
      </w:r>
    </w:p>
    <w:p w14:paraId="7115CD23" w14:textId="77777777" w:rsidR="00E41B4D" w:rsidRPr="00D40A75" w:rsidRDefault="00E41B4D" w:rsidP="00D40A75">
      <w:pPr>
        <w:pStyle w:val="ListParagraph"/>
        <w:numPr>
          <w:ilvl w:val="0"/>
          <w:numId w:val="5"/>
        </w:numPr>
        <w:spacing w:after="0" w:line="240" w:lineRule="auto"/>
        <w:rPr>
          <w:rFonts w:cstheme="minorHAnsi"/>
          <w:b/>
          <w:sz w:val="24"/>
          <w:szCs w:val="24"/>
        </w:rPr>
      </w:pPr>
      <w:r w:rsidRPr="00D40A75">
        <w:rPr>
          <w:rFonts w:cstheme="minorHAnsi"/>
          <w:b/>
          <w:sz w:val="24"/>
          <w:szCs w:val="24"/>
        </w:rPr>
        <w:t>When you stand before the judgment will you be found wanting? Are you in the faith? Is your heart right with God?</w:t>
      </w:r>
    </w:p>
    <w:p w14:paraId="6C6BB751" w14:textId="77777777" w:rsidR="00E41B4D" w:rsidRPr="00D40A75" w:rsidRDefault="00E41B4D" w:rsidP="00D40A75">
      <w:pPr>
        <w:pStyle w:val="ListParagraph"/>
        <w:numPr>
          <w:ilvl w:val="0"/>
          <w:numId w:val="5"/>
        </w:numPr>
        <w:spacing w:after="0" w:line="240" w:lineRule="auto"/>
        <w:rPr>
          <w:rFonts w:cstheme="minorHAnsi"/>
          <w:sz w:val="24"/>
          <w:szCs w:val="24"/>
        </w:rPr>
      </w:pPr>
      <w:r w:rsidRPr="00D40A75">
        <w:rPr>
          <w:rFonts w:cstheme="minorHAnsi"/>
          <w:sz w:val="24"/>
          <w:szCs w:val="24"/>
        </w:rPr>
        <w:t>(</w:t>
      </w:r>
      <w:r w:rsidRPr="00D40A75">
        <w:rPr>
          <w:rFonts w:cstheme="minorHAnsi"/>
          <w:b/>
          <w:sz w:val="24"/>
          <w:szCs w:val="24"/>
          <w:highlight w:val="yellow"/>
        </w:rPr>
        <w:t>vv. 22-23)</w:t>
      </w:r>
      <w:r w:rsidRPr="00D40A75">
        <w:rPr>
          <w:rFonts w:cstheme="minorHAnsi"/>
          <w:sz w:val="24"/>
          <w:szCs w:val="24"/>
        </w:rPr>
        <w:t xml:space="preserve"> – He has shown us what He requires, and we had better do it!</w:t>
      </w:r>
    </w:p>
    <w:p w14:paraId="7B648526" w14:textId="77777777" w:rsidR="00E41B4D" w:rsidRPr="00D40A75" w:rsidRDefault="00E41B4D" w:rsidP="00D40A75">
      <w:pPr>
        <w:pStyle w:val="ListParagraph"/>
        <w:numPr>
          <w:ilvl w:val="1"/>
          <w:numId w:val="5"/>
        </w:numPr>
        <w:spacing w:after="0" w:line="240" w:lineRule="auto"/>
        <w:rPr>
          <w:rFonts w:cstheme="minorHAnsi"/>
          <w:sz w:val="24"/>
          <w:szCs w:val="24"/>
        </w:rPr>
      </w:pPr>
      <w:r w:rsidRPr="00D40A75">
        <w:rPr>
          <w:rFonts w:cstheme="minorHAnsi"/>
          <w:sz w:val="24"/>
          <w:szCs w:val="24"/>
        </w:rPr>
        <w:t>Offer sincere, heartfelt worship – in spirit and truth.</w:t>
      </w:r>
    </w:p>
    <w:p w14:paraId="5A550434" w14:textId="77777777" w:rsidR="00E41B4D" w:rsidRPr="00D40A75" w:rsidRDefault="00E41B4D" w:rsidP="00D40A75">
      <w:pPr>
        <w:pStyle w:val="ListParagraph"/>
        <w:numPr>
          <w:ilvl w:val="1"/>
          <w:numId w:val="5"/>
        </w:numPr>
        <w:spacing w:after="0" w:line="240" w:lineRule="auto"/>
        <w:rPr>
          <w:rFonts w:cstheme="minorHAnsi"/>
          <w:sz w:val="24"/>
          <w:szCs w:val="24"/>
        </w:rPr>
      </w:pPr>
      <w:r w:rsidRPr="00D40A75">
        <w:rPr>
          <w:rFonts w:cstheme="minorHAnsi"/>
          <w:sz w:val="24"/>
          <w:szCs w:val="24"/>
        </w:rPr>
        <w:t xml:space="preserve">Do not simply know God’s </w:t>
      </w:r>
      <w:proofErr w:type="gramStart"/>
      <w:r w:rsidRPr="00D40A75">
        <w:rPr>
          <w:rFonts w:cstheme="minorHAnsi"/>
          <w:sz w:val="24"/>
          <w:szCs w:val="24"/>
        </w:rPr>
        <w:t>will, but</w:t>
      </w:r>
      <w:proofErr w:type="gramEnd"/>
      <w:r w:rsidRPr="00D40A75">
        <w:rPr>
          <w:rFonts w:cstheme="minorHAnsi"/>
          <w:sz w:val="24"/>
          <w:szCs w:val="24"/>
        </w:rPr>
        <w:t xml:space="preserve"> DO IT!</w:t>
      </w:r>
    </w:p>
    <w:p w14:paraId="0A8F3368" w14:textId="77777777" w:rsidR="00E41B4D" w:rsidRPr="00D40A75" w:rsidRDefault="00E41B4D" w:rsidP="00D40A75">
      <w:pPr>
        <w:spacing w:after="0" w:line="240" w:lineRule="auto"/>
        <w:rPr>
          <w:rFonts w:cstheme="minorHAnsi"/>
          <w:b/>
          <w:sz w:val="24"/>
          <w:szCs w:val="24"/>
        </w:rPr>
      </w:pPr>
      <w:r w:rsidRPr="00D40A75">
        <w:rPr>
          <w:rFonts w:cstheme="minorHAnsi"/>
          <w:b/>
          <w:sz w:val="24"/>
          <w:szCs w:val="24"/>
        </w:rPr>
        <w:t>Conclusion</w:t>
      </w:r>
    </w:p>
    <w:p w14:paraId="32B3E191" w14:textId="77777777" w:rsidR="00E41B4D" w:rsidRPr="00D40A75" w:rsidRDefault="00E41B4D" w:rsidP="00D40A75">
      <w:pPr>
        <w:pStyle w:val="ListParagraph"/>
        <w:numPr>
          <w:ilvl w:val="0"/>
          <w:numId w:val="6"/>
        </w:numPr>
        <w:spacing w:after="0" w:line="240" w:lineRule="auto"/>
        <w:rPr>
          <w:rFonts w:cstheme="minorHAnsi"/>
          <w:sz w:val="24"/>
          <w:szCs w:val="24"/>
        </w:rPr>
      </w:pPr>
      <w:r w:rsidRPr="00D40A75">
        <w:rPr>
          <w:rFonts w:cstheme="minorHAnsi"/>
          <w:sz w:val="24"/>
          <w:szCs w:val="24"/>
        </w:rPr>
        <w:t xml:space="preserve">God is coming </w:t>
      </w:r>
      <w:proofErr w:type="gramStart"/>
      <w:r w:rsidRPr="00D40A75">
        <w:rPr>
          <w:rFonts w:cstheme="minorHAnsi"/>
          <w:sz w:val="24"/>
          <w:szCs w:val="24"/>
        </w:rPr>
        <w:t>soon, and</w:t>
      </w:r>
      <w:proofErr w:type="gramEnd"/>
      <w:r w:rsidRPr="00D40A75">
        <w:rPr>
          <w:rFonts w:cstheme="minorHAnsi"/>
          <w:sz w:val="24"/>
          <w:szCs w:val="24"/>
        </w:rPr>
        <w:t xml:space="preserve"> will judge us for our deeds.</w:t>
      </w:r>
    </w:p>
    <w:p w14:paraId="39E147C6" w14:textId="77777777" w:rsidR="00E41B4D" w:rsidRPr="00D40A75" w:rsidRDefault="00E41B4D" w:rsidP="00D40A75">
      <w:pPr>
        <w:pStyle w:val="ListParagraph"/>
        <w:numPr>
          <w:ilvl w:val="0"/>
          <w:numId w:val="6"/>
        </w:numPr>
        <w:spacing w:after="0" w:line="240" w:lineRule="auto"/>
        <w:rPr>
          <w:rFonts w:cstheme="minorHAnsi"/>
          <w:b/>
          <w:sz w:val="24"/>
          <w:szCs w:val="24"/>
        </w:rPr>
      </w:pPr>
      <w:r w:rsidRPr="00D40A75">
        <w:rPr>
          <w:rFonts w:cstheme="minorHAnsi"/>
          <w:b/>
          <w:sz w:val="24"/>
          <w:szCs w:val="24"/>
        </w:rPr>
        <w:t xml:space="preserve">Are we sincere in our worship, or just going through the motions? Are we fully devoted to God, being faithful to His every command? Are we only Christians externally on Sunday, or completely and </w:t>
      </w:r>
      <w:proofErr w:type="gramStart"/>
      <w:r w:rsidRPr="00D40A75">
        <w:rPr>
          <w:rFonts w:cstheme="minorHAnsi"/>
          <w:b/>
          <w:sz w:val="24"/>
          <w:szCs w:val="24"/>
        </w:rPr>
        <w:t>at all times</w:t>
      </w:r>
      <w:proofErr w:type="gramEnd"/>
      <w:r w:rsidRPr="00D40A75">
        <w:rPr>
          <w:rFonts w:cstheme="minorHAnsi"/>
          <w:b/>
          <w:sz w:val="24"/>
          <w:szCs w:val="24"/>
        </w:rPr>
        <w:t>?</w:t>
      </w:r>
    </w:p>
    <w:p w14:paraId="128B5771" w14:textId="77777777" w:rsidR="00E41B4D" w:rsidRPr="00D40A75" w:rsidRDefault="00E41B4D" w:rsidP="00D40A75">
      <w:pPr>
        <w:pStyle w:val="ListParagraph"/>
        <w:numPr>
          <w:ilvl w:val="0"/>
          <w:numId w:val="6"/>
        </w:numPr>
        <w:spacing w:after="0" w:line="240" w:lineRule="auto"/>
        <w:rPr>
          <w:rFonts w:cstheme="minorHAnsi"/>
          <w:sz w:val="24"/>
          <w:szCs w:val="24"/>
        </w:rPr>
      </w:pPr>
      <w:r w:rsidRPr="00D40A75">
        <w:rPr>
          <w:rFonts w:cstheme="minorHAnsi"/>
          <w:sz w:val="24"/>
          <w:szCs w:val="24"/>
        </w:rPr>
        <w:t>EXAMINE YOURSELF!</w:t>
      </w:r>
    </w:p>
    <w:sectPr w:rsidR="00E41B4D" w:rsidRPr="00D40A7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2FA09" w14:textId="77777777" w:rsidR="00F82B3B" w:rsidRDefault="00F82B3B" w:rsidP="00B602C1">
      <w:pPr>
        <w:spacing w:after="0" w:line="240" w:lineRule="auto"/>
      </w:pPr>
      <w:r>
        <w:separator/>
      </w:r>
    </w:p>
  </w:endnote>
  <w:endnote w:type="continuationSeparator" w:id="0">
    <w:p w14:paraId="55C648E3" w14:textId="77777777" w:rsidR="00F82B3B" w:rsidRDefault="00F82B3B" w:rsidP="00B60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646666"/>
      <w:docPartObj>
        <w:docPartGallery w:val="Page Numbers (Bottom of Page)"/>
        <w:docPartUnique/>
      </w:docPartObj>
    </w:sdtPr>
    <w:sdtEndPr>
      <w:rPr>
        <w:noProof/>
      </w:rPr>
    </w:sdtEndPr>
    <w:sdtContent>
      <w:p w14:paraId="4CD302CC" w14:textId="77777777" w:rsidR="00983AC0" w:rsidRDefault="00983AC0">
        <w:pPr>
          <w:pStyle w:val="Footer"/>
          <w:jc w:val="right"/>
        </w:pPr>
        <w:r>
          <w:fldChar w:fldCharType="begin"/>
        </w:r>
        <w:r>
          <w:instrText xml:space="preserve"> PAGE   \* MERGEFORMAT </w:instrText>
        </w:r>
        <w:r>
          <w:fldChar w:fldCharType="separate"/>
        </w:r>
        <w:r w:rsidR="00E41B4D">
          <w:rPr>
            <w:noProof/>
          </w:rPr>
          <w:t>4</w:t>
        </w:r>
        <w:r>
          <w:rPr>
            <w:noProof/>
          </w:rPr>
          <w:fldChar w:fldCharType="end"/>
        </w:r>
      </w:p>
    </w:sdtContent>
  </w:sdt>
  <w:p w14:paraId="561F330F" w14:textId="77777777" w:rsidR="00983AC0" w:rsidRDefault="00983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63338" w14:textId="77777777" w:rsidR="00F82B3B" w:rsidRDefault="00F82B3B" w:rsidP="00B602C1">
      <w:pPr>
        <w:spacing w:after="0" w:line="240" w:lineRule="auto"/>
      </w:pPr>
      <w:r>
        <w:separator/>
      </w:r>
    </w:p>
  </w:footnote>
  <w:footnote w:type="continuationSeparator" w:id="0">
    <w:p w14:paraId="6A8D6460" w14:textId="77777777" w:rsidR="00F82B3B" w:rsidRDefault="00F82B3B" w:rsidP="00B602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A6F6" w14:textId="7191AA50" w:rsidR="00983AC0" w:rsidRDefault="00D40A75" w:rsidP="00B602C1">
    <w:pPr>
      <w:pStyle w:val="Header"/>
      <w:jc w:val="right"/>
    </w:pPr>
    <w:r>
      <w:t xml:space="preserve">Before the Judge – Worship and Devotion – </w:t>
    </w:r>
    <w:r w:rsidR="00983AC0">
      <w:t>Outline by Jeremiah Cox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C752A"/>
    <w:multiLevelType w:val="hybridMultilevel"/>
    <w:tmpl w:val="1A3CB40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82E06B5"/>
    <w:multiLevelType w:val="hybridMultilevel"/>
    <w:tmpl w:val="164247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2F7B38"/>
    <w:multiLevelType w:val="hybridMultilevel"/>
    <w:tmpl w:val="C3B6D18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13E73E3"/>
    <w:multiLevelType w:val="hybridMultilevel"/>
    <w:tmpl w:val="3DEAAC5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12B6A44"/>
    <w:multiLevelType w:val="hybridMultilevel"/>
    <w:tmpl w:val="220CB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0117AB"/>
    <w:multiLevelType w:val="hybridMultilevel"/>
    <w:tmpl w:val="86083F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2351906">
    <w:abstractNumId w:val="5"/>
  </w:num>
  <w:num w:numId="2" w16cid:durableId="818348072">
    <w:abstractNumId w:val="1"/>
  </w:num>
  <w:num w:numId="3" w16cid:durableId="1326274795">
    <w:abstractNumId w:val="0"/>
  </w:num>
  <w:num w:numId="4" w16cid:durableId="1105879547">
    <w:abstractNumId w:val="2"/>
  </w:num>
  <w:num w:numId="5" w16cid:durableId="556090519">
    <w:abstractNumId w:val="3"/>
  </w:num>
  <w:num w:numId="6" w16cid:durableId="884875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2C1"/>
    <w:rsid w:val="0006162F"/>
    <w:rsid w:val="00077932"/>
    <w:rsid w:val="000C4E98"/>
    <w:rsid w:val="00236C9F"/>
    <w:rsid w:val="00326E22"/>
    <w:rsid w:val="003A286E"/>
    <w:rsid w:val="003D4E5D"/>
    <w:rsid w:val="004224F8"/>
    <w:rsid w:val="00470BFB"/>
    <w:rsid w:val="005163FC"/>
    <w:rsid w:val="0053754C"/>
    <w:rsid w:val="0063069A"/>
    <w:rsid w:val="00661DAF"/>
    <w:rsid w:val="00762014"/>
    <w:rsid w:val="00792BAF"/>
    <w:rsid w:val="007C5B05"/>
    <w:rsid w:val="008201B2"/>
    <w:rsid w:val="008359CE"/>
    <w:rsid w:val="00950152"/>
    <w:rsid w:val="00983AC0"/>
    <w:rsid w:val="00A72CD5"/>
    <w:rsid w:val="00B3762A"/>
    <w:rsid w:val="00B602C1"/>
    <w:rsid w:val="00BA3C9E"/>
    <w:rsid w:val="00C50C1D"/>
    <w:rsid w:val="00C60FD1"/>
    <w:rsid w:val="00C77EA7"/>
    <w:rsid w:val="00C87E56"/>
    <w:rsid w:val="00D40A75"/>
    <w:rsid w:val="00DD1A03"/>
    <w:rsid w:val="00E27FAF"/>
    <w:rsid w:val="00E371BE"/>
    <w:rsid w:val="00E41B4D"/>
    <w:rsid w:val="00F12DE4"/>
    <w:rsid w:val="00F41BEA"/>
    <w:rsid w:val="00F82B3B"/>
    <w:rsid w:val="00F91E51"/>
    <w:rsid w:val="00FB4DDB"/>
    <w:rsid w:val="00FC627C"/>
    <w:rsid w:val="00FF4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A48A8"/>
  <w15:chartTrackingRefBased/>
  <w15:docId w15:val="{03861BB1-2A52-4480-A069-72B554A4B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02C1"/>
    <w:pPr>
      <w:ind w:left="720"/>
      <w:contextualSpacing/>
    </w:pPr>
  </w:style>
  <w:style w:type="paragraph" w:styleId="Header">
    <w:name w:val="header"/>
    <w:basedOn w:val="Normal"/>
    <w:link w:val="HeaderChar"/>
    <w:uiPriority w:val="99"/>
    <w:unhideWhenUsed/>
    <w:rsid w:val="00B60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2C1"/>
  </w:style>
  <w:style w:type="paragraph" w:styleId="Footer">
    <w:name w:val="footer"/>
    <w:basedOn w:val="Normal"/>
    <w:link w:val="FooterChar"/>
    <w:uiPriority w:val="99"/>
    <w:unhideWhenUsed/>
    <w:rsid w:val="00B60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4</Pages>
  <Words>1119</Words>
  <Characters>6381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 Cox</dc:creator>
  <cp:keywords/>
  <dc:description/>
  <cp:lastModifiedBy>Jeremiah Cox</cp:lastModifiedBy>
  <cp:revision>47</cp:revision>
  <dcterms:created xsi:type="dcterms:W3CDTF">2018-04-06T17:56:00Z</dcterms:created>
  <dcterms:modified xsi:type="dcterms:W3CDTF">2025-06-28T13:33:00Z</dcterms:modified>
</cp:coreProperties>
</file>