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9A67A" w14:textId="09CDFDAD" w:rsidR="007B7AE5" w:rsidRPr="00C6201C" w:rsidRDefault="00C6201C" w:rsidP="00C6201C">
      <w:pPr>
        <w:spacing w:after="0"/>
        <w:rPr>
          <w:b/>
          <w:bCs/>
          <w:sz w:val="32"/>
          <w:szCs w:val="32"/>
        </w:rPr>
      </w:pPr>
      <w:r w:rsidRPr="00C6201C">
        <w:rPr>
          <w:b/>
          <w:bCs/>
          <w:sz w:val="32"/>
          <w:szCs w:val="32"/>
        </w:rPr>
        <w:t>Reverence</w:t>
      </w:r>
    </w:p>
    <w:p w14:paraId="3CFE8B7B" w14:textId="3362DA44" w:rsidR="00C6201C" w:rsidRPr="00C6201C" w:rsidRDefault="00C6201C" w:rsidP="00C6201C">
      <w:pPr>
        <w:spacing w:after="0"/>
        <w:rPr>
          <w:b/>
          <w:bCs/>
        </w:rPr>
      </w:pPr>
      <w:r w:rsidRPr="00C6201C">
        <w:rPr>
          <w:b/>
          <w:bCs/>
        </w:rPr>
        <w:t>Introduction</w:t>
      </w:r>
    </w:p>
    <w:p w14:paraId="1B6B9260" w14:textId="1815BCB0" w:rsidR="00C6201C" w:rsidRDefault="009B28EA" w:rsidP="009B28EA">
      <w:pPr>
        <w:pStyle w:val="ListParagraph"/>
        <w:numPr>
          <w:ilvl w:val="0"/>
          <w:numId w:val="1"/>
        </w:numPr>
        <w:spacing w:after="0"/>
      </w:pPr>
      <w:r>
        <w:t xml:space="preserve">The whole Bible is concerned with revealing the Creator to the creature, </w:t>
      </w:r>
      <w:r w:rsidR="008919F6">
        <w:t>a reconciliation of the relationship, and pattern for sustaining and nurturing the relationship.</w:t>
      </w:r>
    </w:p>
    <w:p w14:paraId="7DF1B7B2" w14:textId="39133D9B" w:rsidR="008919F6" w:rsidRDefault="008919F6" w:rsidP="009B28EA">
      <w:pPr>
        <w:pStyle w:val="ListParagraph"/>
        <w:numPr>
          <w:ilvl w:val="0"/>
          <w:numId w:val="1"/>
        </w:numPr>
        <w:spacing w:after="0"/>
      </w:pPr>
      <w:r>
        <w:t>All that we read concerning who God is, and how we are to conduct ourselves before Him could be summed up in a word – reverence.</w:t>
      </w:r>
    </w:p>
    <w:p w14:paraId="558C778B" w14:textId="36BA43D7" w:rsidR="008919F6" w:rsidRDefault="008919F6" w:rsidP="009B28EA">
      <w:pPr>
        <w:pStyle w:val="ListParagraph"/>
        <w:numPr>
          <w:ilvl w:val="0"/>
          <w:numId w:val="1"/>
        </w:numPr>
        <w:spacing w:after="0"/>
      </w:pPr>
      <w:r>
        <w:t xml:space="preserve">The God we serve is to be feared, is worthy of the deepest respect and admiration, and our entire lives are to effectively represent a relationship with One of this </w:t>
      </w:r>
      <w:proofErr w:type="gramStart"/>
      <w:r>
        <w:t>sort</w:t>
      </w:r>
      <w:proofErr w:type="gramEnd"/>
      <w:r>
        <w:t>.</w:t>
      </w:r>
    </w:p>
    <w:p w14:paraId="4A9E8706" w14:textId="55283342" w:rsidR="00C6201C" w:rsidRDefault="004B592A" w:rsidP="004B592A">
      <w:pPr>
        <w:pStyle w:val="ListParagraph"/>
        <w:numPr>
          <w:ilvl w:val="0"/>
          <w:numId w:val="2"/>
        </w:numPr>
        <w:spacing w:after="0"/>
      </w:pPr>
      <w:r>
        <w:t>Holy and Reverend is His Name</w:t>
      </w:r>
    </w:p>
    <w:p w14:paraId="1C2B3AE6" w14:textId="02D2D5DD" w:rsidR="00AB39BA" w:rsidRDefault="0025174C" w:rsidP="00AB39BA">
      <w:pPr>
        <w:pStyle w:val="ListParagraph"/>
        <w:numPr>
          <w:ilvl w:val="0"/>
          <w:numId w:val="3"/>
        </w:numPr>
        <w:spacing w:after="0"/>
      </w:pPr>
      <w:r>
        <w:t xml:space="preserve">His </w:t>
      </w:r>
      <w:r w:rsidR="00A06FED">
        <w:t>Name</w:t>
      </w:r>
      <w:r>
        <w:t xml:space="preserve"> and Work Inspire Reverence </w:t>
      </w:r>
      <w:r w:rsidR="003B037D">
        <w:t>(</w:t>
      </w:r>
      <w:r w:rsidR="00AB39BA" w:rsidRPr="00966AE1">
        <w:rPr>
          <w:b/>
          <w:bCs/>
          <w:highlight w:val="yellow"/>
        </w:rPr>
        <w:t>Psalm 111</w:t>
      </w:r>
      <w:r w:rsidR="003B037D">
        <w:t>)</w:t>
      </w:r>
    </w:p>
    <w:p w14:paraId="5B096E91" w14:textId="77004589" w:rsidR="00AB39BA" w:rsidRDefault="00AB39BA" w:rsidP="00AB39BA">
      <w:pPr>
        <w:pStyle w:val="ListParagraph"/>
        <w:numPr>
          <w:ilvl w:val="1"/>
          <w:numId w:val="3"/>
        </w:numPr>
        <w:spacing w:after="0"/>
      </w:pPr>
      <w:r>
        <w:t>(</w:t>
      </w:r>
      <w:r w:rsidRPr="00966AE1">
        <w:rPr>
          <w:b/>
          <w:bCs/>
          <w:highlight w:val="yellow"/>
        </w:rPr>
        <w:t>v.</w:t>
      </w:r>
      <w:r w:rsidRPr="00966AE1">
        <w:rPr>
          <w:highlight w:val="yellow"/>
        </w:rPr>
        <w:t xml:space="preserve"> </w:t>
      </w:r>
      <w:r w:rsidRPr="00966AE1">
        <w:rPr>
          <w:b/>
          <w:bCs/>
          <w:highlight w:val="yellow"/>
        </w:rPr>
        <w:t>1</w:t>
      </w:r>
      <w:r>
        <w:t>) – a Psalm of heartfelt praise.</w:t>
      </w:r>
    </w:p>
    <w:p w14:paraId="498C904D" w14:textId="0B320CE6" w:rsidR="00D713EC" w:rsidRDefault="00D713EC" w:rsidP="00D713EC">
      <w:pPr>
        <w:pStyle w:val="ListParagraph"/>
        <w:numPr>
          <w:ilvl w:val="2"/>
          <w:numId w:val="3"/>
        </w:numPr>
        <w:spacing w:after="0"/>
      </w:pPr>
      <w:r>
        <w:t>(</w:t>
      </w:r>
      <w:r w:rsidRPr="00966AE1">
        <w:rPr>
          <w:b/>
          <w:bCs/>
          <w:highlight w:val="yellow"/>
        </w:rPr>
        <w:t>v. 10</w:t>
      </w:r>
      <w:r>
        <w:t>) – provides a bookend with verse 1 concerning the Psalm’s focus on praise of God in connection with reverence for Him.</w:t>
      </w:r>
    </w:p>
    <w:p w14:paraId="11B12E42" w14:textId="6C876C31" w:rsidR="0025174C" w:rsidRDefault="0025174C" w:rsidP="0025174C">
      <w:pPr>
        <w:pStyle w:val="ListParagraph"/>
        <w:numPr>
          <w:ilvl w:val="1"/>
          <w:numId w:val="3"/>
        </w:numPr>
        <w:spacing w:after="0"/>
      </w:pPr>
      <w:r>
        <w:t xml:space="preserve">His activity (works) in redeeming His people (work) </w:t>
      </w:r>
      <w:r w:rsidR="00AB39BA">
        <w:t>(</w:t>
      </w:r>
      <w:r w:rsidR="00AB39BA" w:rsidRPr="00966AE1">
        <w:rPr>
          <w:b/>
          <w:bCs/>
          <w:highlight w:val="yellow"/>
        </w:rPr>
        <w:t>vv. 2-6</w:t>
      </w:r>
      <w:r w:rsidR="00AB39BA">
        <w:t>)</w:t>
      </w:r>
      <w:r>
        <w:t>:</w:t>
      </w:r>
    </w:p>
    <w:p w14:paraId="6F363D5F" w14:textId="5B11BA5C" w:rsidR="0025174C" w:rsidRDefault="00AB39BA" w:rsidP="0025174C">
      <w:pPr>
        <w:pStyle w:val="ListParagraph"/>
        <w:numPr>
          <w:ilvl w:val="2"/>
          <w:numId w:val="3"/>
        </w:numPr>
        <w:spacing w:after="0"/>
      </w:pPr>
      <w:r>
        <w:t>(</w:t>
      </w:r>
      <w:r w:rsidRPr="00966AE1">
        <w:rPr>
          <w:b/>
          <w:bCs/>
          <w:highlight w:val="yellow"/>
        </w:rPr>
        <w:t>vv. 2-3)</w:t>
      </w:r>
      <w:r w:rsidR="005A460D" w:rsidRPr="00966AE1">
        <w:rPr>
          <w:highlight w:val="yellow"/>
        </w:rPr>
        <w:t xml:space="preserve"> </w:t>
      </w:r>
      <w:r w:rsidR="005A460D">
        <w:t>– All God does is great and worthy of contemplation and praise.</w:t>
      </w:r>
    </w:p>
    <w:p w14:paraId="45587B55" w14:textId="7C69AC2B" w:rsidR="005A460D" w:rsidRDefault="005A460D" w:rsidP="005A460D">
      <w:pPr>
        <w:pStyle w:val="ListParagraph"/>
        <w:numPr>
          <w:ilvl w:val="3"/>
          <w:numId w:val="3"/>
        </w:numPr>
        <w:spacing w:after="0"/>
      </w:pPr>
      <w:r w:rsidRPr="00966AE1">
        <w:rPr>
          <w:b/>
          <w:bCs/>
          <w:highlight w:val="yellow"/>
        </w:rPr>
        <w:t>(v. 2)</w:t>
      </w:r>
      <w:r w:rsidRPr="00966AE1">
        <w:rPr>
          <w:highlight w:val="yellow"/>
        </w:rPr>
        <w:t xml:space="preserve"> </w:t>
      </w:r>
      <w:r>
        <w:t xml:space="preserve">– </w:t>
      </w:r>
      <w:r w:rsidRPr="00966AE1">
        <w:rPr>
          <w:b/>
          <w:bCs/>
          <w:i/>
          <w:iCs/>
          <w:highlight w:val="yellow"/>
        </w:rPr>
        <w:t xml:space="preserve">“works,” </w:t>
      </w:r>
      <w:r>
        <w:t xml:space="preserve">plural, broad – </w:t>
      </w:r>
      <w:r w:rsidR="002C0F75" w:rsidRPr="00966AE1">
        <w:rPr>
          <w:b/>
          <w:bCs/>
          <w:highlight w:val="yellow"/>
        </w:rPr>
        <w:t>Psalm 8:3, 6-8; 139:14</w:t>
      </w:r>
      <w:r w:rsidR="002C0F75" w:rsidRPr="00966AE1">
        <w:rPr>
          <w:highlight w:val="yellow"/>
        </w:rPr>
        <w:t xml:space="preserve"> </w:t>
      </w:r>
      <w:r w:rsidR="002C0F75">
        <w:t>(Creation, etc.)</w:t>
      </w:r>
    </w:p>
    <w:p w14:paraId="59E295D0" w14:textId="13B01CB9" w:rsidR="002C0F75" w:rsidRDefault="002C0F75" w:rsidP="005A460D">
      <w:pPr>
        <w:pStyle w:val="ListParagraph"/>
        <w:numPr>
          <w:ilvl w:val="3"/>
          <w:numId w:val="3"/>
        </w:numPr>
        <w:spacing w:after="0"/>
      </w:pPr>
      <w:r w:rsidRPr="00966AE1">
        <w:rPr>
          <w:b/>
          <w:bCs/>
          <w:highlight w:val="yellow"/>
        </w:rPr>
        <w:t>(v. 3)</w:t>
      </w:r>
      <w:r w:rsidRPr="00966AE1">
        <w:rPr>
          <w:highlight w:val="yellow"/>
        </w:rPr>
        <w:t xml:space="preserve"> </w:t>
      </w:r>
      <w:r>
        <w:t xml:space="preserve">– </w:t>
      </w:r>
      <w:r w:rsidRPr="00966AE1">
        <w:rPr>
          <w:b/>
          <w:bCs/>
          <w:i/>
          <w:iCs/>
          <w:highlight w:val="yellow"/>
        </w:rPr>
        <w:t xml:space="preserve">“work” </w:t>
      </w:r>
      <w:r>
        <w:t xml:space="preserve">– singular, making distinction from that of </w:t>
      </w:r>
      <w:r w:rsidRPr="00966AE1">
        <w:rPr>
          <w:b/>
          <w:bCs/>
          <w:highlight w:val="yellow"/>
        </w:rPr>
        <w:t>verse 2</w:t>
      </w:r>
      <w:r>
        <w:t xml:space="preserve"> – following verses give detai</w:t>
      </w:r>
      <w:r w:rsidR="003B037D">
        <w:t>l</w:t>
      </w:r>
      <w:r>
        <w:t xml:space="preserve"> showing the work here more specifically pertains to His redemptive work toward His people.</w:t>
      </w:r>
    </w:p>
    <w:p w14:paraId="0D9E9F54" w14:textId="43A41257" w:rsidR="0025174C" w:rsidRDefault="00AB39BA" w:rsidP="0025174C">
      <w:pPr>
        <w:pStyle w:val="ListParagraph"/>
        <w:numPr>
          <w:ilvl w:val="2"/>
          <w:numId w:val="3"/>
        </w:numPr>
        <w:spacing w:after="0"/>
      </w:pPr>
      <w:r w:rsidRPr="00966AE1">
        <w:rPr>
          <w:b/>
          <w:bCs/>
          <w:highlight w:val="yellow"/>
        </w:rPr>
        <w:t>(vv. 4-6)</w:t>
      </w:r>
      <w:r w:rsidR="002C0F75" w:rsidRPr="00966AE1">
        <w:rPr>
          <w:highlight w:val="yellow"/>
        </w:rPr>
        <w:t xml:space="preserve"> </w:t>
      </w:r>
      <w:r w:rsidR="002C0F75">
        <w:t>– the study of the works from (</w:t>
      </w:r>
      <w:r w:rsidR="002C0F75" w:rsidRPr="00966AE1">
        <w:rPr>
          <w:b/>
          <w:bCs/>
          <w:highlight w:val="yellow"/>
        </w:rPr>
        <w:t>v. 2b</w:t>
      </w:r>
      <w:r w:rsidR="002C0F75">
        <w:t xml:space="preserve">) are elaborated on in the narrow </w:t>
      </w:r>
      <w:r w:rsidR="002C0F75" w:rsidRPr="00966AE1">
        <w:rPr>
          <w:b/>
          <w:bCs/>
          <w:i/>
          <w:iCs/>
          <w:highlight w:val="yellow"/>
        </w:rPr>
        <w:t xml:space="preserve">“work” </w:t>
      </w:r>
      <w:r w:rsidR="002C0F75">
        <w:t>shown among His people.</w:t>
      </w:r>
    </w:p>
    <w:p w14:paraId="7D80CCAA" w14:textId="68E890B2" w:rsidR="002C0F75" w:rsidRDefault="00732178" w:rsidP="002C0F75">
      <w:pPr>
        <w:pStyle w:val="ListParagraph"/>
        <w:numPr>
          <w:ilvl w:val="3"/>
          <w:numId w:val="3"/>
        </w:numPr>
        <w:spacing w:after="0"/>
      </w:pPr>
      <w:r w:rsidRPr="00966AE1">
        <w:rPr>
          <w:b/>
          <w:bCs/>
          <w:highlight w:val="yellow"/>
        </w:rPr>
        <w:t>(v. 4)</w:t>
      </w:r>
      <w:r w:rsidRPr="00966AE1">
        <w:rPr>
          <w:highlight w:val="yellow"/>
        </w:rPr>
        <w:t xml:space="preserve"> </w:t>
      </w:r>
      <w:r>
        <w:t>– God’s effort to preserve His works for remembrance – revealing His grace and compassion.</w:t>
      </w:r>
    </w:p>
    <w:p w14:paraId="5CBBEA80" w14:textId="4FB49FDF" w:rsidR="00916D68" w:rsidRDefault="003B037D" w:rsidP="00916D68">
      <w:pPr>
        <w:pStyle w:val="ListParagraph"/>
        <w:numPr>
          <w:ilvl w:val="4"/>
          <w:numId w:val="3"/>
        </w:numPr>
        <w:spacing w:after="0"/>
      </w:pPr>
      <w:r w:rsidRPr="00966AE1">
        <w:rPr>
          <w:b/>
          <w:bCs/>
          <w:highlight w:val="yellow"/>
        </w:rPr>
        <w:t>(v. 4b)</w:t>
      </w:r>
      <w:r w:rsidRPr="00966AE1">
        <w:rPr>
          <w:highlight w:val="yellow"/>
        </w:rPr>
        <w:t xml:space="preserve"> </w:t>
      </w:r>
      <w:r>
        <w:t xml:space="preserve">– </w:t>
      </w:r>
      <w:r w:rsidR="00732178">
        <w:t xml:space="preserve">His name, </w:t>
      </w:r>
      <w:proofErr w:type="spellStart"/>
      <w:r w:rsidR="00732178" w:rsidRPr="00966AE1">
        <w:rPr>
          <w:i/>
          <w:iCs/>
        </w:rPr>
        <w:t>yhwh</w:t>
      </w:r>
      <w:proofErr w:type="spellEnd"/>
      <w:r w:rsidR="00732178">
        <w:t xml:space="preserve">, as a memorial – </w:t>
      </w:r>
      <w:r w:rsidR="00732178" w:rsidRPr="00966AE1">
        <w:rPr>
          <w:b/>
          <w:bCs/>
          <w:highlight w:val="yellow"/>
        </w:rPr>
        <w:t>Exodus 3:14-1</w:t>
      </w:r>
      <w:r w:rsidR="00916D68" w:rsidRPr="00966AE1">
        <w:rPr>
          <w:b/>
          <w:bCs/>
          <w:highlight w:val="yellow"/>
        </w:rPr>
        <w:t>7</w:t>
      </w:r>
      <w:r w:rsidR="00732178">
        <w:t xml:space="preserve"> – keeping promises to patriarchs (</w:t>
      </w:r>
      <w:r w:rsidR="00732178" w:rsidRPr="00966AE1">
        <w:rPr>
          <w:b/>
          <w:bCs/>
          <w:highlight w:val="yellow"/>
        </w:rPr>
        <w:t>cf. Genesis 15:</w:t>
      </w:r>
      <w:r w:rsidR="00916D68" w:rsidRPr="00966AE1">
        <w:rPr>
          <w:b/>
          <w:bCs/>
          <w:highlight w:val="yellow"/>
        </w:rPr>
        <w:t>13-14</w:t>
      </w:r>
      <w:r w:rsidR="00916D68">
        <w:t xml:space="preserve"> – deliverance from oppression with great possessions.)</w:t>
      </w:r>
    </w:p>
    <w:p w14:paraId="6B06FD39" w14:textId="015F7546" w:rsidR="00916D68" w:rsidRDefault="00916D68" w:rsidP="00916D68">
      <w:pPr>
        <w:pStyle w:val="ListParagraph"/>
        <w:numPr>
          <w:ilvl w:val="4"/>
          <w:numId w:val="3"/>
        </w:numPr>
        <w:spacing w:after="0"/>
      </w:pPr>
      <w:r>
        <w:t xml:space="preserve">Associated with grace and compassion – </w:t>
      </w:r>
      <w:r w:rsidRPr="00966AE1">
        <w:rPr>
          <w:b/>
          <w:bCs/>
          <w:highlight w:val="yellow"/>
        </w:rPr>
        <w:t>Exodus 34:5-7</w:t>
      </w:r>
      <w:r>
        <w:t xml:space="preserve"> (gracious – same, merciful = compassion)</w:t>
      </w:r>
    </w:p>
    <w:p w14:paraId="5A56C15B" w14:textId="148A1538" w:rsidR="00732178" w:rsidRDefault="00732178" w:rsidP="002C0F75">
      <w:pPr>
        <w:pStyle w:val="ListParagraph"/>
        <w:numPr>
          <w:ilvl w:val="3"/>
          <w:numId w:val="3"/>
        </w:numPr>
        <w:spacing w:after="0"/>
      </w:pPr>
      <w:r w:rsidRPr="00966AE1">
        <w:rPr>
          <w:b/>
          <w:bCs/>
          <w:highlight w:val="yellow"/>
        </w:rPr>
        <w:t>(v. 5)</w:t>
      </w:r>
      <w:r w:rsidRPr="00966AE1">
        <w:rPr>
          <w:highlight w:val="yellow"/>
        </w:rPr>
        <w:t xml:space="preserve"> </w:t>
      </w:r>
      <w:r>
        <w:t>– Care shown, benefit for those who fear – keeping covenant.</w:t>
      </w:r>
    </w:p>
    <w:p w14:paraId="781F7907" w14:textId="683650FD" w:rsidR="00916D68" w:rsidRDefault="00916D68" w:rsidP="00916D68">
      <w:pPr>
        <w:pStyle w:val="ListParagraph"/>
        <w:numPr>
          <w:ilvl w:val="4"/>
          <w:numId w:val="3"/>
        </w:numPr>
        <w:spacing w:after="0"/>
      </w:pPr>
      <w:r>
        <w:t xml:space="preserve">Food – literally, and representatively – </w:t>
      </w:r>
      <w:r w:rsidRPr="00966AE1">
        <w:rPr>
          <w:b/>
          <w:bCs/>
          <w:highlight w:val="yellow"/>
        </w:rPr>
        <w:t>Deuteronomy 8:3-4</w:t>
      </w:r>
      <w:r w:rsidRPr="00966AE1">
        <w:rPr>
          <w:highlight w:val="yellow"/>
        </w:rPr>
        <w:t xml:space="preserve"> </w:t>
      </w:r>
      <w:r>
        <w:t xml:space="preserve">– provision of all </w:t>
      </w:r>
      <w:proofErr w:type="gramStart"/>
      <w:r>
        <w:t>sort</w:t>
      </w:r>
      <w:proofErr w:type="gramEnd"/>
      <w:r>
        <w:t>.</w:t>
      </w:r>
    </w:p>
    <w:p w14:paraId="4ED5115A" w14:textId="45363FCC" w:rsidR="00732178" w:rsidRDefault="00732178" w:rsidP="002C0F75">
      <w:pPr>
        <w:pStyle w:val="ListParagraph"/>
        <w:numPr>
          <w:ilvl w:val="3"/>
          <w:numId w:val="3"/>
        </w:numPr>
        <w:spacing w:after="0"/>
      </w:pPr>
      <w:r w:rsidRPr="00966AE1">
        <w:rPr>
          <w:b/>
          <w:bCs/>
          <w:highlight w:val="yellow"/>
        </w:rPr>
        <w:lastRenderedPageBreak/>
        <w:t>(v. 6)</w:t>
      </w:r>
      <w:r w:rsidRPr="00966AE1">
        <w:rPr>
          <w:highlight w:val="yellow"/>
        </w:rPr>
        <w:t xml:space="preserve"> </w:t>
      </w:r>
      <w:r>
        <w:t>– His works benefiting His people are made known to them for reflection and devotion.</w:t>
      </w:r>
    </w:p>
    <w:p w14:paraId="2301AA40" w14:textId="72C5F7E1" w:rsidR="00916D68" w:rsidRDefault="00916D68" w:rsidP="00916D68">
      <w:pPr>
        <w:pStyle w:val="ListParagraph"/>
        <w:numPr>
          <w:ilvl w:val="4"/>
          <w:numId w:val="3"/>
        </w:numPr>
        <w:spacing w:after="0"/>
      </w:pPr>
      <w:r w:rsidRPr="00966AE1">
        <w:rPr>
          <w:b/>
          <w:bCs/>
          <w:highlight w:val="yellow"/>
        </w:rPr>
        <w:t>Deuteronomy 8:6-10</w:t>
      </w:r>
      <w:r w:rsidRPr="00966AE1">
        <w:rPr>
          <w:highlight w:val="yellow"/>
        </w:rPr>
        <w:t xml:space="preserve"> </w:t>
      </w:r>
      <w:r>
        <w:t>– fear and obedience because of the inheritance of the nations received.</w:t>
      </w:r>
    </w:p>
    <w:p w14:paraId="594619B9" w14:textId="23C35D78" w:rsidR="0025174C" w:rsidRDefault="0025174C" w:rsidP="0025174C">
      <w:pPr>
        <w:pStyle w:val="ListParagraph"/>
        <w:numPr>
          <w:ilvl w:val="1"/>
          <w:numId w:val="3"/>
        </w:numPr>
        <w:spacing w:after="0"/>
      </w:pPr>
      <w:r>
        <w:t xml:space="preserve">His activity (works) in sanctifying and sustaining His people, and the proper response by His people </w:t>
      </w:r>
      <w:r w:rsidR="00AB39BA" w:rsidRPr="00966AE1">
        <w:rPr>
          <w:b/>
          <w:bCs/>
          <w:highlight w:val="yellow"/>
        </w:rPr>
        <w:t>(vv. 7-</w:t>
      </w:r>
      <w:r w:rsidR="00403458" w:rsidRPr="00966AE1">
        <w:rPr>
          <w:b/>
          <w:bCs/>
          <w:highlight w:val="yellow"/>
        </w:rPr>
        <w:t>10)</w:t>
      </w:r>
      <w:r w:rsidRPr="00966AE1">
        <w:rPr>
          <w:b/>
          <w:bCs/>
          <w:highlight w:val="yellow"/>
        </w:rPr>
        <w:t>:</w:t>
      </w:r>
    </w:p>
    <w:p w14:paraId="02C222E4" w14:textId="25F4BD51" w:rsidR="0025174C" w:rsidRDefault="00403458" w:rsidP="0025174C">
      <w:pPr>
        <w:pStyle w:val="ListParagraph"/>
        <w:numPr>
          <w:ilvl w:val="2"/>
          <w:numId w:val="3"/>
        </w:numPr>
        <w:spacing w:after="0"/>
      </w:pPr>
      <w:r w:rsidRPr="00966AE1">
        <w:rPr>
          <w:b/>
          <w:bCs/>
          <w:highlight w:val="yellow"/>
        </w:rPr>
        <w:t>(vv. 7-8)</w:t>
      </w:r>
      <w:r w:rsidR="00DC69EB" w:rsidRPr="00966AE1">
        <w:rPr>
          <w:highlight w:val="yellow"/>
        </w:rPr>
        <w:t xml:space="preserve"> </w:t>
      </w:r>
      <w:r w:rsidR="00DC69EB">
        <w:t xml:space="preserve">– </w:t>
      </w:r>
      <w:r w:rsidR="00DC69EB" w:rsidRPr="00966AE1">
        <w:rPr>
          <w:b/>
          <w:bCs/>
          <w:i/>
          <w:iCs/>
          <w:highlight w:val="yellow"/>
        </w:rPr>
        <w:t xml:space="preserve">“works” </w:t>
      </w:r>
      <w:r w:rsidR="00DC69EB">
        <w:t xml:space="preserve">parallel with </w:t>
      </w:r>
      <w:r w:rsidR="00DC69EB" w:rsidRPr="00966AE1">
        <w:rPr>
          <w:b/>
          <w:bCs/>
          <w:i/>
          <w:iCs/>
          <w:highlight w:val="yellow"/>
        </w:rPr>
        <w:t xml:space="preserve">“precepts” </w:t>
      </w:r>
      <w:r w:rsidR="00DC69EB">
        <w:t>– before is his redemptive work, and now His sanctifying and sustaining work through the giving of the law.</w:t>
      </w:r>
    </w:p>
    <w:p w14:paraId="275C1C89" w14:textId="00A8BCD9" w:rsidR="00DC69EB" w:rsidRDefault="00DC69EB" w:rsidP="00DC69EB">
      <w:pPr>
        <w:pStyle w:val="ListParagraph"/>
        <w:numPr>
          <w:ilvl w:val="3"/>
          <w:numId w:val="3"/>
        </w:numPr>
        <w:spacing w:after="0"/>
      </w:pPr>
      <w:r w:rsidRPr="00966AE1">
        <w:rPr>
          <w:b/>
          <w:bCs/>
          <w:highlight w:val="yellow"/>
        </w:rPr>
        <w:t>Psalm 19:7-11</w:t>
      </w:r>
      <w:r w:rsidRPr="00966AE1">
        <w:rPr>
          <w:highlight w:val="yellow"/>
        </w:rPr>
        <w:t xml:space="preserve"> </w:t>
      </w:r>
      <w:r>
        <w:t>– they are good, and a part of His graciousness and compassion.</w:t>
      </w:r>
    </w:p>
    <w:p w14:paraId="7FB38951" w14:textId="63A7F1FB" w:rsidR="0025174C" w:rsidRDefault="00403458" w:rsidP="0025174C">
      <w:pPr>
        <w:pStyle w:val="ListParagraph"/>
        <w:numPr>
          <w:ilvl w:val="2"/>
          <w:numId w:val="3"/>
        </w:numPr>
        <w:spacing w:after="0"/>
      </w:pPr>
      <w:r w:rsidRPr="00966AE1">
        <w:rPr>
          <w:b/>
          <w:bCs/>
          <w:highlight w:val="yellow"/>
        </w:rPr>
        <w:t>(v. 9)</w:t>
      </w:r>
      <w:r w:rsidR="00DC69EB" w:rsidRPr="00966AE1">
        <w:rPr>
          <w:highlight w:val="yellow"/>
        </w:rPr>
        <w:t xml:space="preserve"> </w:t>
      </w:r>
      <w:r w:rsidR="00DC69EB">
        <w:t>– His redemptive work for His people, and the covenant inspire and demand holiness and reverence.</w:t>
      </w:r>
    </w:p>
    <w:p w14:paraId="18725699" w14:textId="36EC4BA4" w:rsidR="00E956E2" w:rsidRPr="00966AE1" w:rsidRDefault="00E956E2" w:rsidP="00DC69EB">
      <w:pPr>
        <w:pStyle w:val="ListParagraph"/>
        <w:numPr>
          <w:ilvl w:val="3"/>
          <w:numId w:val="3"/>
        </w:numPr>
        <w:spacing w:after="0"/>
        <w:rPr>
          <w:b/>
          <w:bCs/>
          <w:i/>
          <w:iCs/>
        </w:rPr>
      </w:pPr>
      <w:r w:rsidRPr="00966AE1">
        <w:rPr>
          <w:b/>
          <w:bCs/>
          <w:i/>
          <w:iCs/>
          <w:highlight w:val="yellow"/>
        </w:rPr>
        <w:t>“</w:t>
      </w:r>
      <w:r w:rsidRPr="00966AE1">
        <w:rPr>
          <w:b/>
          <w:bCs/>
          <w:i/>
          <w:iCs/>
          <w:highlight w:val="yellow"/>
        </w:rPr>
        <w:t>Holy and reverend is his name.</w:t>
      </w:r>
      <w:r w:rsidRPr="00966AE1">
        <w:rPr>
          <w:b/>
          <w:bCs/>
          <w:i/>
          <w:iCs/>
          <w:highlight w:val="yellow"/>
        </w:rPr>
        <w:t>” (ASV)</w:t>
      </w:r>
    </w:p>
    <w:p w14:paraId="067F98B7" w14:textId="3CFF264B" w:rsidR="00DC69EB" w:rsidRDefault="00DC69EB" w:rsidP="00E956E2">
      <w:pPr>
        <w:pStyle w:val="ListParagraph"/>
        <w:numPr>
          <w:ilvl w:val="4"/>
          <w:numId w:val="3"/>
        </w:numPr>
        <w:spacing w:after="0"/>
      </w:pPr>
      <w:r w:rsidRPr="00966AE1">
        <w:rPr>
          <w:b/>
          <w:bCs/>
          <w:i/>
          <w:iCs/>
          <w:highlight w:val="yellow"/>
        </w:rPr>
        <w:t>“</w:t>
      </w:r>
      <w:proofErr w:type="gramStart"/>
      <w:r w:rsidR="00E956E2" w:rsidRPr="00966AE1">
        <w:rPr>
          <w:b/>
          <w:bCs/>
          <w:i/>
          <w:iCs/>
          <w:highlight w:val="yellow"/>
        </w:rPr>
        <w:t>is</w:t>
      </w:r>
      <w:proofErr w:type="gramEnd"/>
      <w:r w:rsidRPr="00966AE1">
        <w:rPr>
          <w:b/>
          <w:bCs/>
          <w:i/>
          <w:iCs/>
          <w:highlight w:val="yellow"/>
        </w:rPr>
        <w:t xml:space="preserve"> His name” </w:t>
      </w:r>
      <w:r>
        <w:t xml:space="preserve">– </w:t>
      </w:r>
      <w:r w:rsidRPr="00966AE1">
        <w:rPr>
          <w:b/>
          <w:bCs/>
          <w:highlight w:val="yellow"/>
        </w:rPr>
        <w:t>cf. Exodus 34:6-7</w:t>
      </w:r>
    </w:p>
    <w:p w14:paraId="6978F503" w14:textId="77777777" w:rsidR="00E956E2" w:rsidRDefault="00E956E2" w:rsidP="00DC69EB">
      <w:pPr>
        <w:pStyle w:val="ListParagraph"/>
        <w:numPr>
          <w:ilvl w:val="3"/>
          <w:numId w:val="3"/>
        </w:numPr>
        <w:spacing w:after="0"/>
      </w:pPr>
      <w:r>
        <w:t xml:space="preserve">Awesome – </w:t>
      </w:r>
      <w:proofErr w:type="spellStart"/>
      <w:r w:rsidRPr="00966AE1">
        <w:rPr>
          <w:i/>
          <w:iCs/>
        </w:rPr>
        <w:t>yâre</w:t>
      </w:r>
      <w:proofErr w:type="spellEnd"/>
      <w:r w:rsidRPr="00966AE1">
        <w:rPr>
          <w:i/>
          <w:iCs/>
        </w:rPr>
        <w:t>̂</w:t>
      </w:r>
      <w:r w:rsidRPr="00E956E2">
        <w:t>’</w:t>
      </w:r>
      <w:r w:rsidRPr="00E956E2">
        <w:t xml:space="preserve"> </w:t>
      </w:r>
      <w:r>
        <w:t>– “to fear; morally, to revere” (STRONG)</w:t>
      </w:r>
    </w:p>
    <w:p w14:paraId="33E3417C" w14:textId="6795F119" w:rsidR="00E956E2" w:rsidRDefault="00E956E2" w:rsidP="00E956E2">
      <w:pPr>
        <w:pStyle w:val="ListParagraph"/>
        <w:numPr>
          <w:ilvl w:val="4"/>
          <w:numId w:val="3"/>
        </w:numPr>
        <w:spacing w:after="0"/>
      </w:pPr>
      <w:r>
        <w:t xml:space="preserve">Hebrew root – </w:t>
      </w:r>
      <w:r w:rsidR="00037F66">
        <w:t>435x – “</w:t>
      </w:r>
      <w:r w:rsidR="00037F66" w:rsidRPr="00037F66">
        <w:t>In almost 80 percent of the passages, however, the object of fear is God.</w:t>
      </w:r>
      <w:r w:rsidR="00037F66">
        <w:t>” (NIDOTTE, TDOT)</w:t>
      </w:r>
    </w:p>
    <w:p w14:paraId="3DFB7A12" w14:textId="72D20CB1" w:rsidR="00037F66" w:rsidRDefault="00037F66" w:rsidP="00E956E2">
      <w:pPr>
        <w:pStyle w:val="ListParagraph"/>
        <w:numPr>
          <w:ilvl w:val="4"/>
          <w:numId w:val="3"/>
        </w:numPr>
        <w:spacing w:after="0"/>
      </w:pPr>
      <w:r>
        <w:t>“</w:t>
      </w:r>
      <w:r w:rsidRPr="00037F66">
        <w:t xml:space="preserve">The aspects of fear encompassed by </w:t>
      </w:r>
      <w:proofErr w:type="spellStart"/>
      <w:r w:rsidRPr="00037F66">
        <w:t>יָרֵא</w:t>
      </w:r>
      <w:proofErr w:type="spellEnd"/>
      <w:r w:rsidRPr="00037F66">
        <w:t xml:space="preserve">‎ include terror, respect, and worship. Terror and worship are, in some sense, </w:t>
      </w:r>
      <w:proofErr w:type="gramStart"/>
      <w:r w:rsidRPr="00037F66">
        <w:t>polar opposites</w:t>
      </w:r>
      <w:proofErr w:type="gramEnd"/>
      <w:r w:rsidRPr="00037F66">
        <w:t>; the former is characteristic of complete anxiety while the latter suggests trust. The aspect of respect, however, can be either a weakened sense of fear or worship. Therefore, the concept of terror can be weakened to express respect, which can once again be intensified to express worship.</w:t>
      </w:r>
      <w:r>
        <w:t>” (NIDOTTE, 3707)</w:t>
      </w:r>
    </w:p>
    <w:p w14:paraId="3784F655" w14:textId="5885F6D7" w:rsidR="00584B97" w:rsidRDefault="00584B97" w:rsidP="00584B97">
      <w:pPr>
        <w:pStyle w:val="ListParagraph"/>
        <w:numPr>
          <w:ilvl w:val="5"/>
          <w:numId w:val="3"/>
        </w:numPr>
        <w:spacing w:after="0"/>
      </w:pPr>
      <w:r>
        <w:t xml:space="preserve">Example: </w:t>
      </w:r>
      <w:r w:rsidRPr="00966AE1">
        <w:rPr>
          <w:b/>
          <w:bCs/>
          <w:highlight w:val="yellow"/>
        </w:rPr>
        <w:t>Jonah 1:5</w:t>
      </w:r>
      <w:r w:rsidRPr="00966AE1">
        <w:rPr>
          <w:highlight w:val="yellow"/>
        </w:rPr>
        <w:t xml:space="preserve"> </w:t>
      </w:r>
      <w:r>
        <w:t xml:space="preserve">(afraid), </w:t>
      </w:r>
      <w:r w:rsidRPr="00966AE1">
        <w:rPr>
          <w:b/>
          <w:bCs/>
          <w:highlight w:val="yellow"/>
        </w:rPr>
        <w:t>9</w:t>
      </w:r>
      <w:r>
        <w:t xml:space="preserve"> (fear), </w:t>
      </w:r>
      <w:r w:rsidRPr="00966AE1">
        <w:rPr>
          <w:b/>
          <w:bCs/>
          <w:highlight w:val="yellow"/>
        </w:rPr>
        <w:t>10</w:t>
      </w:r>
      <w:r>
        <w:t xml:space="preserve"> (afraid), </w:t>
      </w:r>
      <w:r w:rsidRPr="00966AE1">
        <w:rPr>
          <w:b/>
          <w:bCs/>
          <w:highlight w:val="yellow"/>
        </w:rPr>
        <w:t>16</w:t>
      </w:r>
      <w:r>
        <w:t xml:space="preserve"> (fear, accompanied by worship)</w:t>
      </w:r>
    </w:p>
    <w:p w14:paraId="688D90EA" w14:textId="63232502" w:rsidR="00DC69EB" w:rsidRDefault="00584B97" w:rsidP="00584B97">
      <w:pPr>
        <w:pStyle w:val="ListParagraph"/>
        <w:numPr>
          <w:ilvl w:val="4"/>
          <w:numId w:val="3"/>
        </w:numPr>
        <w:spacing w:after="0"/>
      </w:pPr>
      <w:r>
        <w:t>LXX</w:t>
      </w:r>
      <w:r>
        <w:t xml:space="preserve">, </w:t>
      </w:r>
      <w:proofErr w:type="spellStart"/>
      <w:r w:rsidRPr="00966AE1">
        <w:rPr>
          <w:i/>
          <w:iCs/>
        </w:rPr>
        <w:t>phoberos</w:t>
      </w:r>
      <w:proofErr w:type="spellEnd"/>
      <w:r>
        <w:t xml:space="preserve"> – </w:t>
      </w:r>
      <w:r w:rsidR="00DC69EB">
        <w:t>“</w:t>
      </w:r>
      <w:r w:rsidR="00515F7A" w:rsidRPr="00515F7A">
        <w:t>2 The Israelite can stand before God in fear and love. God is great, mighty, and terrible (</w:t>
      </w:r>
      <w:proofErr w:type="spellStart"/>
      <w:r w:rsidR="00515F7A" w:rsidRPr="00515F7A">
        <w:t>Deut</w:t>
      </w:r>
      <w:proofErr w:type="spellEnd"/>
      <w:r w:rsidR="00515F7A" w:rsidRPr="00515F7A">
        <w:t xml:space="preserve"> 10:17–18; cf. 1 Chr 16:25), but because he is also gracious, the words “Do not be afraid” become an OT refrain (Gen 15:1; </w:t>
      </w:r>
      <w:proofErr w:type="spellStart"/>
      <w:r w:rsidR="00515F7A" w:rsidRPr="00515F7A">
        <w:t>Judg</w:t>
      </w:r>
      <w:proofErr w:type="spellEnd"/>
      <w:r w:rsidR="00515F7A" w:rsidRPr="00515F7A">
        <w:t xml:space="preserve"> 6:23; Isa 44:2; and often). Those who trust the Lord need not fear enemies, adversity, or danger (cf. Ps 27:1–3 [26:1–3]; 46:1–3 [45:1–3]; et al.). God’s grace and </w:t>
      </w:r>
      <w:r w:rsidR="00515F7A" w:rsidRPr="00515F7A">
        <w:lastRenderedPageBreak/>
        <w:t xml:space="preserve">favor, however, do not abolish the solemnity of his presence. The fear of God is the first essential motive in the laws of the Pentateuch (Lev 19:14, 32; </w:t>
      </w:r>
      <w:proofErr w:type="spellStart"/>
      <w:r w:rsidR="00515F7A" w:rsidRPr="00515F7A">
        <w:t>Deut</w:t>
      </w:r>
      <w:proofErr w:type="spellEnd"/>
      <w:r w:rsidR="00515F7A" w:rsidRPr="00515F7A">
        <w:t xml:space="preserve"> 17:13; et al.). It is the decisive religious factor in OT piety, esp. in the Wisdom Lit. (e.g., Ps 103:11, 13, 17 [102:11, 13, 17]; Prov 1:7; 23:17; Sir 1:11–20).</w:t>
      </w:r>
      <w:r w:rsidR="00515F7A">
        <w:t>” (NIDNTTE</w:t>
      </w:r>
      <w:r>
        <w:t xml:space="preserve">, </w:t>
      </w:r>
      <w:r w:rsidR="00515F7A">
        <w:t>JL2)</w:t>
      </w:r>
    </w:p>
    <w:p w14:paraId="49E8DFA5" w14:textId="4A698945" w:rsidR="00584B97" w:rsidRDefault="00584B97" w:rsidP="00584B97">
      <w:pPr>
        <w:pStyle w:val="ListParagraph"/>
        <w:numPr>
          <w:ilvl w:val="3"/>
          <w:numId w:val="3"/>
        </w:numPr>
        <w:spacing w:after="0"/>
      </w:pPr>
      <w:r>
        <w:t>His unique attributes and activity as God strike fear, as well as the holiness of His word. However, both develop deep reverence which translates into devoted service.</w:t>
      </w:r>
    </w:p>
    <w:p w14:paraId="2B40F2F7" w14:textId="567E7852" w:rsidR="00403458" w:rsidRDefault="00403458" w:rsidP="0025174C">
      <w:pPr>
        <w:pStyle w:val="ListParagraph"/>
        <w:numPr>
          <w:ilvl w:val="2"/>
          <w:numId w:val="3"/>
        </w:numPr>
        <w:spacing w:after="0"/>
      </w:pPr>
      <w:r w:rsidRPr="00966AE1">
        <w:rPr>
          <w:b/>
          <w:bCs/>
          <w:highlight w:val="yellow"/>
        </w:rPr>
        <w:t>(v. 10)</w:t>
      </w:r>
      <w:r w:rsidR="00D96727" w:rsidRPr="00966AE1">
        <w:rPr>
          <w:highlight w:val="yellow"/>
        </w:rPr>
        <w:t xml:space="preserve"> </w:t>
      </w:r>
      <w:r w:rsidR="00D96727">
        <w:t xml:space="preserve">– </w:t>
      </w:r>
      <w:r w:rsidR="00D56EC3">
        <w:t xml:space="preserve">the provided records of God’s works and will </w:t>
      </w:r>
      <w:r w:rsidR="00D56EC3" w:rsidRPr="00966AE1">
        <w:rPr>
          <w:b/>
          <w:bCs/>
          <w:highlight w:val="yellow"/>
        </w:rPr>
        <w:t>(vv. 2, 4, 7)</w:t>
      </w:r>
      <w:r w:rsidR="00D56EC3" w:rsidRPr="00966AE1">
        <w:rPr>
          <w:highlight w:val="yellow"/>
        </w:rPr>
        <w:t xml:space="preserve"> </w:t>
      </w:r>
      <w:r w:rsidR="00D56EC3">
        <w:t>are intended to incite fear that will be embraced leading to further knowledge of its object – God. The natural/logical response of fear, and deep reverence is devotion (obedience) and worship (praise).</w:t>
      </w:r>
    </w:p>
    <w:p w14:paraId="18972386" w14:textId="110A9E16" w:rsidR="00AB39BA" w:rsidRDefault="008437D0" w:rsidP="00AB39BA">
      <w:pPr>
        <w:pStyle w:val="ListParagraph"/>
        <w:numPr>
          <w:ilvl w:val="0"/>
          <w:numId w:val="3"/>
        </w:numPr>
        <w:spacing w:after="0"/>
      </w:pPr>
      <w:r>
        <w:t>His Nature and Work Require Reverence</w:t>
      </w:r>
    </w:p>
    <w:p w14:paraId="689AFA5B" w14:textId="3C8D936C" w:rsidR="008437D0" w:rsidRDefault="008437D0" w:rsidP="008437D0">
      <w:pPr>
        <w:pStyle w:val="ListParagraph"/>
        <w:numPr>
          <w:ilvl w:val="1"/>
          <w:numId w:val="3"/>
        </w:numPr>
        <w:spacing w:after="0"/>
      </w:pPr>
      <w:r>
        <w:t xml:space="preserve">The terror of Sinai – </w:t>
      </w:r>
      <w:r w:rsidRPr="00966AE1">
        <w:rPr>
          <w:b/>
          <w:bCs/>
          <w:highlight w:val="yellow"/>
        </w:rPr>
        <w:t>Hebrews 12:18-21</w:t>
      </w:r>
    </w:p>
    <w:p w14:paraId="7F0F1830" w14:textId="077D2353" w:rsidR="008437D0" w:rsidRDefault="008437D0" w:rsidP="008437D0">
      <w:pPr>
        <w:pStyle w:val="ListParagraph"/>
        <w:numPr>
          <w:ilvl w:val="1"/>
          <w:numId w:val="3"/>
        </w:numPr>
        <w:spacing w:after="0"/>
      </w:pPr>
      <w:r>
        <w:t xml:space="preserve">The joy of Zion – </w:t>
      </w:r>
      <w:r w:rsidRPr="00966AE1">
        <w:rPr>
          <w:b/>
          <w:bCs/>
          <w:highlight w:val="yellow"/>
        </w:rPr>
        <w:t>Hebrews 12:22-24</w:t>
      </w:r>
    </w:p>
    <w:p w14:paraId="0E3FD34B" w14:textId="35AF8FAD" w:rsidR="008437D0" w:rsidRDefault="008437D0" w:rsidP="008437D0">
      <w:pPr>
        <w:pStyle w:val="ListParagraph"/>
        <w:numPr>
          <w:ilvl w:val="1"/>
          <w:numId w:val="3"/>
        </w:numPr>
        <w:spacing w:after="0"/>
      </w:pPr>
      <w:r>
        <w:t xml:space="preserve">The warning – </w:t>
      </w:r>
      <w:r w:rsidRPr="00966AE1">
        <w:rPr>
          <w:b/>
          <w:bCs/>
          <w:highlight w:val="yellow"/>
        </w:rPr>
        <w:t>Hebrews 12:25</w:t>
      </w:r>
    </w:p>
    <w:p w14:paraId="2C287C56" w14:textId="0776FBB9" w:rsidR="008437D0" w:rsidRDefault="008437D0" w:rsidP="008437D0">
      <w:pPr>
        <w:pStyle w:val="ListParagraph"/>
        <w:numPr>
          <w:ilvl w:val="2"/>
          <w:numId w:val="3"/>
        </w:numPr>
        <w:spacing w:after="0"/>
      </w:pPr>
      <w:r w:rsidRPr="00966AE1">
        <w:rPr>
          <w:b/>
          <w:bCs/>
          <w:i/>
          <w:iCs/>
          <w:highlight w:val="yellow"/>
        </w:rPr>
        <w:t xml:space="preserve">“Him who spoke” </w:t>
      </w:r>
      <w:r>
        <w:t xml:space="preserve">and </w:t>
      </w:r>
      <w:r w:rsidRPr="00966AE1">
        <w:rPr>
          <w:b/>
          <w:bCs/>
          <w:i/>
          <w:iCs/>
          <w:highlight w:val="yellow"/>
        </w:rPr>
        <w:t xml:space="preserve">“Him who speaks” </w:t>
      </w:r>
      <w:r>
        <w:t>– the same God – He has not changed, do not refuse Him.</w:t>
      </w:r>
    </w:p>
    <w:p w14:paraId="71D1D7A8" w14:textId="4F5E7175" w:rsidR="008437D0" w:rsidRDefault="008437D0" w:rsidP="008437D0">
      <w:pPr>
        <w:pStyle w:val="ListParagraph"/>
        <w:numPr>
          <w:ilvl w:val="2"/>
          <w:numId w:val="3"/>
        </w:numPr>
        <w:spacing w:after="0"/>
      </w:pPr>
      <w:r w:rsidRPr="00966AE1">
        <w:rPr>
          <w:b/>
          <w:bCs/>
          <w:i/>
          <w:iCs/>
          <w:highlight w:val="yellow"/>
        </w:rPr>
        <w:t>“</w:t>
      </w:r>
      <w:proofErr w:type="gramStart"/>
      <w:r w:rsidRPr="00966AE1">
        <w:rPr>
          <w:b/>
          <w:bCs/>
          <w:i/>
          <w:iCs/>
          <w:highlight w:val="yellow"/>
        </w:rPr>
        <w:t>on</w:t>
      </w:r>
      <w:proofErr w:type="gramEnd"/>
      <w:r w:rsidRPr="00966AE1">
        <w:rPr>
          <w:b/>
          <w:bCs/>
          <w:i/>
          <w:iCs/>
          <w:highlight w:val="yellow"/>
        </w:rPr>
        <w:t xml:space="preserve"> earth” </w:t>
      </w:r>
      <w:r>
        <w:t xml:space="preserve">and </w:t>
      </w:r>
      <w:r w:rsidRPr="00966AE1">
        <w:rPr>
          <w:b/>
          <w:bCs/>
          <w:i/>
          <w:iCs/>
          <w:highlight w:val="yellow"/>
        </w:rPr>
        <w:t xml:space="preserve">“from heaven” </w:t>
      </w:r>
      <w:r>
        <w:t>– represent the difference in covenants, both inspiring and requiring fear, reverence, faithfulness, but the fulfillment increasing such.</w:t>
      </w:r>
    </w:p>
    <w:p w14:paraId="53F255BB" w14:textId="028EE870" w:rsidR="008437D0" w:rsidRDefault="008437D0" w:rsidP="008437D0">
      <w:pPr>
        <w:pStyle w:val="ListParagraph"/>
        <w:numPr>
          <w:ilvl w:val="1"/>
          <w:numId w:val="3"/>
        </w:numPr>
        <w:spacing w:after="0"/>
      </w:pPr>
      <w:r>
        <w:t xml:space="preserve">The requirement – </w:t>
      </w:r>
      <w:r w:rsidRPr="00966AE1">
        <w:rPr>
          <w:b/>
          <w:bCs/>
          <w:highlight w:val="yellow"/>
        </w:rPr>
        <w:t>Hebrews 12:28-29</w:t>
      </w:r>
      <w:r w:rsidRPr="00966AE1">
        <w:rPr>
          <w:highlight w:val="yellow"/>
        </w:rPr>
        <w:t xml:space="preserve"> </w:t>
      </w:r>
      <w:r>
        <w:t>– gratitude, reverence and godly fear.</w:t>
      </w:r>
    </w:p>
    <w:p w14:paraId="395BA2C3" w14:textId="14D1EFF3" w:rsidR="008437D0" w:rsidRDefault="002A4984" w:rsidP="002A4984">
      <w:pPr>
        <w:pStyle w:val="ListParagraph"/>
        <w:numPr>
          <w:ilvl w:val="2"/>
          <w:numId w:val="3"/>
        </w:numPr>
        <w:spacing w:after="0"/>
      </w:pPr>
      <w:r w:rsidRPr="00966AE1">
        <w:rPr>
          <w:b/>
          <w:bCs/>
          <w:highlight w:val="yellow"/>
        </w:rPr>
        <w:t>(v. 28)</w:t>
      </w:r>
      <w:r w:rsidRPr="00966AE1">
        <w:rPr>
          <w:highlight w:val="yellow"/>
        </w:rPr>
        <w:t xml:space="preserve"> </w:t>
      </w:r>
      <w:r>
        <w:t>– the work followed by gratitude manifests the more positive notion.</w:t>
      </w:r>
    </w:p>
    <w:p w14:paraId="6E436606" w14:textId="0ABC6334" w:rsidR="002A4984" w:rsidRDefault="002A4984" w:rsidP="002A4984">
      <w:pPr>
        <w:pStyle w:val="ListParagraph"/>
        <w:numPr>
          <w:ilvl w:val="2"/>
          <w:numId w:val="3"/>
        </w:numPr>
        <w:spacing w:after="0"/>
      </w:pPr>
      <w:r w:rsidRPr="00966AE1">
        <w:rPr>
          <w:b/>
          <w:bCs/>
          <w:highlight w:val="yellow"/>
        </w:rPr>
        <w:t>(v. 29)</w:t>
      </w:r>
      <w:r w:rsidRPr="00966AE1">
        <w:rPr>
          <w:highlight w:val="yellow"/>
        </w:rPr>
        <w:t xml:space="preserve"> </w:t>
      </w:r>
      <w:r>
        <w:t>– the reason of His fierce nature manifests the more negative notion.</w:t>
      </w:r>
    </w:p>
    <w:p w14:paraId="108FFE4D" w14:textId="628F88F3" w:rsidR="009C4804" w:rsidRDefault="004B592A" w:rsidP="009C4804">
      <w:pPr>
        <w:pStyle w:val="ListParagraph"/>
        <w:numPr>
          <w:ilvl w:val="0"/>
          <w:numId w:val="2"/>
        </w:numPr>
        <w:spacing w:after="0"/>
      </w:pPr>
      <w:r>
        <w:t>Reverence in Life</w:t>
      </w:r>
    </w:p>
    <w:p w14:paraId="6C633518" w14:textId="5DBB4B5E" w:rsidR="009C4804" w:rsidRDefault="006B5761" w:rsidP="009C4804">
      <w:pPr>
        <w:pStyle w:val="ListParagraph"/>
        <w:numPr>
          <w:ilvl w:val="0"/>
          <w:numId w:val="4"/>
        </w:numPr>
        <w:spacing w:after="0"/>
      </w:pPr>
      <w:r>
        <w:t>God’s Omnipresence Demands Constant Reverence</w:t>
      </w:r>
    </w:p>
    <w:p w14:paraId="46B75386" w14:textId="41D87269" w:rsidR="006B5761" w:rsidRDefault="006B5761" w:rsidP="006B5761">
      <w:pPr>
        <w:pStyle w:val="ListParagraph"/>
        <w:numPr>
          <w:ilvl w:val="1"/>
          <w:numId w:val="4"/>
        </w:numPr>
        <w:spacing w:after="0"/>
      </w:pPr>
      <w:r w:rsidRPr="005323E9">
        <w:rPr>
          <w:b/>
          <w:bCs/>
          <w:highlight w:val="yellow"/>
        </w:rPr>
        <w:t>Exodus 3:2, 4-6</w:t>
      </w:r>
      <w:r>
        <w:t xml:space="preserve"> – the presence of the Lord required reverence.</w:t>
      </w:r>
    </w:p>
    <w:p w14:paraId="3EF0E22D" w14:textId="16A671A1" w:rsidR="006B5761" w:rsidRDefault="006B5761" w:rsidP="006B5761">
      <w:pPr>
        <w:pStyle w:val="ListParagraph"/>
        <w:numPr>
          <w:ilvl w:val="1"/>
          <w:numId w:val="4"/>
        </w:numPr>
        <w:spacing w:after="0"/>
      </w:pPr>
      <w:r w:rsidRPr="005323E9">
        <w:rPr>
          <w:b/>
          <w:bCs/>
          <w:highlight w:val="yellow"/>
        </w:rPr>
        <w:t>Psalm 139:7-12</w:t>
      </w:r>
      <w:r>
        <w:t xml:space="preserve"> – there is nowhere we can go to escape God’s presence.</w:t>
      </w:r>
    </w:p>
    <w:p w14:paraId="3D712865" w14:textId="1CC7BD93" w:rsidR="00294034" w:rsidRDefault="00674FD2" w:rsidP="00674FD2">
      <w:pPr>
        <w:pStyle w:val="ListParagraph"/>
        <w:numPr>
          <w:ilvl w:val="0"/>
          <w:numId w:val="4"/>
        </w:numPr>
        <w:spacing w:after="0"/>
      </w:pPr>
      <w:r>
        <w:t>Reverence Taught by Grace (</w:t>
      </w:r>
      <w:r w:rsidRPr="005323E9">
        <w:rPr>
          <w:b/>
          <w:bCs/>
          <w:highlight w:val="yellow"/>
        </w:rPr>
        <w:t>Titus 2:11-15</w:t>
      </w:r>
      <w:r>
        <w:t>)</w:t>
      </w:r>
    </w:p>
    <w:p w14:paraId="5F10B923" w14:textId="7012167B" w:rsidR="00674FD2" w:rsidRDefault="0094275A" w:rsidP="00674FD2">
      <w:pPr>
        <w:pStyle w:val="ListParagraph"/>
        <w:numPr>
          <w:ilvl w:val="1"/>
          <w:numId w:val="4"/>
        </w:numPr>
        <w:spacing w:after="0"/>
      </w:pPr>
      <w:r>
        <w:t>Revealed grace of God teaches – (</w:t>
      </w:r>
      <w:r w:rsidRPr="005323E9">
        <w:rPr>
          <w:b/>
          <w:bCs/>
          <w:highlight w:val="yellow"/>
        </w:rPr>
        <w:t>v. 11</w:t>
      </w:r>
      <w:r>
        <w:t>) – ultimately, the revelation of God in bodily form (</w:t>
      </w:r>
      <w:r w:rsidRPr="005323E9">
        <w:rPr>
          <w:b/>
          <w:bCs/>
          <w:highlight w:val="yellow"/>
        </w:rPr>
        <w:t>cf. John 1:14</w:t>
      </w:r>
      <w:r>
        <w:t>).</w:t>
      </w:r>
    </w:p>
    <w:p w14:paraId="600EECDA" w14:textId="4299C924" w:rsidR="0094275A" w:rsidRDefault="0094275A" w:rsidP="0094275A">
      <w:pPr>
        <w:pStyle w:val="ListParagraph"/>
        <w:numPr>
          <w:ilvl w:val="2"/>
          <w:numId w:val="4"/>
        </w:numPr>
        <w:spacing w:after="0"/>
      </w:pPr>
      <w:r>
        <w:lastRenderedPageBreak/>
        <w:t xml:space="preserve">His life teaches reverence – </w:t>
      </w:r>
      <w:r w:rsidRPr="005323E9">
        <w:rPr>
          <w:b/>
          <w:bCs/>
          <w:highlight w:val="yellow"/>
        </w:rPr>
        <w:t xml:space="preserve">Hebrews 5:7-8 </w:t>
      </w:r>
      <w:r>
        <w:t xml:space="preserve">– heard because of </w:t>
      </w:r>
      <w:r w:rsidRPr="005323E9">
        <w:rPr>
          <w:b/>
          <w:bCs/>
          <w:i/>
          <w:iCs/>
          <w:highlight w:val="yellow"/>
        </w:rPr>
        <w:t>“godly fear.”</w:t>
      </w:r>
      <w:r>
        <w:t xml:space="preserve"> (</w:t>
      </w:r>
      <w:r w:rsidRPr="005323E9">
        <w:rPr>
          <w:b/>
          <w:bCs/>
          <w:highlight w:val="yellow"/>
        </w:rPr>
        <w:t>cf. 12:28</w:t>
      </w:r>
      <w:r>
        <w:t>)</w:t>
      </w:r>
    </w:p>
    <w:p w14:paraId="34A433CB" w14:textId="664F68EA" w:rsidR="00674FD2" w:rsidRDefault="00674FD2" w:rsidP="00674FD2">
      <w:pPr>
        <w:pStyle w:val="ListParagraph"/>
        <w:numPr>
          <w:ilvl w:val="1"/>
          <w:numId w:val="4"/>
        </w:numPr>
        <w:spacing w:after="0"/>
      </w:pPr>
      <w:r w:rsidRPr="005323E9">
        <w:rPr>
          <w:b/>
          <w:bCs/>
        </w:rPr>
        <w:t>Sobriety</w:t>
      </w:r>
      <w:r w:rsidR="0094275A">
        <w:t xml:space="preserve"> – </w:t>
      </w:r>
      <w:proofErr w:type="spellStart"/>
      <w:r w:rsidR="0094275A" w:rsidRPr="005323E9">
        <w:rPr>
          <w:i/>
          <w:iCs/>
        </w:rPr>
        <w:t>sōphronōs</w:t>
      </w:r>
      <w:proofErr w:type="spellEnd"/>
      <w:r w:rsidR="0094275A">
        <w:t xml:space="preserve"> – “</w:t>
      </w:r>
      <w:r w:rsidR="0094275A" w:rsidRPr="0094275A">
        <w:t>with sound mind, soberly, temperately, discreetly</w:t>
      </w:r>
      <w:r w:rsidR="0094275A">
        <w:t>” (THAYER)</w:t>
      </w:r>
    </w:p>
    <w:p w14:paraId="24A2DE4F" w14:textId="68313385" w:rsidR="0094275A" w:rsidRDefault="0094275A" w:rsidP="0094275A">
      <w:pPr>
        <w:pStyle w:val="ListParagraph"/>
        <w:numPr>
          <w:ilvl w:val="2"/>
          <w:numId w:val="4"/>
        </w:numPr>
        <w:spacing w:after="0"/>
      </w:pPr>
      <w:r>
        <w:t>“</w:t>
      </w:r>
      <w:proofErr w:type="gramStart"/>
      <w:r w:rsidRPr="0094275A">
        <w:t>pert</w:t>
      </w:r>
      <w:proofErr w:type="gramEnd"/>
      <w:r w:rsidRPr="0094275A">
        <w:t>. to being prudent, soberly, moderately, showing self-control</w:t>
      </w:r>
      <w:r>
        <w:t>” (BDAG)</w:t>
      </w:r>
    </w:p>
    <w:p w14:paraId="2C7D8508" w14:textId="148C023B" w:rsidR="00D94B22" w:rsidRDefault="00D94B22" w:rsidP="00D94B22">
      <w:pPr>
        <w:pStyle w:val="ListParagraph"/>
        <w:numPr>
          <w:ilvl w:val="3"/>
          <w:numId w:val="4"/>
        </w:numPr>
        <w:spacing w:after="0"/>
      </w:pPr>
      <w:r w:rsidRPr="005323E9">
        <w:rPr>
          <w:b/>
          <w:bCs/>
          <w:highlight w:val="yellow"/>
        </w:rPr>
        <w:t xml:space="preserve">(v. 13) </w:t>
      </w:r>
      <w:r>
        <w:t>– acting/living with expectation of Christ’s return.</w:t>
      </w:r>
    </w:p>
    <w:p w14:paraId="24A6B0A2" w14:textId="6CCFF4A4" w:rsidR="00D94B22" w:rsidRDefault="00D94B22" w:rsidP="00D94B22">
      <w:pPr>
        <w:pStyle w:val="ListParagraph"/>
        <w:numPr>
          <w:ilvl w:val="3"/>
          <w:numId w:val="4"/>
        </w:numPr>
        <w:spacing w:after="0"/>
      </w:pPr>
      <w:r>
        <w:t xml:space="preserve">A healthy/sound mindset that is not nearsighted but approaches life in a way that assigns </w:t>
      </w:r>
      <w:proofErr w:type="spellStart"/>
      <w:r>
        <w:t>it</w:t>
      </w:r>
      <w:proofErr w:type="spellEnd"/>
      <w:r>
        <w:t xml:space="preserve"> value and purpose beyond the here and now.</w:t>
      </w:r>
    </w:p>
    <w:p w14:paraId="28F27330" w14:textId="3DE2E952" w:rsidR="00D94B22" w:rsidRDefault="007631D4" w:rsidP="00D94B22">
      <w:pPr>
        <w:pStyle w:val="ListParagraph"/>
        <w:numPr>
          <w:ilvl w:val="3"/>
          <w:numId w:val="4"/>
        </w:numPr>
        <w:spacing w:after="0"/>
      </w:pPr>
      <w:r>
        <w:t xml:space="preserve">Unjust Steward – </w:t>
      </w:r>
      <w:r w:rsidRPr="005323E9">
        <w:rPr>
          <w:b/>
          <w:bCs/>
          <w:highlight w:val="yellow"/>
        </w:rPr>
        <w:t xml:space="preserve">Luke 16:1-13 </w:t>
      </w:r>
      <w:r>
        <w:t xml:space="preserve">– </w:t>
      </w:r>
      <w:r w:rsidR="007F7C78">
        <w:t xml:space="preserve">a parable concerning thoughtfulness about the future, especially in relation to our stewardship of the things of God. </w:t>
      </w:r>
    </w:p>
    <w:p w14:paraId="23E2CBF0" w14:textId="6FE9676F" w:rsidR="007F7C78" w:rsidRDefault="007F7C78" w:rsidP="007F7C78">
      <w:pPr>
        <w:pStyle w:val="ListParagraph"/>
        <w:numPr>
          <w:ilvl w:val="4"/>
          <w:numId w:val="4"/>
        </w:numPr>
        <w:spacing w:after="0"/>
      </w:pPr>
      <w:r w:rsidRPr="005323E9">
        <w:rPr>
          <w:b/>
          <w:bCs/>
          <w:highlight w:val="yellow"/>
        </w:rPr>
        <w:t xml:space="preserve">(vv. 1-8) </w:t>
      </w:r>
      <w:r>
        <w:t>– What was commended was his thoughtfulness about his future.</w:t>
      </w:r>
    </w:p>
    <w:p w14:paraId="71EAECF9" w14:textId="732ECF6B" w:rsidR="007F7C78" w:rsidRDefault="007F7C78" w:rsidP="007F7C78">
      <w:pPr>
        <w:pStyle w:val="ListParagraph"/>
        <w:numPr>
          <w:ilvl w:val="4"/>
          <w:numId w:val="4"/>
        </w:numPr>
        <w:spacing w:after="0"/>
      </w:pPr>
      <w:r w:rsidRPr="005323E9">
        <w:rPr>
          <w:b/>
          <w:bCs/>
          <w:highlight w:val="yellow"/>
        </w:rPr>
        <w:t xml:space="preserve">(vv. 9-13) </w:t>
      </w:r>
      <w:r>
        <w:t>– application concerning stewardship of riches (principles can apply to anything relating to stewardship before God – entire lives).</w:t>
      </w:r>
    </w:p>
    <w:p w14:paraId="346B6C4E" w14:textId="445DA9EF" w:rsidR="007F7C78" w:rsidRDefault="007F7C78" w:rsidP="007F7C78">
      <w:pPr>
        <w:pStyle w:val="ListParagraph"/>
        <w:numPr>
          <w:ilvl w:val="4"/>
          <w:numId w:val="4"/>
        </w:numPr>
        <w:spacing w:after="0"/>
      </w:pPr>
      <w:r>
        <w:t>Reverence in relation to God personally, but also in relation to our own lives generally.</w:t>
      </w:r>
    </w:p>
    <w:p w14:paraId="0615539D" w14:textId="241BA5DA" w:rsidR="0094275A" w:rsidRDefault="0094275A" w:rsidP="0094275A">
      <w:pPr>
        <w:pStyle w:val="ListParagraph"/>
        <w:numPr>
          <w:ilvl w:val="2"/>
          <w:numId w:val="4"/>
        </w:numPr>
        <w:spacing w:after="0"/>
      </w:pPr>
      <w:r>
        <w:t>“</w:t>
      </w:r>
      <w:proofErr w:type="gramStart"/>
      <w:r w:rsidRPr="0094275A">
        <w:t>it</w:t>
      </w:r>
      <w:proofErr w:type="gramEnd"/>
      <w:r w:rsidRPr="0094275A">
        <w:t xml:space="preserve"> suggests the exercise of that self-restraint that governs all passions and desires, enabling the believer to be conformed to the mind of Christ.</w:t>
      </w:r>
      <w:r>
        <w:t>” (VINE)</w:t>
      </w:r>
    </w:p>
    <w:p w14:paraId="759DCB9E" w14:textId="344699EF" w:rsidR="00674FD2" w:rsidRDefault="00674FD2" w:rsidP="00674FD2">
      <w:pPr>
        <w:pStyle w:val="ListParagraph"/>
        <w:numPr>
          <w:ilvl w:val="1"/>
          <w:numId w:val="4"/>
        </w:numPr>
        <w:spacing w:after="0"/>
      </w:pPr>
      <w:r w:rsidRPr="005323E9">
        <w:rPr>
          <w:b/>
          <w:bCs/>
        </w:rPr>
        <w:t>Righteousness</w:t>
      </w:r>
      <w:r w:rsidR="007F7C78">
        <w:t xml:space="preserve"> – </w:t>
      </w:r>
      <w:proofErr w:type="spellStart"/>
      <w:r w:rsidR="007F7C78" w:rsidRPr="005323E9">
        <w:rPr>
          <w:i/>
          <w:iCs/>
        </w:rPr>
        <w:t>dikaiōs</w:t>
      </w:r>
      <w:proofErr w:type="spellEnd"/>
      <w:r w:rsidR="007F7C78" w:rsidRPr="005323E9">
        <w:rPr>
          <w:i/>
          <w:iCs/>
        </w:rPr>
        <w:t xml:space="preserve"> </w:t>
      </w:r>
      <w:r w:rsidR="007F7C78">
        <w:t>– “</w:t>
      </w:r>
      <w:r w:rsidR="007F7C78" w:rsidRPr="007F7C78">
        <w:t>ethically in a right way, honestly, with integrity</w:t>
      </w:r>
      <w:r w:rsidR="007F7C78">
        <w:t>” (ALGNT)</w:t>
      </w:r>
    </w:p>
    <w:p w14:paraId="0764A392" w14:textId="5E376263" w:rsidR="007F7C78" w:rsidRDefault="007F7C78" w:rsidP="007F7C78">
      <w:pPr>
        <w:pStyle w:val="ListParagraph"/>
        <w:numPr>
          <w:ilvl w:val="2"/>
          <w:numId w:val="4"/>
        </w:numPr>
        <w:spacing w:after="0"/>
      </w:pPr>
      <w:r>
        <w:t xml:space="preserve">Living in a way that </w:t>
      </w:r>
      <w:r w:rsidR="00F43874">
        <w:t>is always in accord with the will of Christ</w:t>
      </w:r>
      <w:r>
        <w:t xml:space="preserve">. </w:t>
      </w:r>
      <w:r w:rsidRPr="005323E9">
        <w:rPr>
          <w:b/>
          <w:bCs/>
          <w:highlight w:val="yellow"/>
        </w:rPr>
        <w:t xml:space="preserve">(cf. Psalm 111:10 </w:t>
      </w:r>
      <w:r>
        <w:t>– keeps His commands)</w:t>
      </w:r>
    </w:p>
    <w:p w14:paraId="411C8F9C" w14:textId="2F317CAF" w:rsidR="007F7C78" w:rsidRDefault="007F7C78" w:rsidP="007F7C78">
      <w:pPr>
        <w:pStyle w:val="ListParagraph"/>
        <w:numPr>
          <w:ilvl w:val="2"/>
          <w:numId w:val="4"/>
        </w:numPr>
        <w:spacing w:after="0"/>
      </w:pPr>
      <w:r w:rsidRPr="005323E9">
        <w:rPr>
          <w:b/>
          <w:bCs/>
          <w:highlight w:val="yellow"/>
        </w:rPr>
        <w:t>1 Corinthians 15:</w:t>
      </w:r>
      <w:r w:rsidR="00F43874" w:rsidRPr="005323E9">
        <w:rPr>
          <w:b/>
          <w:bCs/>
          <w:highlight w:val="yellow"/>
        </w:rPr>
        <w:t>29-34</w:t>
      </w:r>
      <w:r w:rsidR="00F43874">
        <w:t xml:space="preserve"> – prevents a life that is open to promoting mere </w:t>
      </w:r>
      <w:r w:rsidR="00FF1198">
        <w:t>satisfaction but</w:t>
      </w:r>
      <w:r w:rsidR="00F43874">
        <w:t xml:space="preserve"> liv</w:t>
      </w:r>
      <w:r w:rsidR="00FF1198">
        <w:t>es</w:t>
      </w:r>
      <w:r w:rsidR="00F43874">
        <w:t xml:space="preserve"> according to the knowledge of God (</w:t>
      </w:r>
      <w:r w:rsidR="00F43874" w:rsidRPr="005323E9">
        <w:rPr>
          <w:b/>
          <w:bCs/>
          <w:highlight w:val="yellow"/>
        </w:rPr>
        <w:t>v. 34</w:t>
      </w:r>
      <w:r w:rsidR="00F43874">
        <w:t>).</w:t>
      </w:r>
    </w:p>
    <w:p w14:paraId="4FAC39FF" w14:textId="08074875" w:rsidR="00F43874" w:rsidRDefault="00F43874" w:rsidP="007F7C78">
      <w:pPr>
        <w:pStyle w:val="ListParagraph"/>
        <w:numPr>
          <w:ilvl w:val="2"/>
          <w:numId w:val="4"/>
        </w:numPr>
        <w:spacing w:after="0"/>
      </w:pPr>
      <w:r>
        <w:t xml:space="preserve">This anticipates judgment – </w:t>
      </w:r>
      <w:r w:rsidRPr="005323E9">
        <w:rPr>
          <w:b/>
          <w:bCs/>
          <w:highlight w:val="yellow"/>
        </w:rPr>
        <w:t>Acts 24:24-25</w:t>
      </w:r>
    </w:p>
    <w:p w14:paraId="593A3945" w14:textId="13D7CC00" w:rsidR="00674FD2" w:rsidRDefault="00674FD2" w:rsidP="00674FD2">
      <w:pPr>
        <w:pStyle w:val="ListParagraph"/>
        <w:numPr>
          <w:ilvl w:val="1"/>
          <w:numId w:val="4"/>
        </w:numPr>
        <w:spacing w:after="0"/>
      </w:pPr>
      <w:r w:rsidRPr="005323E9">
        <w:rPr>
          <w:b/>
          <w:bCs/>
        </w:rPr>
        <w:t>Godliness</w:t>
      </w:r>
      <w:r w:rsidR="00FF1198">
        <w:t xml:space="preserve"> – </w:t>
      </w:r>
      <w:proofErr w:type="spellStart"/>
      <w:r w:rsidR="00FF1198" w:rsidRPr="005323E9">
        <w:rPr>
          <w:i/>
          <w:iCs/>
        </w:rPr>
        <w:t>eusebōs</w:t>
      </w:r>
      <w:proofErr w:type="spellEnd"/>
      <w:r w:rsidR="00FF1198">
        <w:t xml:space="preserve"> – “</w:t>
      </w:r>
      <w:r w:rsidR="00FF1198" w:rsidRPr="00FF1198">
        <w:t>in a godly manner; of life lived in a reverent relation to God piously, devotedly</w:t>
      </w:r>
      <w:r w:rsidR="00FF1198">
        <w:t>” (ALGNT)</w:t>
      </w:r>
    </w:p>
    <w:p w14:paraId="6F27C126" w14:textId="14F6BB87" w:rsidR="00FF1198" w:rsidRDefault="00FF1198" w:rsidP="00FF1198">
      <w:pPr>
        <w:pStyle w:val="ListParagraph"/>
        <w:numPr>
          <w:ilvl w:val="2"/>
          <w:numId w:val="4"/>
        </w:numPr>
        <w:spacing w:after="0"/>
      </w:pPr>
      <w:r>
        <w:t>Fear and deep respect of God.</w:t>
      </w:r>
    </w:p>
    <w:p w14:paraId="7CC88243" w14:textId="05F3CA41" w:rsidR="00FF1198" w:rsidRDefault="00FF1198" w:rsidP="00FF1198">
      <w:pPr>
        <w:pStyle w:val="ListParagraph"/>
        <w:numPr>
          <w:ilvl w:val="2"/>
          <w:numId w:val="4"/>
        </w:numPr>
        <w:spacing w:after="0"/>
      </w:pPr>
      <w:r>
        <w:t xml:space="preserve">Taught in His word – </w:t>
      </w:r>
      <w:r w:rsidRPr="005323E9">
        <w:rPr>
          <w:b/>
          <w:bCs/>
          <w:highlight w:val="yellow"/>
        </w:rPr>
        <w:t>Titus 1:1; 2 Peter 1:3</w:t>
      </w:r>
    </w:p>
    <w:p w14:paraId="274F1698" w14:textId="4C0CDFDB" w:rsidR="00FF1198" w:rsidRDefault="00FF1198" w:rsidP="00FF1198">
      <w:pPr>
        <w:pStyle w:val="ListParagraph"/>
        <w:numPr>
          <w:ilvl w:val="2"/>
          <w:numId w:val="4"/>
        </w:numPr>
        <w:spacing w:after="0"/>
      </w:pPr>
      <w:r>
        <w:t xml:space="preserve">Living as one who is to be judged by God, and wishes to please only Him – </w:t>
      </w:r>
      <w:r w:rsidRPr="005323E9">
        <w:rPr>
          <w:b/>
          <w:bCs/>
          <w:highlight w:val="yellow"/>
        </w:rPr>
        <w:t>1 Corinthians 4:2-5; Galatians 1:10</w:t>
      </w:r>
    </w:p>
    <w:p w14:paraId="1B431E52" w14:textId="72BCB4AD" w:rsidR="00344541" w:rsidRDefault="00344541" w:rsidP="00344541">
      <w:pPr>
        <w:pStyle w:val="ListParagraph"/>
        <w:numPr>
          <w:ilvl w:val="1"/>
          <w:numId w:val="4"/>
        </w:numPr>
        <w:spacing w:after="0"/>
      </w:pPr>
      <w:r>
        <w:lastRenderedPageBreak/>
        <w:t>Reverence in life gives weight to every day that we live, and every thought and action within each day.</w:t>
      </w:r>
    </w:p>
    <w:p w14:paraId="4329269B" w14:textId="2ADB03BD" w:rsidR="004B592A" w:rsidRDefault="004B592A" w:rsidP="004B592A">
      <w:pPr>
        <w:pStyle w:val="ListParagraph"/>
        <w:numPr>
          <w:ilvl w:val="0"/>
          <w:numId w:val="2"/>
        </w:numPr>
        <w:spacing w:after="0"/>
      </w:pPr>
      <w:r>
        <w:t>Reverence in Worshi</w:t>
      </w:r>
      <w:r w:rsidR="00FD1DD9">
        <w:t>p</w:t>
      </w:r>
    </w:p>
    <w:p w14:paraId="014303D8" w14:textId="24CB62D3" w:rsidR="005323E9" w:rsidRDefault="005323E9" w:rsidP="005323E9">
      <w:pPr>
        <w:pStyle w:val="ListParagraph"/>
        <w:numPr>
          <w:ilvl w:val="0"/>
          <w:numId w:val="5"/>
        </w:numPr>
        <w:spacing w:after="0"/>
      </w:pPr>
      <w:r>
        <w:t xml:space="preserve">Always before God, but the worship assembly is uniquely elevated above everyday life in its approach to God – </w:t>
      </w:r>
      <w:r w:rsidRPr="00FD1DD9">
        <w:rPr>
          <w:b/>
          <w:bCs/>
          <w:highlight w:val="yellow"/>
        </w:rPr>
        <w:t xml:space="preserve">Hebrews 10:19-25 </w:t>
      </w:r>
      <w:r>
        <w:t>(enter the Holiest, draw near, not forsaking the assembling…)</w:t>
      </w:r>
    </w:p>
    <w:p w14:paraId="3B2FF3D2" w14:textId="7F998E1B" w:rsidR="005323E9" w:rsidRDefault="005323E9" w:rsidP="005323E9">
      <w:pPr>
        <w:pStyle w:val="ListParagraph"/>
        <w:numPr>
          <w:ilvl w:val="0"/>
          <w:numId w:val="5"/>
        </w:numPr>
        <w:spacing w:after="0"/>
      </w:pPr>
      <w:r>
        <w:t>A Picture of Reverence in Worship</w:t>
      </w:r>
      <w:r w:rsidR="002C5CD5">
        <w:t xml:space="preserve"> (</w:t>
      </w:r>
      <w:r w:rsidR="002C5CD5" w:rsidRPr="00FD1DD9">
        <w:rPr>
          <w:b/>
          <w:bCs/>
          <w:highlight w:val="yellow"/>
        </w:rPr>
        <w:t>Nehemiah 8</w:t>
      </w:r>
      <w:r w:rsidR="002C5CD5">
        <w:t>)</w:t>
      </w:r>
    </w:p>
    <w:p w14:paraId="68A6B0C5" w14:textId="66076246" w:rsidR="0078681B" w:rsidRDefault="0078681B" w:rsidP="0078681B">
      <w:pPr>
        <w:pStyle w:val="ListParagraph"/>
        <w:numPr>
          <w:ilvl w:val="1"/>
          <w:numId w:val="5"/>
        </w:numPr>
        <w:spacing w:after="0"/>
      </w:pPr>
      <w:r w:rsidRPr="00FD1DD9">
        <w:rPr>
          <w:b/>
          <w:bCs/>
          <w:highlight w:val="yellow"/>
        </w:rPr>
        <w:t>Nehemiah 8</w:t>
      </w:r>
      <w:r>
        <w:t xml:space="preserve"> – after the walls were built and the gates hung, the people requested that Ezra the priest read the book of the law. The scene is full of reverence.</w:t>
      </w:r>
    </w:p>
    <w:p w14:paraId="5F211683" w14:textId="5CA1AA03" w:rsidR="0078681B" w:rsidRDefault="0078681B" w:rsidP="0078681B">
      <w:pPr>
        <w:pStyle w:val="ListParagraph"/>
        <w:numPr>
          <w:ilvl w:val="1"/>
          <w:numId w:val="5"/>
        </w:numPr>
        <w:spacing w:after="0"/>
      </w:pPr>
      <w:r>
        <w:t xml:space="preserve">Desire to hear </w:t>
      </w:r>
      <w:r w:rsidRPr="00FD1DD9">
        <w:rPr>
          <w:b/>
          <w:bCs/>
          <w:highlight w:val="yellow"/>
        </w:rPr>
        <w:t>(v. 1).</w:t>
      </w:r>
    </w:p>
    <w:p w14:paraId="53059A69" w14:textId="375B9741" w:rsidR="0078681B" w:rsidRDefault="0078681B" w:rsidP="0078681B">
      <w:pPr>
        <w:pStyle w:val="ListParagraph"/>
        <w:numPr>
          <w:ilvl w:val="1"/>
          <w:numId w:val="5"/>
        </w:numPr>
        <w:spacing w:after="0"/>
      </w:pPr>
      <w:r>
        <w:t xml:space="preserve">Attentive listening </w:t>
      </w:r>
      <w:r w:rsidRPr="00FD1DD9">
        <w:rPr>
          <w:b/>
          <w:bCs/>
          <w:highlight w:val="yellow"/>
        </w:rPr>
        <w:t>(v. 3).</w:t>
      </w:r>
    </w:p>
    <w:p w14:paraId="0C860DC8" w14:textId="40F8DB8F" w:rsidR="0078681B" w:rsidRDefault="0078681B" w:rsidP="0078681B">
      <w:pPr>
        <w:pStyle w:val="ListParagraph"/>
        <w:numPr>
          <w:ilvl w:val="1"/>
          <w:numId w:val="5"/>
        </w:numPr>
        <w:spacing w:after="0"/>
      </w:pPr>
      <w:r>
        <w:t xml:space="preserve">Platform built for Ezra to read from – gesture of reverence for God’s word </w:t>
      </w:r>
      <w:r w:rsidRPr="00FD1DD9">
        <w:rPr>
          <w:b/>
          <w:bCs/>
          <w:highlight w:val="yellow"/>
        </w:rPr>
        <w:t xml:space="preserve">(v. 4, 5a </w:t>
      </w:r>
      <w:r>
        <w:t>– above them all).</w:t>
      </w:r>
    </w:p>
    <w:p w14:paraId="30E2620C" w14:textId="7917526F" w:rsidR="0078681B" w:rsidRDefault="0078681B" w:rsidP="0078681B">
      <w:pPr>
        <w:pStyle w:val="ListParagraph"/>
        <w:numPr>
          <w:ilvl w:val="1"/>
          <w:numId w:val="5"/>
        </w:numPr>
        <w:spacing w:after="0"/>
      </w:pPr>
      <w:r>
        <w:t xml:space="preserve">Incredible respect shown before God as His word is being read </w:t>
      </w:r>
      <w:r w:rsidRPr="00FD1DD9">
        <w:rPr>
          <w:b/>
          <w:bCs/>
          <w:highlight w:val="yellow"/>
        </w:rPr>
        <w:t>(vv. 5b-6).</w:t>
      </w:r>
    </w:p>
    <w:p w14:paraId="53B069E1" w14:textId="3BA17F22" w:rsidR="0078681B" w:rsidRDefault="0078681B" w:rsidP="0078681B">
      <w:pPr>
        <w:pStyle w:val="ListParagraph"/>
        <w:numPr>
          <w:ilvl w:val="1"/>
          <w:numId w:val="5"/>
        </w:numPr>
        <w:spacing w:after="0"/>
      </w:pPr>
      <w:r>
        <w:t xml:space="preserve">Stationed patiently as the word was proclaimed and explained to them </w:t>
      </w:r>
      <w:r w:rsidRPr="00FD1DD9">
        <w:rPr>
          <w:b/>
          <w:bCs/>
          <w:highlight w:val="yellow"/>
        </w:rPr>
        <w:t>(vv. 7b-8).</w:t>
      </w:r>
    </w:p>
    <w:p w14:paraId="6499B290" w14:textId="6304129D" w:rsidR="0078681B" w:rsidRDefault="0078681B" w:rsidP="0078681B">
      <w:pPr>
        <w:pStyle w:val="ListParagraph"/>
        <w:numPr>
          <w:ilvl w:val="1"/>
          <w:numId w:val="5"/>
        </w:numPr>
        <w:spacing w:after="0"/>
      </w:pPr>
      <w:r>
        <w:t xml:space="preserve">Open hearts of tenderness to the truth </w:t>
      </w:r>
      <w:r w:rsidRPr="00FD1DD9">
        <w:rPr>
          <w:b/>
          <w:bCs/>
          <w:highlight w:val="yellow"/>
        </w:rPr>
        <w:t>(v. 9).</w:t>
      </w:r>
    </w:p>
    <w:p w14:paraId="0E4C0095" w14:textId="3D20493F" w:rsidR="0078681B" w:rsidRDefault="0010423F" w:rsidP="0078681B">
      <w:pPr>
        <w:pStyle w:val="ListParagraph"/>
        <w:numPr>
          <w:ilvl w:val="1"/>
          <w:numId w:val="5"/>
        </w:numPr>
        <w:spacing w:after="0"/>
      </w:pPr>
      <w:r>
        <w:t xml:space="preserve">Urgent and cheerful obedience </w:t>
      </w:r>
      <w:r w:rsidRPr="00FD1DD9">
        <w:rPr>
          <w:b/>
          <w:bCs/>
          <w:highlight w:val="yellow"/>
        </w:rPr>
        <w:t>(vv. 10-12).</w:t>
      </w:r>
    </w:p>
    <w:p w14:paraId="11E4D9AE" w14:textId="10441F79" w:rsidR="005323E9" w:rsidRDefault="0082138E" w:rsidP="005323E9">
      <w:pPr>
        <w:pStyle w:val="ListParagraph"/>
        <w:numPr>
          <w:ilvl w:val="0"/>
          <w:numId w:val="5"/>
        </w:numPr>
        <w:spacing w:after="0"/>
      </w:pPr>
      <w:r>
        <w:t>Worship that is Decent and in Order</w:t>
      </w:r>
      <w:r w:rsidR="0010423F">
        <w:t xml:space="preserve"> </w:t>
      </w:r>
      <w:r w:rsidR="0010423F" w:rsidRPr="00FD1DD9">
        <w:rPr>
          <w:b/>
          <w:bCs/>
          <w:highlight w:val="yellow"/>
        </w:rPr>
        <w:t>(1 Corinthians 14)</w:t>
      </w:r>
    </w:p>
    <w:p w14:paraId="0AB2D8CF" w14:textId="104E863B" w:rsidR="0010423F" w:rsidRDefault="0010423F" w:rsidP="0010423F">
      <w:pPr>
        <w:pStyle w:val="ListParagraph"/>
        <w:numPr>
          <w:ilvl w:val="1"/>
          <w:numId w:val="5"/>
        </w:numPr>
        <w:spacing w:after="0"/>
      </w:pPr>
      <w:r>
        <w:t xml:space="preserve">God wants our worship assemblies to be decent and </w:t>
      </w:r>
      <w:r w:rsidR="008726EB">
        <w:t xml:space="preserve">orderly </w:t>
      </w:r>
      <w:r w:rsidR="008726EB" w:rsidRPr="00FD1DD9">
        <w:rPr>
          <w:b/>
          <w:bCs/>
          <w:highlight w:val="yellow"/>
        </w:rPr>
        <w:t>(1 Corinthians 14:40).</w:t>
      </w:r>
    </w:p>
    <w:p w14:paraId="65618EE8" w14:textId="6F6531A2" w:rsidR="00473553" w:rsidRDefault="00473553" w:rsidP="00473553">
      <w:pPr>
        <w:pStyle w:val="ListParagraph"/>
        <w:numPr>
          <w:ilvl w:val="2"/>
          <w:numId w:val="5"/>
        </w:numPr>
        <w:spacing w:after="0"/>
      </w:pPr>
      <w:r w:rsidRPr="00FD1DD9">
        <w:rPr>
          <w:b/>
          <w:bCs/>
        </w:rPr>
        <w:t>Decently</w:t>
      </w:r>
      <w:r>
        <w:t xml:space="preserve"> </w:t>
      </w:r>
      <w:r w:rsidRPr="00FD1DD9">
        <w:rPr>
          <w:i/>
          <w:iCs/>
        </w:rPr>
        <w:t xml:space="preserve">– </w:t>
      </w:r>
      <w:proofErr w:type="spellStart"/>
      <w:r w:rsidRPr="00FD1DD9">
        <w:rPr>
          <w:i/>
          <w:iCs/>
        </w:rPr>
        <w:t>euschēmonōs</w:t>
      </w:r>
      <w:proofErr w:type="spellEnd"/>
      <w:r w:rsidRPr="00FD1DD9">
        <w:rPr>
          <w:i/>
          <w:iCs/>
        </w:rPr>
        <w:t xml:space="preserve"> </w:t>
      </w:r>
      <w:r>
        <w:t>– “</w:t>
      </w:r>
      <w:r w:rsidRPr="00473553">
        <w:t>pert. to being appropriate, correctly</w:t>
      </w:r>
      <w:r>
        <w:t>” (BDAG)</w:t>
      </w:r>
    </w:p>
    <w:p w14:paraId="466A6E0B" w14:textId="29F06153" w:rsidR="00D822FD" w:rsidRDefault="00D822FD" w:rsidP="00D822FD">
      <w:pPr>
        <w:pStyle w:val="ListParagraph"/>
        <w:numPr>
          <w:ilvl w:val="3"/>
          <w:numId w:val="5"/>
        </w:numPr>
        <w:spacing w:after="0"/>
      </w:pPr>
      <w:r>
        <w:t>We consider what is appropriate for various situations and act accordingly – funeral, play, movies, important phone calls, work meetings, etc.</w:t>
      </w:r>
    </w:p>
    <w:p w14:paraId="7386EA03" w14:textId="4C457F24" w:rsidR="00D822FD" w:rsidRDefault="00D822FD" w:rsidP="00D822FD">
      <w:pPr>
        <w:pStyle w:val="ListParagraph"/>
        <w:numPr>
          <w:ilvl w:val="3"/>
          <w:numId w:val="5"/>
        </w:numPr>
        <w:spacing w:after="0"/>
      </w:pPr>
      <w:r>
        <w:t xml:space="preserve">Worship – </w:t>
      </w:r>
      <w:r w:rsidRPr="00FD1DD9">
        <w:rPr>
          <w:b/>
          <w:bCs/>
          <w:highlight w:val="yellow"/>
        </w:rPr>
        <w:t xml:space="preserve">Hebrews 10:19, 22, 24-25 </w:t>
      </w:r>
      <w:r>
        <w:t>– entering Holiest, drawing near God, assembling for strengthening saints according to God’s will.</w:t>
      </w:r>
    </w:p>
    <w:p w14:paraId="3A45B486" w14:textId="586EAF4C" w:rsidR="00473553" w:rsidRDefault="00473553" w:rsidP="00473553">
      <w:pPr>
        <w:pStyle w:val="ListParagraph"/>
        <w:numPr>
          <w:ilvl w:val="2"/>
          <w:numId w:val="5"/>
        </w:numPr>
        <w:spacing w:after="0"/>
      </w:pPr>
      <w:r w:rsidRPr="00FD1DD9">
        <w:rPr>
          <w:b/>
          <w:bCs/>
        </w:rPr>
        <w:t>Order</w:t>
      </w:r>
      <w:r>
        <w:t xml:space="preserve"> – </w:t>
      </w:r>
      <w:r w:rsidRPr="00FD1DD9">
        <w:rPr>
          <w:i/>
          <w:iCs/>
        </w:rPr>
        <w:t>taxis</w:t>
      </w:r>
      <w:r w:rsidRPr="00FD1DD9">
        <w:rPr>
          <w:i/>
          <w:iCs/>
        </w:rPr>
        <w:t xml:space="preserve"> </w:t>
      </w:r>
      <w:r>
        <w:t xml:space="preserve">– </w:t>
      </w:r>
      <w:r w:rsidR="00D822FD">
        <w:t>“</w:t>
      </w:r>
      <w:r w:rsidR="00D822FD" w:rsidRPr="00D822FD">
        <w:t>as a characteristic of well-regulated conduct good order, orderliness</w:t>
      </w:r>
      <w:r w:rsidR="00D822FD">
        <w:t>” (ALGNT)</w:t>
      </w:r>
    </w:p>
    <w:p w14:paraId="1AD0A998" w14:textId="521A1E1B" w:rsidR="00D822FD" w:rsidRDefault="00D822FD" w:rsidP="00D822FD">
      <w:pPr>
        <w:pStyle w:val="ListParagraph"/>
        <w:numPr>
          <w:ilvl w:val="3"/>
          <w:numId w:val="5"/>
        </w:numPr>
        <w:spacing w:after="0"/>
      </w:pPr>
      <w:r>
        <w:t>This elaborates and fleshes out what is decent, or appropriate.</w:t>
      </w:r>
    </w:p>
    <w:p w14:paraId="12C0730C" w14:textId="58C091AC" w:rsidR="00D822FD" w:rsidRDefault="00D822FD" w:rsidP="00D822FD">
      <w:pPr>
        <w:pStyle w:val="ListParagraph"/>
        <w:numPr>
          <w:ilvl w:val="3"/>
          <w:numId w:val="5"/>
        </w:numPr>
        <w:spacing w:after="0"/>
      </w:pPr>
      <w:r>
        <w:t xml:space="preserve">Pattern – </w:t>
      </w:r>
      <w:r w:rsidRPr="00FD1DD9">
        <w:rPr>
          <w:b/>
          <w:bCs/>
          <w:highlight w:val="yellow"/>
        </w:rPr>
        <w:t xml:space="preserve">2 Timothy 1:13 </w:t>
      </w:r>
      <w:r>
        <w:t>– context of 1 Corinthians 40 is a violation of revealed pattern.</w:t>
      </w:r>
    </w:p>
    <w:p w14:paraId="28B81920" w14:textId="3D852BEA" w:rsidR="009F32CA" w:rsidRDefault="009F32CA" w:rsidP="009F32CA">
      <w:pPr>
        <w:pStyle w:val="ListParagraph"/>
        <w:numPr>
          <w:ilvl w:val="4"/>
          <w:numId w:val="5"/>
        </w:numPr>
        <w:spacing w:after="0"/>
      </w:pPr>
      <w:r>
        <w:lastRenderedPageBreak/>
        <w:t xml:space="preserve">Character – </w:t>
      </w:r>
      <w:r w:rsidRPr="00FD1DD9">
        <w:rPr>
          <w:b/>
          <w:bCs/>
          <w:highlight w:val="yellow"/>
        </w:rPr>
        <w:t xml:space="preserve">1 Corinthians 11:22 </w:t>
      </w:r>
      <w:r>
        <w:t>– actions manifesting contempt for God, and the things of God, and which are inconsiderate of brethren.</w:t>
      </w:r>
    </w:p>
    <w:p w14:paraId="345EB411" w14:textId="0C7852FA" w:rsidR="009F32CA" w:rsidRDefault="009F32CA" w:rsidP="009F32CA">
      <w:pPr>
        <w:pStyle w:val="ListParagraph"/>
        <w:numPr>
          <w:ilvl w:val="5"/>
          <w:numId w:val="5"/>
        </w:numPr>
        <w:spacing w:after="0"/>
      </w:pPr>
      <w:r>
        <w:t>I.e. what does God’s pattern reveal generally as it pertains to our attitude in worship toward God and brethren.</w:t>
      </w:r>
    </w:p>
    <w:p w14:paraId="4D59C796" w14:textId="19F58A80" w:rsidR="009F32CA" w:rsidRDefault="009F32CA" w:rsidP="009F32CA">
      <w:pPr>
        <w:pStyle w:val="ListParagraph"/>
        <w:numPr>
          <w:ilvl w:val="4"/>
          <w:numId w:val="5"/>
        </w:numPr>
        <w:spacing w:after="0"/>
      </w:pPr>
      <w:r>
        <w:t xml:space="preserve">Law – </w:t>
      </w:r>
      <w:r w:rsidRPr="00FD1DD9">
        <w:rPr>
          <w:b/>
          <w:bCs/>
          <w:highlight w:val="yellow"/>
        </w:rPr>
        <w:t xml:space="preserve">1 Corinthians 14:37 </w:t>
      </w:r>
      <w:r>
        <w:t>– the Lord specifically or implicitly reveals what He requires of us in our worship – activity, arrangement, and form.</w:t>
      </w:r>
    </w:p>
    <w:p w14:paraId="4F992256" w14:textId="036CF8BD" w:rsidR="009F32CA" w:rsidRDefault="009F32CA" w:rsidP="009F32CA">
      <w:pPr>
        <w:pStyle w:val="ListParagraph"/>
        <w:numPr>
          <w:ilvl w:val="5"/>
          <w:numId w:val="5"/>
        </w:numPr>
        <w:spacing w:after="0"/>
      </w:pPr>
      <w:r>
        <w:t>I.e. what has God required of us to do to worship Him, and how are we required to do it?</w:t>
      </w:r>
    </w:p>
    <w:p w14:paraId="18ABCB66" w14:textId="54A495AA" w:rsidR="00252718" w:rsidRDefault="00252718" w:rsidP="00252718">
      <w:pPr>
        <w:pStyle w:val="ListParagraph"/>
        <w:numPr>
          <w:ilvl w:val="1"/>
          <w:numId w:val="5"/>
        </w:numPr>
        <w:spacing w:after="0"/>
      </w:pPr>
      <w:r>
        <w:t xml:space="preserve">Activity promoting the edification of the church </w:t>
      </w:r>
      <w:r w:rsidRPr="00FD1DD9">
        <w:rPr>
          <w:b/>
          <w:bCs/>
          <w:highlight w:val="yellow"/>
        </w:rPr>
        <w:t>(v. 12).</w:t>
      </w:r>
    </w:p>
    <w:p w14:paraId="4CBB2AD0" w14:textId="749277DB" w:rsidR="00252718" w:rsidRDefault="00252718" w:rsidP="00252718">
      <w:pPr>
        <w:pStyle w:val="ListParagraph"/>
        <w:numPr>
          <w:ilvl w:val="1"/>
          <w:numId w:val="5"/>
        </w:numPr>
        <w:spacing w:after="0"/>
      </w:pPr>
      <w:r>
        <w:t xml:space="preserve">Worshiping with understanding </w:t>
      </w:r>
      <w:r w:rsidRPr="00FD1DD9">
        <w:rPr>
          <w:b/>
          <w:bCs/>
          <w:highlight w:val="yellow"/>
        </w:rPr>
        <w:t xml:space="preserve">(vv. 15, 19) </w:t>
      </w:r>
      <w:r>
        <w:t>– Focused or distracted? Causing distraction? At the place of assembly, but at the back or to the side talking? Absent mindedness?</w:t>
      </w:r>
    </w:p>
    <w:p w14:paraId="3759817D" w14:textId="0FDA9BE9" w:rsidR="00252718" w:rsidRDefault="00252718" w:rsidP="00252718">
      <w:pPr>
        <w:pStyle w:val="ListParagraph"/>
        <w:numPr>
          <w:ilvl w:val="1"/>
          <w:numId w:val="5"/>
        </w:numPr>
        <w:spacing w:after="0"/>
      </w:pPr>
      <w:r>
        <w:t xml:space="preserve">Providing what is honorable in the sight of men/visitors </w:t>
      </w:r>
      <w:r w:rsidRPr="00FD1DD9">
        <w:rPr>
          <w:b/>
          <w:bCs/>
          <w:highlight w:val="yellow"/>
        </w:rPr>
        <w:t>(v</w:t>
      </w:r>
      <w:r w:rsidR="00FD1DD9" w:rsidRPr="00FD1DD9">
        <w:rPr>
          <w:b/>
          <w:bCs/>
          <w:highlight w:val="yellow"/>
        </w:rPr>
        <w:t xml:space="preserve">v. 22-25) </w:t>
      </w:r>
      <w:r w:rsidR="00FD1DD9">
        <w:t>– Do they see reverence and focus? Do get a casual sense, or one of gravity and devotion?</w:t>
      </w:r>
    </w:p>
    <w:p w14:paraId="08DBF053" w14:textId="6F68273B" w:rsidR="00FD1DD9" w:rsidRDefault="00FD1DD9" w:rsidP="00252718">
      <w:pPr>
        <w:pStyle w:val="ListParagraph"/>
        <w:numPr>
          <w:ilvl w:val="1"/>
          <w:numId w:val="5"/>
        </w:numPr>
        <w:spacing w:after="0"/>
      </w:pPr>
      <w:r>
        <w:t>Reverent orderliness throughout the time of worship (</w:t>
      </w:r>
      <w:r w:rsidRPr="00FD1DD9">
        <w:rPr>
          <w:b/>
          <w:bCs/>
          <w:highlight w:val="yellow"/>
        </w:rPr>
        <w:t xml:space="preserve">vv. 26-33) </w:t>
      </w:r>
      <w:r>
        <w:t xml:space="preserve">– Did you come all the way to the assembly for something other than worship </w:t>
      </w:r>
      <w:r w:rsidRPr="00FD1DD9">
        <w:rPr>
          <w:b/>
          <w:bCs/>
          <w:highlight w:val="yellow"/>
        </w:rPr>
        <w:t>(v. 26)</w:t>
      </w:r>
      <w:r>
        <w:t>? Talking during acts of worship? Causing distraction or confusion?</w:t>
      </w:r>
    </w:p>
    <w:p w14:paraId="24A46F01" w14:textId="07F24E27" w:rsidR="00FD1DD9" w:rsidRDefault="00FD1DD9" w:rsidP="00FD1DD9">
      <w:pPr>
        <w:pStyle w:val="ListParagraph"/>
        <w:numPr>
          <w:ilvl w:val="2"/>
          <w:numId w:val="5"/>
        </w:numPr>
        <w:spacing w:after="0"/>
      </w:pPr>
      <w:r>
        <w:t xml:space="preserve">Confusion – </w:t>
      </w:r>
      <w:proofErr w:type="spellStart"/>
      <w:r w:rsidRPr="00FD1DD9">
        <w:rPr>
          <w:i/>
          <w:iCs/>
        </w:rPr>
        <w:t>akatastasia</w:t>
      </w:r>
      <w:proofErr w:type="spellEnd"/>
      <w:r w:rsidRPr="00FD1DD9">
        <w:rPr>
          <w:i/>
          <w:iCs/>
        </w:rPr>
        <w:t xml:space="preserve"> </w:t>
      </w:r>
      <w:r>
        <w:t>– “</w:t>
      </w:r>
      <w:r w:rsidRPr="00FD1DD9">
        <w:t>instability, a state of disorder, disturbance, confusion</w:t>
      </w:r>
      <w:r>
        <w:t>” (THAYER)</w:t>
      </w:r>
    </w:p>
    <w:p w14:paraId="02B87B5F" w14:textId="51BEDCED" w:rsidR="00FD1DD9" w:rsidRPr="00F36175" w:rsidRDefault="00FD1DD9" w:rsidP="00FD1DD9">
      <w:pPr>
        <w:spacing w:after="0"/>
        <w:rPr>
          <w:b/>
          <w:bCs/>
        </w:rPr>
      </w:pPr>
      <w:r w:rsidRPr="00F36175">
        <w:rPr>
          <w:b/>
          <w:bCs/>
        </w:rPr>
        <w:t>Conclusion</w:t>
      </w:r>
    </w:p>
    <w:p w14:paraId="633AD074" w14:textId="203B265F" w:rsidR="00FD1DD9" w:rsidRDefault="00F36175" w:rsidP="00FD1DD9">
      <w:pPr>
        <w:pStyle w:val="ListParagraph"/>
        <w:numPr>
          <w:ilvl w:val="0"/>
          <w:numId w:val="6"/>
        </w:numPr>
        <w:spacing w:after="0"/>
      </w:pPr>
      <w:r>
        <w:t>The nature of God and all His recorded activity in the universe, and in the scheme of redemption inspires and requires a deep reverence.</w:t>
      </w:r>
    </w:p>
    <w:p w14:paraId="086B4FB4" w14:textId="4279176A" w:rsidR="00F36175" w:rsidRDefault="00F36175" w:rsidP="00FD1DD9">
      <w:pPr>
        <w:pStyle w:val="ListParagraph"/>
        <w:numPr>
          <w:ilvl w:val="0"/>
          <w:numId w:val="6"/>
        </w:numPr>
        <w:spacing w:after="0"/>
      </w:pPr>
      <w:r>
        <w:t>This reverence is an everyday focus of life lived before the almighty Creator of the universe, and Savior of mankind.</w:t>
      </w:r>
    </w:p>
    <w:p w14:paraId="7AAE29E9" w14:textId="1585A5A5" w:rsidR="00F36175" w:rsidRDefault="00F36175" w:rsidP="00FD1DD9">
      <w:pPr>
        <w:pStyle w:val="ListParagraph"/>
        <w:numPr>
          <w:ilvl w:val="0"/>
          <w:numId w:val="6"/>
        </w:numPr>
        <w:spacing w:after="0"/>
      </w:pPr>
      <w:r>
        <w:t>The worship assembly is designed by God to reflect a heightened sense of reverence and awe in directly approaching God. We must not take it lightly.</w:t>
      </w:r>
    </w:p>
    <w:sectPr w:rsidR="00F36175" w:rsidSect="00612107">
      <w:headerReference w:type="default" r:id="rId7"/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5966D2" w14:textId="77777777" w:rsidR="00A20953" w:rsidRDefault="00A20953" w:rsidP="00C6201C">
      <w:pPr>
        <w:spacing w:after="0" w:line="240" w:lineRule="auto"/>
      </w:pPr>
      <w:r>
        <w:separator/>
      </w:r>
    </w:p>
  </w:endnote>
  <w:endnote w:type="continuationSeparator" w:id="0">
    <w:p w14:paraId="75B170D9" w14:textId="77777777" w:rsidR="00A20953" w:rsidRDefault="00A20953" w:rsidP="00C620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328859199"/>
      <w:docPartObj>
        <w:docPartGallery w:val="Page Numbers (Bottom of Page)"/>
        <w:docPartUnique/>
      </w:docPartObj>
    </w:sdtPr>
    <w:sdtContent>
      <w:p w14:paraId="7FC0F4CA" w14:textId="33F3BA4B" w:rsidR="00C6201C" w:rsidRDefault="00C6201C" w:rsidP="00E6553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37A23ED" w14:textId="77777777" w:rsidR="00C6201C" w:rsidRDefault="00C6201C" w:rsidP="00C6201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2104565130"/>
      <w:docPartObj>
        <w:docPartGallery w:val="Page Numbers (Bottom of Page)"/>
        <w:docPartUnique/>
      </w:docPartObj>
    </w:sdtPr>
    <w:sdtContent>
      <w:p w14:paraId="5C8A1E0D" w14:textId="098C5851" w:rsidR="00C6201C" w:rsidRDefault="00C6201C" w:rsidP="00E6553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56DC4D30" w14:textId="77777777" w:rsidR="00C6201C" w:rsidRDefault="00C6201C" w:rsidP="00C6201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A27698" w14:textId="77777777" w:rsidR="00A20953" w:rsidRDefault="00A20953" w:rsidP="00C6201C">
      <w:pPr>
        <w:spacing w:after="0" w:line="240" w:lineRule="auto"/>
      </w:pPr>
      <w:r>
        <w:separator/>
      </w:r>
    </w:p>
  </w:footnote>
  <w:footnote w:type="continuationSeparator" w:id="0">
    <w:p w14:paraId="66E664DC" w14:textId="77777777" w:rsidR="00A20953" w:rsidRDefault="00A20953" w:rsidP="00C620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60B12" w14:textId="145B202D" w:rsidR="00C6201C" w:rsidRDefault="00C6201C" w:rsidP="00C6201C">
    <w:pPr>
      <w:pStyle w:val="Header"/>
      <w:jc w:val="right"/>
    </w:pPr>
    <w:r>
      <w:t>Reverence – Outline by Jeremiah Cox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B84BA7"/>
    <w:multiLevelType w:val="hybridMultilevel"/>
    <w:tmpl w:val="FC2CEC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26322B"/>
    <w:multiLevelType w:val="hybridMultilevel"/>
    <w:tmpl w:val="B174635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64D18E9"/>
    <w:multiLevelType w:val="hybridMultilevel"/>
    <w:tmpl w:val="964203B6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63A32E42"/>
    <w:multiLevelType w:val="hybridMultilevel"/>
    <w:tmpl w:val="C80AB5F2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773A475F"/>
    <w:multiLevelType w:val="hybridMultilevel"/>
    <w:tmpl w:val="A9489A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C54029"/>
    <w:multiLevelType w:val="hybridMultilevel"/>
    <w:tmpl w:val="502C33C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0672579">
    <w:abstractNumId w:val="4"/>
  </w:num>
  <w:num w:numId="2" w16cid:durableId="1828401738">
    <w:abstractNumId w:val="5"/>
  </w:num>
  <w:num w:numId="3" w16cid:durableId="643629972">
    <w:abstractNumId w:val="3"/>
  </w:num>
  <w:num w:numId="4" w16cid:durableId="1158692179">
    <w:abstractNumId w:val="2"/>
  </w:num>
  <w:num w:numId="5" w16cid:durableId="1561011847">
    <w:abstractNumId w:val="1"/>
  </w:num>
  <w:num w:numId="6" w16cid:durableId="6260121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01C"/>
    <w:rsid w:val="00037F66"/>
    <w:rsid w:val="00043597"/>
    <w:rsid w:val="000820F1"/>
    <w:rsid w:val="000E5918"/>
    <w:rsid w:val="0010423F"/>
    <w:rsid w:val="001B42E1"/>
    <w:rsid w:val="0025174C"/>
    <w:rsid w:val="00252718"/>
    <w:rsid w:val="00264DE0"/>
    <w:rsid w:val="00294034"/>
    <w:rsid w:val="002A4984"/>
    <w:rsid w:val="002C0F75"/>
    <w:rsid w:val="002C5CD5"/>
    <w:rsid w:val="002D72EF"/>
    <w:rsid w:val="00324D48"/>
    <w:rsid w:val="00344541"/>
    <w:rsid w:val="00346EC1"/>
    <w:rsid w:val="00350924"/>
    <w:rsid w:val="003B037D"/>
    <w:rsid w:val="003F3E2B"/>
    <w:rsid w:val="00403458"/>
    <w:rsid w:val="00473553"/>
    <w:rsid w:val="00486EDB"/>
    <w:rsid w:val="00495CBD"/>
    <w:rsid w:val="004B592A"/>
    <w:rsid w:val="004D1820"/>
    <w:rsid w:val="004E049F"/>
    <w:rsid w:val="00515F7A"/>
    <w:rsid w:val="005323E9"/>
    <w:rsid w:val="0056633F"/>
    <w:rsid w:val="00584B97"/>
    <w:rsid w:val="005A460D"/>
    <w:rsid w:val="00612107"/>
    <w:rsid w:val="00674FD2"/>
    <w:rsid w:val="006B5761"/>
    <w:rsid w:val="006F5DB0"/>
    <w:rsid w:val="00732178"/>
    <w:rsid w:val="00733A57"/>
    <w:rsid w:val="00737396"/>
    <w:rsid w:val="007631D4"/>
    <w:rsid w:val="0078681B"/>
    <w:rsid w:val="007870C7"/>
    <w:rsid w:val="007B7AE5"/>
    <w:rsid w:val="007F7C78"/>
    <w:rsid w:val="0082138E"/>
    <w:rsid w:val="0083165D"/>
    <w:rsid w:val="008437D0"/>
    <w:rsid w:val="008726EB"/>
    <w:rsid w:val="00885641"/>
    <w:rsid w:val="008919F6"/>
    <w:rsid w:val="008F045A"/>
    <w:rsid w:val="00916D68"/>
    <w:rsid w:val="0094275A"/>
    <w:rsid w:val="00966AE1"/>
    <w:rsid w:val="009B28EA"/>
    <w:rsid w:val="009C4804"/>
    <w:rsid w:val="009F32CA"/>
    <w:rsid w:val="00A06FED"/>
    <w:rsid w:val="00A1675F"/>
    <w:rsid w:val="00A20953"/>
    <w:rsid w:val="00AB39BA"/>
    <w:rsid w:val="00B51F9A"/>
    <w:rsid w:val="00B8305F"/>
    <w:rsid w:val="00BF1BAA"/>
    <w:rsid w:val="00C559B2"/>
    <w:rsid w:val="00C6201C"/>
    <w:rsid w:val="00CD482A"/>
    <w:rsid w:val="00D56EC3"/>
    <w:rsid w:val="00D713EC"/>
    <w:rsid w:val="00D822FD"/>
    <w:rsid w:val="00D94B22"/>
    <w:rsid w:val="00D96727"/>
    <w:rsid w:val="00DC69EB"/>
    <w:rsid w:val="00E81974"/>
    <w:rsid w:val="00E956E2"/>
    <w:rsid w:val="00ED0186"/>
    <w:rsid w:val="00F151FC"/>
    <w:rsid w:val="00F36175"/>
    <w:rsid w:val="00F43874"/>
    <w:rsid w:val="00F52952"/>
    <w:rsid w:val="00F84E9F"/>
    <w:rsid w:val="00FD1DD9"/>
    <w:rsid w:val="00FF1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6E5DB33"/>
  <w15:chartTrackingRefBased/>
  <w15:docId w15:val="{ABFE7A8B-7D1A-2A47-B29D-E22000714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620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20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201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20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201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20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20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20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20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20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20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201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201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201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201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201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201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201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20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20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20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620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20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620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201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6201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20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201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201C"/>
    <w:rPr>
      <w:b/>
      <w:bCs/>
      <w:smallCaps/>
      <w:color w:val="2F5496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C620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201C"/>
  </w:style>
  <w:style w:type="character" w:styleId="PageNumber">
    <w:name w:val="page number"/>
    <w:basedOn w:val="DefaultParagraphFont"/>
    <w:uiPriority w:val="99"/>
    <w:semiHidden/>
    <w:unhideWhenUsed/>
    <w:rsid w:val="00C6201C"/>
  </w:style>
  <w:style w:type="paragraph" w:styleId="Header">
    <w:name w:val="header"/>
    <w:basedOn w:val="Normal"/>
    <w:link w:val="HeaderChar"/>
    <w:uiPriority w:val="99"/>
    <w:unhideWhenUsed/>
    <w:rsid w:val="00C620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20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392</TotalTime>
  <Pages>6</Pages>
  <Words>1539</Words>
  <Characters>8776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Jeremiah Cox</dc:creator>
  <cp:keywords/>
  <dc:description/>
  <cp:lastModifiedBy>Jeremiah Cox</cp:lastModifiedBy>
  <cp:revision>83</cp:revision>
  <dcterms:created xsi:type="dcterms:W3CDTF">2025-07-14T20:04:00Z</dcterms:created>
  <dcterms:modified xsi:type="dcterms:W3CDTF">2025-07-19T14:04:00Z</dcterms:modified>
</cp:coreProperties>
</file>