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0D1A" w14:textId="7A8D7FF9" w:rsidR="007B7AE5" w:rsidRPr="005712A4" w:rsidRDefault="005712A4" w:rsidP="00643E00">
      <w:pPr>
        <w:spacing w:after="0"/>
        <w:rPr>
          <w:b/>
          <w:bCs/>
          <w:sz w:val="32"/>
          <w:szCs w:val="32"/>
        </w:rPr>
      </w:pPr>
      <w:r w:rsidRPr="005712A4">
        <w:rPr>
          <w:b/>
          <w:bCs/>
          <w:sz w:val="32"/>
          <w:szCs w:val="32"/>
        </w:rPr>
        <w:t>The Love of a Forgiven Woman</w:t>
      </w:r>
    </w:p>
    <w:p w14:paraId="6459F573" w14:textId="7BB6145B" w:rsidR="005712A4" w:rsidRPr="005712A4" w:rsidRDefault="005712A4" w:rsidP="00643E00">
      <w:pPr>
        <w:spacing w:after="0"/>
        <w:rPr>
          <w:i/>
          <w:iCs/>
          <w:sz w:val="28"/>
          <w:szCs w:val="28"/>
        </w:rPr>
      </w:pPr>
      <w:r w:rsidRPr="005712A4">
        <w:rPr>
          <w:i/>
          <w:iCs/>
          <w:sz w:val="28"/>
          <w:szCs w:val="28"/>
        </w:rPr>
        <w:t>Luke 7:36-50</w:t>
      </w:r>
    </w:p>
    <w:p w14:paraId="62F7A3C7" w14:textId="6CEA0970" w:rsidR="005712A4" w:rsidRPr="005712A4" w:rsidRDefault="005712A4" w:rsidP="00643E00">
      <w:pPr>
        <w:spacing w:after="0"/>
        <w:rPr>
          <w:b/>
          <w:bCs/>
        </w:rPr>
      </w:pPr>
      <w:r w:rsidRPr="005712A4">
        <w:rPr>
          <w:b/>
          <w:bCs/>
        </w:rPr>
        <w:t>Introduction</w:t>
      </w:r>
    </w:p>
    <w:p w14:paraId="50AF3E48" w14:textId="215B6EDF" w:rsidR="005712A4" w:rsidRDefault="009C779C" w:rsidP="009C779C">
      <w:pPr>
        <w:pStyle w:val="ListParagraph"/>
        <w:numPr>
          <w:ilvl w:val="0"/>
          <w:numId w:val="1"/>
        </w:numPr>
        <w:spacing w:after="0"/>
      </w:pPr>
      <w:r>
        <w:t>Directly following Jesus’ address of the typical pessimistic and skeptical approach to His ministry by the Jewish leaders (</w:t>
      </w:r>
      <w:r w:rsidRPr="009C779C">
        <w:rPr>
          <w:b/>
          <w:bCs/>
          <w:highlight w:val="yellow"/>
        </w:rPr>
        <w:t>Luke 7:34</w:t>
      </w:r>
      <w:r>
        <w:t>), a Pharisee invited Jesus to eat at His house, and Luke records an incredible circumstance for us to learn by.</w:t>
      </w:r>
    </w:p>
    <w:p w14:paraId="1B8F54D2" w14:textId="5789DA83" w:rsidR="009C779C" w:rsidRDefault="009C779C" w:rsidP="009C779C">
      <w:pPr>
        <w:pStyle w:val="ListParagraph"/>
        <w:numPr>
          <w:ilvl w:val="0"/>
          <w:numId w:val="1"/>
        </w:numPr>
        <w:spacing w:after="0"/>
      </w:pPr>
      <w:r>
        <w:t>Uninvited, a woman known for her sin but who had been forgiven, entered the house and interacted with Jesus in an unprecedented way.</w:t>
      </w:r>
    </w:p>
    <w:p w14:paraId="70C73635" w14:textId="31B2C37C" w:rsidR="009C779C" w:rsidRDefault="009C779C" w:rsidP="009C779C">
      <w:pPr>
        <w:pStyle w:val="ListParagraph"/>
        <w:numPr>
          <w:ilvl w:val="0"/>
          <w:numId w:val="1"/>
        </w:numPr>
        <w:spacing w:after="0"/>
      </w:pPr>
      <w:r>
        <w:t>The account is filled with lessons of the greatness of God, and how that fills and should fill our lives.</w:t>
      </w:r>
    </w:p>
    <w:p w14:paraId="665DC54D" w14:textId="77777777" w:rsidR="00D2397E" w:rsidRDefault="00D2397E" w:rsidP="00643E00">
      <w:pPr>
        <w:pStyle w:val="ListParagraph"/>
        <w:numPr>
          <w:ilvl w:val="0"/>
          <w:numId w:val="2"/>
        </w:numPr>
        <w:spacing w:after="0"/>
      </w:pPr>
      <w:r>
        <w:t xml:space="preserve">Full </w:t>
      </w:r>
      <w:r w:rsidR="006A3DE1">
        <w:t>Forgiveness</w:t>
      </w:r>
    </w:p>
    <w:p w14:paraId="1CB1BCD0" w14:textId="404402D4" w:rsidR="00161B1D" w:rsidRPr="00C21674" w:rsidRDefault="00161B1D" w:rsidP="00161B1D">
      <w:pPr>
        <w:pStyle w:val="ListParagraph"/>
        <w:numPr>
          <w:ilvl w:val="0"/>
          <w:numId w:val="3"/>
        </w:numPr>
        <w:spacing w:after="0"/>
        <w:rPr>
          <w:b/>
          <w:bCs/>
          <w:i/>
          <w:iCs/>
        </w:rPr>
      </w:pPr>
      <w:r w:rsidRPr="00C21674">
        <w:rPr>
          <w:b/>
          <w:bCs/>
          <w:i/>
          <w:iCs/>
          <w:highlight w:val="yellow"/>
        </w:rPr>
        <w:t>“a woman in the city who was a sinner” (v. 37)</w:t>
      </w:r>
    </w:p>
    <w:p w14:paraId="7E4FB7D4" w14:textId="53F73147" w:rsidR="00076C5C" w:rsidRDefault="00076C5C" w:rsidP="00076C5C">
      <w:pPr>
        <w:pStyle w:val="ListParagraph"/>
        <w:numPr>
          <w:ilvl w:val="1"/>
          <w:numId w:val="3"/>
        </w:numPr>
        <w:spacing w:after="0"/>
      </w:pPr>
      <w:r w:rsidRPr="00C21674">
        <w:rPr>
          <w:b/>
          <w:bCs/>
          <w:i/>
          <w:iCs/>
          <w:highlight w:val="yellow"/>
        </w:rPr>
        <w:t xml:space="preserve">“sinner” </w:t>
      </w:r>
      <w:r>
        <w:t xml:space="preserve">– </w:t>
      </w:r>
      <w:proofErr w:type="spellStart"/>
      <w:r w:rsidRPr="00C21674">
        <w:rPr>
          <w:i/>
          <w:iCs/>
        </w:rPr>
        <w:t>hamartōlos</w:t>
      </w:r>
      <w:proofErr w:type="spellEnd"/>
      <w:r>
        <w:t xml:space="preserve"> – (adj) – “</w:t>
      </w:r>
      <w:r w:rsidRPr="00076C5C">
        <w:t>as a noun, as someone who lives in opposition to God’s will sinner</w:t>
      </w:r>
      <w:r>
        <w:t>” (ALGNT)</w:t>
      </w:r>
    </w:p>
    <w:p w14:paraId="6CC58045" w14:textId="1F19005F" w:rsidR="00076C5C" w:rsidRDefault="00076C5C" w:rsidP="00076C5C">
      <w:pPr>
        <w:pStyle w:val="ListParagraph"/>
        <w:numPr>
          <w:ilvl w:val="2"/>
          <w:numId w:val="3"/>
        </w:numPr>
        <w:spacing w:after="0"/>
      </w:pPr>
      <w:r>
        <w:t xml:space="preserve">“(1) </w:t>
      </w:r>
      <w:r w:rsidRPr="00076C5C">
        <w:t>devoted to sin, a sinner</w:t>
      </w:r>
      <w:r>
        <w:t xml:space="preserve"> (A) </w:t>
      </w:r>
      <w:r w:rsidRPr="00076C5C">
        <w:t>not free from sin</w:t>
      </w:r>
      <w:r>
        <w:t xml:space="preserve"> (B) </w:t>
      </w:r>
      <w:r w:rsidRPr="00076C5C">
        <w:t>pre-eminently sinful, especially wicked</w:t>
      </w:r>
      <w:r>
        <w:t>” (THAYER)</w:t>
      </w:r>
    </w:p>
    <w:p w14:paraId="5594B1DF" w14:textId="051ED06A" w:rsidR="00076C5C" w:rsidRDefault="00076C5C" w:rsidP="00076C5C">
      <w:pPr>
        <w:pStyle w:val="ListParagraph"/>
        <w:numPr>
          <w:ilvl w:val="1"/>
          <w:numId w:val="3"/>
        </w:numPr>
        <w:spacing w:after="0"/>
      </w:pPr>
      <w:r w:rsidRPr="00C21674">
        <w:rPr>
          <w:b/>
          <w:bCs/>
          <w:i/>
          <w:iCs/>
          <w:highlight w:val="yellow"/>
        </w:rPr>
        <w:t>“</w:t>
      </w:r>
      <w:proofErr w:type="gramStart"/>
      <w:r w:rsidRPr="00C21674">
        <w:rPr>
          <w:b/>
          <w:bCs/>
          <w:i/>
          <w:iCs/>
          <w:highlight w:val="yellow"/>
        </w:rPr>
        <w:t>in</w:t>
      </w:r>
      <w:proofErr w:type="gramEnd"/>
      <w:r w:rsidRPr="00C21674">
        <w:rPr>
          <w:b/>
          <w:bCs/>
          <w:i/>
          <w:iCs/>
          <w:highlight w:val="yellow"/>
        </w:rPr>
        <w:t xml:space="preserve"> the city” </w:t>
      </w:r>
      <w:r>
        <w:t>– more than just locative – it may be meant idiomatic</w:t>
      </w:r>
      <w:r w:rsidR="00785F76">
        <w:t>ally</w:t>
      </w:r>
      <w:r w:rsidR="00C3046A">
        <w:t xml:space="preserve"> that she is</w:t>
      </w:r>
      <w:r>
        <w:t xml:space="preserve"> well-known, or publicly a sinner.</w:t>
      </w:r>
    </w:p>
    <w:p w14:paraId="4ED50A9A" w14:textId="1B7AE64A" w:rsidR="00076C5C" w:rsidRDefault="00076C5C" w:rsidP="00076C5C">
      <w:pPr>
        <w:pStyle w:val="ListParagraph"/>
        <w:numPr>
          <w:ilvl w:val="2"/>
          <w:numId w:val="3"/>
        </w:numPr>
        <w:spacing w:after="0"/>
      </w:pPr>
      <w:r w:rsidRPr="00C21674">
        <w:rPr>
          <w:b/>
          <w:bCs/>
          <w:highlight w:val="yellow"/>
        </w:rPr>
        <w:t>(v. 39)</w:t>
      </w:r>
      <w:r w:rsidRPr="00C21674">
        <w:rPr>
          <w:highlight w:val="yellow"/>
        </w:rPr>
        <w:t xml:space="preserve"> </w:t>
      </w:r>
      <w:r>
        <w:t>– Simon the Pharisee was aware of her reputation.</w:t>
      </w:r>
    </w:p>
    <w:p w14:paraId="782722CF" w14:textId="71A301A3" w:rsidR="00076C5C" w:rsidRDefault="00C3046A" w:rsidP="00C3046A">
      <w:pPr>
        <w:pStyle w:val="ListParagraph"/>
        <w:numPr>
          <w:ilvl w:val="1"/>
          <w:numId w:val="3"/>
        </w:numPr>
        <w:spacing w:after="0"/>
      </w:pPr>
      <w:r>
        <w:t xml:space="preserve">This encounter between Jesus and the woman directly follows Jesus’ public denouncement of the Jewish leaders’ inconsistent reasoning – </w:t>
      </w:r>
      <w:r w:rsidRPr="00C21674">
        <w:rPr>
          <w:b/>
          <w:bCs/>
          <w:highlight w:val="yellow"/>
        </w:rPr>
        <w:t>(vv. 33-34)</w:t>
      </w:r>
    </w:p>
    <w:p w14:paraId="54268D6E" w14:textId="43D90C62" w:rsidR="00C3046A" w:rsidRDefault="00C3046A" w:rsidP="00C3046A">
      <w:pPr>
        <w:pStyle w:val="ListParagraph"/>
        <w:numPr>
          <w:ilvl w:val="2"/>
          <w:numId w:val="3"/>
        </w:numPr>
        <w:spacing w:after="0"/>
      </w:pPr>
      <w:r>
        <w:t xml:space="preserve">He is a </w:t>
      </w:r>
      <w:r w:rsidRPr="00C21674">
        <w:rPr>
          <w:b/>
          <w:bCs/>
          <w:i/>
          <w:iCs/>
          <w:highlight w:val="yellow"/>
        </w:rPr>
        <w:t>“friend of…sinners.”</w:t>
      </w:r>
    </w:p>
    <w:p w14:paraId="01A112E4" w14:textId="02949D20" w:rsidR="00C3046A" w:rsidRDefault="00C3046A" w:rsidP="00C3046A">
      <w:pPr>
        <w:pStyle w:val="ListParagraph"/>
        <w:numPr>
          <w:ilvl w:val="2"/>
          <w:numId w:val="3"/>
        </w:numPr>
        <w:spacing w:after="0"/>
      </w:pPr>
      <w:r>
        <w:t xml:space="preserve">His interactions are calling them to repentance – </w:t>
      </w:r>
      <w:r w:rsidRPr="00C21674">
        <w:rPr>
          <w:b/>
          <w:bCs/>
          <w:highlight w:val="yellow"/>
        </w:rPr>
        <w:t>Luke 5:30-32</w:t>
      </w:r>
    </w:p>
    <w:p w14:paraId="6CBB49A6" w14:textId="37198941" w:rsidR="00C3046A" w:rsidRDefault="00C3046A" w:rsidP="00C3046A">
      <w:pPr>
        <w:pStyle w:val="ListParagraph"/>
        <w:numPr>
          <w:ilvl w:val="2"/>
          <w:numId w:val="3"/>
        </w:numPr>
        <w:spacing w:after="0"/>
      </w:pPr>
      <w:r w:rsidRPr="00C21674">
        <w:rPr>
          <w:b/>
          <w:bCs/>
          <w:highlight w:val="yellow"/>
        </w:rPr>
        <w:t>Proverbs 10:12</w:t>
      </w:r>
      <w:r w:rsidR="00625BE8" w:rsidRPr="00C21674">
        <w:rPr>
          <w:b/>
          <w:bCs/>
          <w:highlight w:val="yellow"/>
        </w:rPr>
        <w:t>; James 5:20</w:t>
      </w:r>
      <w:r w:rsidRPr="00C21674">
        <w:rPr>
          <w:highlight w:val="yellow"/>
        </w:rPr>
        <w:t xml:space="preserve"> </w:t>
      </w:r>
      <w:r>
        <w:t xml:space="preserve">– He is not a friend to their </w:t>
      </w:r>
      <w:r w:rsidR="0070171F">
        <w:t>sin but</w:t>
      </w:r>
      <w:r>
        <w:t xml:space="preserve"> is a friend in helping them </w:t>
      </w:r>
      <w:r w:rsidR="00625BE8">
        <w:t>overcome it.</w:t>
      </w:r>
    </w:p>
    <w:p w14:paraId="3FF65AEA" w14:textId="51A83255" w:rsidR="00161B1D" w:rsidRDefault="005F0CCA" w:rsidP="00161B1D">
      <w:pPr>
        <w:pStyle w:val="ListParagraph"/>
        <w:numPr>
          <w:ilvl w:val="0"/>
          <w:numId w:val="3"/>
        </w:numPr>
        <w:spacing w:after="0"/>
      </w:pPr>
      <w:r>
        <w:t>Her Many Sins are Forgiven</w:t>
      </w:r>
    </w:p>
    <w:p w14:paraId="0C2A8EDD" w14:textId="2384584E" w:rsidR="00625BE8" w:rsidRDefault="00625BE8" w:rsidP="00625BE8">
      <w:pPr>
        <w:pStyle w:val="ListParagraph"/>
        <w:numPr>
          <w:ilvl w:val="1"/>
          <w:numId w:val="3"/>
        </w:numPr>
        <w:spacing w:after="0"/>
      </w:pPr>
      <w:r>
        <w:t xml:space="preserve">The account shows she is no longer </w:t>
      </w:r>
      <w:r w:rsidRPr="00C21674">
        <w:rPr>
          <w:b/>
          <w:bCs/>
          <w:i/>
          <w:iCs/>
          <w:highlight w:val="yellow"/>
        </w:rPr>
        <w:t>“a sinner,”</w:t>
      </w:r>
      <w:r>
        <w:t xml:space="preserve"> “devoted to sin,” but is forgiven.</w:t>
      </w:r>
    </w:p>
    <w:p w14:paraId="58840281" w14:textId="1D235283" w:rsidR="00625BE8" w:rsidRDefault="00625BE8" w:rsidP="00625BE8">
      <w:pPr>
        <w:pStyle w:val="ListParagraph"/>
        <w:numPr>
          <w:ilvl w:val="2"/>
          <w:numId w:val="3"/>
        </w:numPr>
        <w:spacing w:after="0"/>
      </w:pPr>
      <w:r>
        <w:t>Subtitle in publication – “A Sinful Woman Forgiven” – should be – “The Love of a Forgiven Woman”</w:t>
      </w:r>
    </w:p>
    <w:p w14:paraId="6999C854" w14:textId="65EB150D" w:rsidR="00625BE8" w:rsidRDefault="00625BE8" w:rsidP="00625BE8">
      <w:pPr>
        <w:pStyle w:val="ListParagraph"/>
        <w:numPr>
          <w:ilvl w:val="1"/>
          <w:numId w:val="3"/>
        </w:numPr>
        <w:spacing w:after="0"/>
      </w:pPr>
      <w:r>
        <w:t xml:space="preserve">The parable – </w:t>
      </w:r>
      <w:r w:rsidRPr="00C21674">
        <w:rPr>
          <w:b/>
          <w:bCs/>
          <w:highlight w:val="yellow"/>
        </w:rPr>
        <w:t>Luke 7:41-43</w:t>
      </w:r>
      <w:r w:rsidRPr="00C21674">
        <w:rPr>
          <w:highlight w:val="yellow"/>
        </w:rPr>
        <w:t xml:space="preserve"> </w:t>
      </w:r>
      <w:r>
        <w:t>– it concerns actions that are in reaction to debts forgiven.</w:t>
      </w:r>
    </w:p>
    <w:p w14:paraId="660383C0" w14:textId="7F099EAA" w:rsidR="00625BE8" w:rsidRDefault="00625BE8" w:rsidP="00625BE8">
      <w:pPr>
        <w:pStyle w:val="ListParagraph"/>
        <w:numPr>
          <w:ilvl w:val="1"/>
          <w:numId w:val="3"/>
        </w:numPr>
        <w:spacing w:after="0"/>
      </w:pPr>
      <w:r>
        <w:t xml:space="preserve">The application – </w:t>
      </w:r>
      <w:r w:rsidRPr="00C21674">
        <w:rPr>
          <w:b/>
          <w:bCs/>
          <w:highlight w:val="yellow"/>
        </w:rPr>
        <w:t>Luke 7:47</w:t>
      </w:r>
      <w:r w:rsidRPr="00C21674">
        <w:rPr>
          <w:highlight w:val="yellow"/>
        </w:rPr>
        <w:t xml:space="preserve"> </w:t>
      </w:r>
      <w:r>
        <w:t>– her actions of love demonstrate the greatness of the forgiveness she has already received.</w:t>
      </w:r>
    </w:p>
    <w:p w14:paraId="651037AC" w14:textId="1ED1E5FA" w:rsidR="00625BE8" w:rsidRDefault="00625BE8" w:rsidP="00625BE8">
      <w:pPr>
        <w:pStyle w:val="ListParagraph"/>
        <w:numPr>
          <w:ilvl w:val="2"/>
          <w:numId w:val="3"/>
        </w:numPr>
        <w:spacing w:after="0"/>
      </w:pPr>
      <w:r>
        <w:t>Not:</w:t>
      </w:r>
    </w:p>
    <w:p w14:paraId="7245E5F6" w14:textId="0DF45633" w:rsidR="00625BE8" w:rsidRDefault="00625BE8" w:rsidP="00625BE8">
      <w:pPr>
        <w:pStyle w:val="ListParagraph"/>
        <w:numPr>
          <w:ilvl w:val="3"/>
          <w:numId w:val="3"/>
        </w:numPr>
        <w:spacing w:after="0"/>
      </w:pPr>
      <w:r>
        <w:t>Causal – Her sins are forgiven because she loved.</w:t>
      </w:r>
    </w:p>
    <w:p w14:paraId="7B34FABE" w14:textId="7D33F8D7" w:rsidR="00625BE8" w:rsidRDefault="00625BE8" w:rsidP="00625BE8">
      <w:pPr>
        <w:pStyle w:val="ListParagraph"/>
        <w:numPr>
          <w:ilvl w:val="3"/>
          <w:numId w:val="3"/>
        </w:numPr>
        <w:spacing w:after="0"/>
      </w:pPr>
      <w:r>
        <w:lastRenderedPageBreak/>
        <w:t>Proleptic – Her love shows that she will receive forgiveness.</w:t>
      </w:r>
    </w:p>
    <w:p w14:paraId="04BC119A" w14:textId="21DC4845" w:rsidR="00485E2D" w:rsidRDefault="00175139" w:rsidP="00485E2D">
      <w:pPr>
        <w:pStyle w:val="ListParagraph"/>
        <w:numPr>
          <w:ilvl w:val="2"/>
          <w:numId w:val="3"/>
        </w:numPr>
        <w:spacing w:after="0"/>
      </w:pPr>
      <w:r w:rsidRPr="00C21674">
        <w:rPr>
          <w:b/>
          <w:bCs/>
          <w:i/>
          <w:iCs/>
          <w:highlight w:val="yellow"/>
        </w:rPr>
        <w:t>“</w:t>
      </w:r>
      <w:proofErr w:type="gramStart"/>
      <w:r w:rsidRPr="00C21674">
        <w:rPr>
          <w:b/>
          <w:bCs/>
          <w:i/>
          <w:iCs/>
          <w:highlight w:val="yellow"/>
        </w:rPr>
        <w:t>are</w:t>
      </w:r>
      <w:proofErr w:type="gramEnd"/>
      <w:r w:rsidRPr="00C21674">
        <w:rPr>
          <w:b/>
          <w:bCs/>
          <w:i/>
          <w:iCs/>
          <w:highlight w:val="yellow"/>
        </w:rPr>
        <w:t xml:space="preserve"> forgiven” </w:t>
      </w:r>
      <w:r>
        <w:t xml:space="preserve">– </w:t>
      </w:r>
      <w:r w:rsidRPr="00175139">
        <w:t>Verb, Perfect, Passive, Indicative</w:t>
      </w:r>
    </w:p>
    <w:p w14:paraId="20710F02" w14:textId="7409BEC5" w:rsidR="005B6BF3" w:rsidRDefault="005B6BF3" w:rsidP="005B6BF3">
      <w:pPr>
        <w:pStyle w:val="ListParagraph"/>
        <w:numPr>
          <w:ilvl w:val="3"/>
          <w:numId w:val="3"/>
        </w:numPr>
        <w:spacing w:after="0"/>
      </w:pPr>
      <w:r>
        <w:t xml:space="preserve">Not only of some, but of all! – </w:t>
      </w:r>
      <w:r w:rsidRPr="005B6BF3">
        <w:rPr>
          <w:b/>
          <w:bCs/>
          <w:i/>
          <w:iCs/>
          <w:highlight w:val="yellow"/>
        </w:rPr>
        <w:t>“her sins, which are many”</w:t>
      </w:r>
    </w:p>
    <w:p w14:paraId="6569FCFA" w14:textId="32390287" w:rsidR="009F1772" w:rsidRDefault="009F1772" w:rsidP="009F1772">
      <w:pPr>
        <w:pStyle w:val="ListParagraph"/>
        <w:numPr>
          <w:ilvl w:val="1"/>
          <w:numId w:val="3"/>
        </w:numPr>
        <w:spacing w:after="0"/>
      </w:pPr>
      <w:r>
        <w:t>When was she forgiven?</w:t>
      </w:r>
    </w:p>
    <w:p w14:paraId="6208AA0A" w14:textId="2C2CDCC7" w:rsidR="009F1772" w:rsidRDefault="009F1772" w:rsidP="009F1772">
      <w:pPr>
        <w:pStyle w:val="ListParagraph"/>
        <w:numPr>
          <w:ilvl w:val="2"/>
          <w:numId w:val="3"/>
        </w:numPr>
        <w:spacing w:after="0"/>
      </w:pPr>
      <w:r>
        <w:t>The text does not directly tell us.</w:t>
      </w:r>
    </w:p>
    <w:p w14:paraId="3C7DB30A" w14:textId="06A8F865" w:rsidR="009F1772" w:rsidRDefault="009F1772" w:rsidP="009F1772">
      <w:pPr>
        <w:pStyle w:val="ListParagraph"/>
        <w:numPr>
          <w:ilvl w:val="2"/>
          <w:numId w:val="3"/>
        </w:numPr>
        <w:spacing w:after="0"/>
      </w:pPr>
      <w:r>
        <w:t xml:space="preserve">Immediate context – </w:t>
      </w:r>
      <w:r w:rsidRPr="00C21674">
        <w:rPr>
          <w:b/>
          <w:bCs/>
          <w:highlight w:val="yellow"/>
        </w:rPr>
        <w:t>Luke 7:20, 22-23, 28-29</w:t>
      </w:r>
      <w:r w:rsidRPr="00C21674">
        <w:rPr>
          <w:highlight w:val="yellow"/>
        </w:rPr>
        <w:t xml:space="preserve"> </w:t>
      </w:r>
      <w:r>
        <w:t>– the legitimacy and success of John’s ministry is verified by Jesus.</w:t>
      </w:r>
    </w:p>
    <w:p w14:paraId="19A802EC" w14:textId="1F7401F6" w:rsidR="009F1772" w:rsidRDefault="009F1772" w:rsidP="009F1772">
      <w:pPr>
        <w:pStyle w:val="ListParagraph"/>
        <w:numPr>
          <w:ilvl w:val="3"/>
          <w:numId w:val="3"/>
        </w:numPr>
        <w:spacing w:after="0"/>
      </w:pPr>
      <w:r>
        <w:t xml:space="preserve">Jesus is indeed the coming one as proven by His miraculous works and preaching – </w:t>
      </w:r>
      <w:r w:rsidRPr="00C21674">
        <w:rPr>
          <w:b/>
          <w:bCs/>
          <w:highlight w:val="yellow"/>
        </w:rPr>
        <w:t>(vv. 20, 22-23)</w:t>
      </w:r>
    </w:p>
    <w:p w14:paraId="27E2D58C" w14:textId="69C6FA78" w:rsidR="009F1772" w:rsidRDefault="009F1772" w:rsidP="009F1772">
      <w:pPr>
        <w:pStyle w:val="ListParagraph"/>
        <w:numPr>
          <w:ilvl w:val="3"/>
          <w:numId w:val="3"/>
        </w:numPr>
        <w:spacing w:after="0"/>
      </w:pPr>
      <w:r>
        <w:t xml:space="preserve">John’s ministry was true, its greatness being in the fact of preparing the way of the Messiah – </w:t>
      </w:r>
      <w:r w:rsidRPr="00C21674">
        <w:rPr>
          <w:b/>
          <w:bCs/>
          <w:highlight w:val="yellow"/>
        </w:rPr>
        <w:t>(v. 28)</w:t>
      </w:r>
    </w:p>
    <w:p w14:paraId="299B7E74" w14:textId="56CB1492" w:rsidR="009F1772" w:rsidRDefault="009F1772" w:rsidP="009F1772">
      <w:pPr>
        <w:pStyle w:val="ListParagraph"/>
        <w:numPr>
          <w:ilvl w:val="3"/>
          <w:numId w:val="3"/>
        </w:numPr>
        <w:spacing w:after="0"/>
      </w:pPr>
      <w:r>
        <w:t xml:space="preserve">Therefore, those who submitted to John’s teaching are truly blessed – </w:t>
      </w:r>
      <w:r w:rsidRPr="00C21674">
        <w:rPr>
          <w:b/>
          <w:bCs/>
          <w:highlight w:val="yellow"/>
        </w:rPr>
        <w:t>(v. 29)</w:t>
      </w:r>
      <w:r w:rsidRPr="00C21674">
        <w:rPr>
          <w:highlight w:val="yellow"/>
        </w:rPr>
        <w:t xml:space="preserve"> </w:t>
      </w:r>
      <w:r>
        <w:t>– they praised God.</w:t>
      </w:r>
    </w:p>
    <w:p w14:paraId="2161C417" w14:textId="2DBDE85B" w:rsidR="009F1772" w:rsidRDefault="009F1772" w:rsidP="009F1772">
      <w:pPr>
        <w:pStyle w:val="ListParagraph"/>
        <w:numPr>
          <w:ilvl w:val="3"/>
          <w:numId w:val="3"/>
        </w:numPr>
        <w:spacing w:after="0"/>
      </w:pPr>
      <w:r w:rsidRPr="00C21674">
        <w:rPr>
          <w:b/>
          <w:bCs/>
          <w:highlight w:val="yellow"/>
        </w:rPr>
        <w:t>Luke 3:3</w:t>
      </w:r>
      <w:r w:rsidRPr="00C21674">
        <w:rPr>
          <w:highlight w:val="yellow"/>
        </w:rPr>
        <w:t xml:space="preserve"> </w:t>
      </w:r>
      <w:r>
        <w:t xml:space="preserve">– </w:t>
      </w:r>
      <w:r w:rsidRPr="00C21674">
        <w:rPr>
          <w:b/>
          <w:bCs/>
          <w:i/>
          <w:iCs/>
          <w:highlight w:val="yellow"/>
        </w:rPr>
        <w:t>“baptism of repentance for the remission of sins”</w:t>
      </w:r>
    </w:p>
    <w:p w14:paraId="17772A4B" w14:textId="161FA8B2" w:rsidR="009F1772" w:rsidRDefault="009F1772" w:rsidP="009F1772">
      <w:pPr>
        <w:pStyle w:val="ListParagraph"/>
        <w:numPr>
          <w:ilvl w:val="4"/>
          <w:numId w:val="3"/>
        </w:numPr>
        <w:spacing w:after="0"/>
      </w:pPr>
      <w:r>
        <w:t>Perhaps she heard John’s message and responded.</w:t>
      </w:r>
    </w:p>
    <w:p w14:paraId="69461EEF" w14:textId="34E4C1D2" w:rsidR="009F1772" w:rsidRDefault="009F1772" w:rsidP="009F1772">
      <w:pPr>
        <w:pStyle w:val="ListParagraph"/>
        <w:numPr>
          <w:ilvl w:val="2"/>
          <w:numId w:val="3"/>
        </w:numPr>
        <w:spacing w:after="0"/>
      </w:pPr>
      <w:r>
        <w:t xml:space="preserve">Jesus had been preaching, and forgiving – </w:t>
      </w:r>
      <w:r w:rsidRPr="00C21674">
        <w:rPr>
          <w:b/>
          <w:bCs/>
          <w:highlight w:val="yellow"/>
        </w:rPr>
        <w:t xml:space="preserve">Luke </w:t>
      </w:r>
      <w:r w:rsidR="00C543C6" w:rsidRPr="00C21674">
        <w:rPr>
          <w:b/>
          <w:bCs/>
          <w:highlight w:val="yellow"/>
        </w:rPr>
        <w:t>5:20; 7:22-23</w:t>
      </w:r>
    </w:p>
    <w:p w14:paraId="750052B9" w14:textId="16259F93" w:rsidR="00C543C6" w:rsidRDefault="00C543C6" w:rsidP="00C543C6">
      <w:pPr>
        <w:pStyle w:val="ListParagraph"/>
        <w:numPr>
          <w:ilvl w:val="3"/>
          <w:numId w:val="3"/>
        </w:numPr>
        <w:spacing w:after="0"/>
      </w:pPr>
      <w:r w:rsidRPr="00C21674">
        <w:rPr>
          <w:b/>
          <w:bCs/>
          <w:highlight w:val="yellow"/>
        </w:rPr>
        <w:t>7:22</w:t>
      </w:r>
      <w:r w:rsidRPr="00C21674">
        <w:rPr>
          <w:highlight w:val="yellow"/>
        </w:rPr>
        <w:t xml:space="preserve"> </w:t>
      </w:r>
      <w:r>
        <w:t xml:space="preserve">– </w:t>
      </w:r>
      <w:r w:rsidRPr="00C21674">
        <w:rPr>
          <w:b/>
          <w:bCs/>
          <w:i/>
          <w:iCs/>
          <w:highlight w:val="yellow"/>
        </w:rPr>
        <w:t>“the poor”</w:t>
      </w:r>
      <w:r>
        <w:t xml:space="preserve"> – a broad term referring to more than merely financial poverty.</w:t>
      </w:r>
    </w:p>
    <w:p w14:paraId="370B3E37" w14:textId="775F6476" w:rsidR="00C543C6" w:rsidRDefault="00DE1B1D" w:rsidP="00C543C6">
      <w:pPr>
        <w:pStyle w:val="ListParagraph"/>
        <w:numPr>
          <w:ilvl w:val="4"/>
          <w:numId w:val="3"/>
        </w:numPr>
        <w:spacing w:after="0"/>
      </w:pPr>
      <w:r>
        <w:t>Destitute of anything, afflicted, oppressed, marginalized.</w:t>
      </w:r>
    </w:p>
    <w:p w14:paraId="46DFD02A" w14:textId="58EF87C8" w:rsidR="00DE1B1D" w:rsidRDefault="00DE1B1D" w:rsidP="00C543C6">
      <w:pPr>
        <w:pStyle w:val="ListParagraph"/>
        <w:numPr>
          <w:ilvl w:val="4"/>
          <w:numId w:val="3"/>
        </w:numPr>
        <w:spacing w:after="0"/>
      </w:pPr>
      <w:r>
        <w:t>Her sin is inexcusable, however, there may be other circumstances at play:</w:t>
      </w:r>
    </w:p>
    <w:p w14:paraId="3C6D3694" w14:textId="5352295E" w:rsidR="00DE1B1D" w:rsidRDefault="00DE1B1D" w:rsidP="00DE1B1D">
      <w:pPr>
        <w:pStyle w:val="ListParagraph"/>
        <w:numPr>
          <w:ilvl w:val="5"/>
          <w:numId w:val="3"/>
        </w:numPr>
        <w:spacing w:after="0"/>
      </w:pPr>
      <w:r>
        <w:t xml:space="preserve">Sin is often improper reaction to adversity – </w:t>
      </w:r>
      <w:r w:rsidRPr="00C21674">
        <w:rPr>
          <w:b/>
          <w:bCs/>
          <w:highlight w:val="yellow"/>
        </w:rPr>
        <w:t>James 1:2-4</w:t>
      </w:r>
    </w:p>
    <w:p w14:paraId="6CAFD481" w14:textId="69890B16" w:rsidR="00DE1B1D" w:rsidRDefault="00DE1B1D" w:rsidP="00DE1B1D">
      <w:pPr>
        <w:pStyle w:val="ListParagraph"/>
        <w:numPr>
          <w:ilvl w:val="5"/>
          <w:numId w:val="3"/>
        </w:numPr>
        <w:spacing w:after="0"/>
      </w:pPr>
      <w:r>
        <w:t xml:space="preserve">It was typical for the destitute to be ignored in Israel – </w:t>
      </w:r>
      <w:r w:rsidRPr="00C21674">
        <w:rPr>
          <w:b/>
          <w:bCs/>
          <w:highlight w:val="yellow"/>
        </w:rPr>
        <w:t>James 1:27</w:t>
      </w:r>
    </w:p>
    <w:p w14:paraId="152F6652" w14:textId="1DBB64AC" w:rsidR="00DE1B1D" w:rsidRDefault="00DE1B1D" w:rsidP="00DE1B1D">
      <w:pPr>
        <w:pStyle w:val="ListParagraph"/>
        <w:numPr>
          <w:ilvl w:val="3"/>
          <w:numId w:val="3"/>
        </w:numPr>
        <w:spacing w:after="0"/>
      </w:pPr>
      <w:r>
        <w:t xml:space="preserve">Jesus does not turn up His </w:t>
      </w:r>
      <w:r w:rsidR="0070171F">
        <w:t>nose but</w:t>
      </w:r>
      <w:r>
        <w:t xml:space="preserve"> reaches down with His hand</w:t>
      </w:r>
      <w:r w:rsidR="00581D58">
        <w:t>!</w:t>
      </w:r>
    </w:p>
    <w:p w14:paraId="6FE14EDB" w14:textId="77777777" w:rsidR="00D2397E" w:rsidRDefault="00D2397E" w:rsidP="00643E00">
      <w:pPr>
        <w:pStyle w:val="ListParagraph"/>
        <w:numPr>
          <w:ilvl w:val="0"/>
          <w:numId w:val="2"/>
        </w:numPr>
        <w:spacing w:after="0"/>
      </w:pPr>
      <w:r>
        <w:t xml:space="preserve">Living </w:t>
      </w:r>
      <w:r w:rsidR="006A3DE1">
        <w:t>Love</w:t>
      </w:r>
    </w:p>
    <w:p w14:paraId="6FA7E8AE" w14:textId="5CF8853A" w:rsidR="00A77FBA" w:rsidRPr="00CA5B09" w:rsidRDefault="002A27C4" w:rsidP="00A77FBA">
      <w:pPr>
        <w:pStyle w:val="ListParagraph"/>
        <w:numPr>
          <w:ilvl w:val="0"/>
          <w:numId w:val="4"/>
        </w:numPr>
        <w:spacing w:after="0"/>
        <w:rPr>
          <w:b/>
          <w:bCs/>
          <w:i/>
          <w:iCs/>
        </w:rPr>
      </w:pPr>
      <w:r w:rsidRPr="00CA5B09">
        <w:rPr>
          <w:b/>
          <w:bCs/>
          <w:i/>
          <w:iCs/>
          <w:highlight w:val="yellow"/>
        </w:rPr>
        <w:t>“</w:t>
      </w:r>
      <w:r w:rsidRPr="00CA5B09">
        <w:rPr>
          <w:b/>
          <w:bCs/>
          <w:i/>
          <w:iCs/>
          <w:highlight w:val="yellow"/>
        </w:rPr>
        <w:t>We love Him because He first loved us.</w:t>
      </w:r>
      <w:r w:rsidRPr="00CA5B09">
        <w:rPr>
          <w:b/>
          <w:bCs/>
          <w:i/>
          <w:iCs/>
          <w:highlight w:val="yellow"/>
        </w:rPr>
        <w:t>” (1 John 4:19)</w:t>
      </w:r>
    </w:p>
    <w:p w14:paraId="06F1979F" w14:textId="49AA950F" w:rsidR="00D63A7A" w:rsidRDefault="00D63A7A" w:rsidP="002A27C4">
      <w:pPr>
        <w:pStyle w:val="ListParagraph"/>
        <w:numPr>
          <w:ilvl w:val="1"/>
          <w:numId w:val="4"/>
        </w:numPr>
        <w:spacing w:after="0"/>
      </w:pPr>
      <w:r w:rsidRPr="00CA5B09">
        <w:rPr>
          <w:b/>
          <w:bCs/>
          <w:highlight w:val="yellow"/>
        </w:rPr>
        <w:t xml:space="preserve">Galatians 2:20 </w:t>
      </w:r>
      <w:r>
        <w:t>– faithful service to Him who loved me and gave Himself for me.</w:t>
      </w:r>
    </w:p>
    <w:p w14:paraId="1B7A1068" w14:textId="22829743" w:rsidR="002A27C4" w:rsidRDefault="002A27C4" w:rsidP="002A27C4">
      <w:pPr>
        <w:pStyle w:val="ListParagraph"/>
        <w:numPr>
          <w:ilvl w:val="1"/>
          <w:numId w:val="4"/>
        </w:numPr>
        <w:spacing w:after="0"/>
      </w:pPr>
      <w:r>
        <w:t xml:space="preserve">Her love is in response to God’s love – </w:t>
      </w:r>
      <w:r w:rsidRPr="00CA5B09">
        <w:rPr>
          <w:b/>
          <w:bCs/>
          <w:highlight w:val="yellow"/>
        </w:rPr>
        <w:t>Luke 7:47</w:t>
      </w:r>
    </w:p>
    <w:p w14:paraId="5CCCC8DE" w14:textId="11F99CB2" w:rsidR="002A27C4" w:rsidRDefault="002A27C4" w:rsidP="00A77FBA">
      <w:pPr>
        <w:pStyle w:val="ListParagraph"/>
        <w:numPr>
          <w:ilvl w:val="0"/>
          <w:numId w:val="4"/>
        </w:numPr>
        <w:spacing w:after="0"/>
      </w:pPr>
      <w:r>
        <w:t>Her Love Was Thoughtful</w:t>
      </w:r>
    </w:p>
    <w:p w14:paraId="1F5C7901" w14:textId="1A914B74" w:rsidR="00D63A7A" w:rsidRDefault="00D63A7A" w:rsidP="00D63A7A">
      <w:pPr>
        <w:pStyle w:val="ListParagraph"/>
        <w:numPr>
          <w:ilvl w:val="1"/>
          <w:numId w:val="4"/>
        </w:numPr>
        <w:spacing w:after="0"/>
      </w:pPr>
      <w:r w:rsidRPr="00CA5B09">
        <w:rPr>
          <w:b/>
          <w:bCs/>
          <w:highlight w:val="yellow"/>
        </w:rPr>
        <w:t xml:space="preserve">Luke 7:37 </w:t>
      </w:r>
      <w:r>
        <w:t>– when she knew Jesus was there, she went.</w:t>
      </w:r>
    </w:p>
    <w:p w14:paraId="51433061" w14:textId="48FB8D59" w:rsidR="00D63A7A" w:rsidRDefault="00D63A7A" w:rsidP="00D63A7A">
      <w:pPr>
        <w:pStyle w:val="ListParagraph"/>
        <w:numPr>
          <w:ilvl w:val="2"/>
          <w:numId w:val="4"/>
        </w:numPr>
        <w:spacing w:after="0"/>
      </w:pPr>
      <w:r>
        <w:lastRenderedPageBreak/>
        <w:t>Whether she already had a personal encounter with Jesus (had He directly forgiven her?) or she has accepted John’s identification of Jesus (having been forgiven by God through John’s message), it is evident she has been thinking of Jesus.</w:t>
      </w:r>
    </w:p>
    <w:p w14:paraId="27E1A36D" w14:textId="07694241" w:rsidR="00D63A7A" w:rsidRDefault="00D63A7A" w:rsidP="00D63A7A">
      <w:pPr>
        <w:pStyle w:val="ListParagraph"/>
        <w:numPr>
          <w:ilvl w:val="2"/>
          <w:numId w:val="4"/>
        </w:numPr>
        <w:spacing w:after="0"/>
      </w:pPr>
      <w:r>
        <w:t xml:space="preserve">She came prepared – </w:t>
      </w:r>
      <w:r w:rsidRPr="00CA5B09">
        <w:rPr>
          <w:b/>
          <w:bCs/>
          <w:i/>
          <w:iCs/>
          <w:highlight w:val="yellow"/>
        </w:rPr>
        <w:t>“brought an alabaster flask of fragrant oil”</w:t>
      </w:r>
      <w:r>
        <w:t xml:space="preserve"> – there was intention in this.</w:t>
      </w:r>
    </w:p>
    <w:p w14:paraId="0EE8A5AC" w14:textId="1CA0038D" w:rsidR="00D63A7A" w:rsidRDefault="00D63A7A" w:rsidP="00D63A7A">
      <w:pPr>
        <w:pStyle w:val="ListParagraph"/>
        <w:numPr>
          <w:ilvl w:val="1"/>
          <w:numId w:val="4"/>
        </w:numPr>
        <w:spacing w:after="0"/>
      </w:pPr>
      <w:r>
        <w:t>Jesus highlights what is likely social custom for hospitality – “</w:t>
      </w:r>
      <w:r w:rsidR="003B031E" w:rsidRPr="003B031E">
        <w:t>Simon did not fulfill his role as host, at least with respect to Jesus.</w:t>
      </w:r>
      <w:r w:rsidR="003B031E">
        <w:t>” (Green, Joel, NIC NT)</w:t>
      </w:r>
    </w:p>
    <w:p w14:paraId="55725BCF" w14:textId="48527CC6" w:rsidR="003B031E" w:rsidRDefault="003B031E" w:rsidP="003B031E">
      <w:pPr>
        <w:pStyle w:val="ListParagraph"/>
        <w:numPr>
          <w:ilvl w:val="2"/>
          <w:numId w:val="4"/>
        </w:numPr>
        <w:spacing w:after="0"/>
      </w:pPr>
      <w:r w:rsidRPr="00CA5B09">
        <w:rPr>
          <w:b/>
          <w:bCs/>
          <w:highlight w:val="yellow"/>
        </w:rPr>
        <w:t xml:space="preserve">Verse 36 </w:t>
      </w:r>
      <w:r>
        <w:t xml:space="preserve">introduces the context with a Pharisee (later identified as Simon) but abruptly leaves that focus and places it on this woman in </w:t>
      </w:r>
      <w:r w:rsidRPr="00CA5B09">
        <w:rPr>
          <w:b/>
          <w:bCs/>
          <w:highlight w:val="yellow"/>
        </w:rPr>
        <w:t>verse 37</w:t>
      </w:r>
      <w:r>
        <w:t>.</w:t>
      </w:r>
    </w:p>
    <w:p w14:paraId="38ADA3B1" w14:textId="684AE0A1" w:rsidR="003B031E" w:rsidRDefault="003B031E" w:rsidP="003B031E">
      <w:pPr>
        <w:pStyle w:val="ListParagraph"/>
        <w:numPr>
          <w:ilvl w:val="2"/>
          <w:numId w:val="4"/>
        </w:numPr>
        <w:spacing w:after="0"/>
      </w:pPr>
      <w:r>
        <w:t xml:space="preserve">The narrative continues and shows why – </w:t>
      </w:r>
      <w:r w:rsidRPr="00CA5B09">
        <w:rPr>
          <w:b/>
          <w:bCs/>
          <w:highlight w:val="yellow"/>
        </w:rPr>
        <w:t xml:space="preserve">(vv. 44-46) </w:t>
      </w:r>
      <w:r>
        <w:t>– was he expected to do these things? At least some things! SHE DID…YOU DID NOT.</w:t>
      </w:r>
    </w:p>
    <w:p w14:paraId="3CDAC83E" w14:textId="1B073CB4" w:rsidR="00693A29" w:rsidRDefault="00693A29" w:rsidP="003B031E">
      <w:pPr>
        <w:pStyle w:val="ListParagraph"/>
        <w:numPr>
          <w:ilvl w:val="2"/>
          <w:numId w:val="4"/>
        </w:numPr>
        <w:spacing w:after="0"/>
      </w:pPr>
      <w:r>
        <w:t>She was thoughtful about what Simon was not.</w:t>
      </w:r>
    </w:p>
    <w:p w14:paraId="338666E1" w14:textId="436BD3D8" w:rsidR="00693A29" w:rsidRDefault="00693A29" w:rsidP="00693A29">
      <w:pPr>
        <w:pStyle w:val="ListParagraph"/>
        <w:numPr>
          <w:ilvl w:val="1"/>
          <w:numId w:val="4"/>
        </w:numPr>
        <w:spacing w:after="0"/>
      </w:pPr>
      <w:r w:rsidRPr="00CA5B09">
        <w:rPr>
          <w:b/>
          <w:bCs/>
          <w:highlight w:val="yellow"/>
        </w:rPr>
        <w:t xml:space="preserve">(v. 38) </w:t>
      </w:r>
      <w:r>
        <w:t>– she was weeping behind Jesus and at some point, started washing His feet, kissing His feet, and anointing them with oil.</w:t>
      </w:r>
    </w:p>
    <w:p w14:paraId="0D57B2C3" w14:textId="0AEA92F8" w:rsidR="00693A29" w:rsidRDefault="00693A29" w:rsidP="00693A29">
      <w:pPr>
        <w:pStyle w:val="ListParagraph"/>
        <w:numPr>
          <w:ilvl w:val="2"/>
          <w:numId w:val="4"/>
        </w:numPr>
        <w:spacing w:after="0"/>
      </w:pPr>
      <w:r>
        <w:t>Tears when forgiven? – Reflection on our forgiven sinful past in relation to the restored relationship elicits strong emotion.</w:t>
      </w:r>
    </w:p>
    <w:p w14:paraId="11101D32" w14:textId="4BA6C99C" w:rsidR="00693A29" w:rsidRDefault="00693A29" w:rsidP="00693A29">
      <w:pPr>
        <w:pStyle w:val="ListParagraph"/>
        <w:numPr>
          <w:ilvl w:val="2"/>
          <w:numId w:val="4"/>
        </w:numPr>
        <w:spacing w:after="0"/>
      </w:pPr>
      <w:r>
        <w:t>Her thoughts, and the emotions stemming from them were appropriate, but most importantly led to action when opportunity arose – Simon gave no water for Jesus’ feet, and perhaps the tears of the woman falling on them</w:t>
      </w:r>
      <w:r w:rsidR="00782E68">
        <w:t xml:space="preserve"> gave her notice of that, and she washed them.</w:t>
      </w:r>
    </w:p>
    <w:p w14:paraId="195A57AB" w14:textId="7A310B6B" w:rsidR="002A27C4" w:rsidRDefault="002A27C4" w:rsidP="00A77FBA">
      <w:pPr>
        <w:pStyle w:val="ListParagraph"/>
        <w:numPr>
          <w:ilvl w:val="0"/>
          <w:numId w:val="4"/>
        </w:numPr>
        <w:spacing w:after="0"/>
      </w:pPr>
      <w:r>
        <w:t>Her Love Was Active</w:t>
      </w:r>
    </w:p>
    <w:p w14:paraId="24F0BAAE" w14:textId="77777777" w:rsidR="00693A29" w:rsidRDefault="00693A29" w:rsidP="00693A29">
      <w:pPr>
        <w:pStyle w:val="ListParagraph"/>
        <w:numPr>
          <w:ilvl w:val="1"/>
          <w:numId w:val="4"/>
        </w:numPr>
        <w:spacing w:after="0"/>
      </w:pPr>
      <w:r>
        <w:t xml:space="preserve">Ultimately, whatever she intended to do when she came there (with the oil), she found opportunity and acted – </w:t>
      </w:r>
      <w:r w:rsidRPr="00CA5B09">
        <w:rPr>
          <w:b/>
          <w:bCs/>
          <w:highlight w:val="yellow"/>
        </w:rPr>
        <w:t>cf. Ephesians 5:15-16; Galatians 6:10</w:t>
      </w:r>
    </w:p>
    <w:p w14:paraId="743B6077" w14:textId="67E81219" w:rsidR="00693A29" w:rsidRDefault="00173ECD" w:rsidP="00693A29">
      <w:pPr>
        <w:pStyle w:val="ListParagraph"/>
        <w:numPr>
          <w:ilvl w:val="1"/>
          <w:numId w:val="4"/>
        </w:numPr>
        <w:spacing w:after="0"/>
      </w:pPr>
      <w:r w:rsidRPr="00CA5B09">
        <w:rPr>
          <w:b/>
          <w:bCs/>
          <w:i/>
          <w:iCs/>
          <w:highlight w:val="yellow"/>
        </w:rPr>
        <w:t>“</w:t>
      </w:r>
      <w:proofErr w:type="gramStart"/>
      <w:r w:rsidRPr="00CA5B09">
        <w:rPr>
          <w:b/>
          <w:bCs/>
          <w:i/>
          <w:iCs/>
          <w:highlight w:val="yellow"/>
        </w:rPr>
        <w:t>she</w:t>
      </w:r>
      <w:proofErr w:type="gramEnd"/>
      <w:r w:rsidRPr="00CA5B09">
        <w:rPr>
          <w:b/>
          <w:bCs/>
          <w:i/>
          <w:iCs/>
          <w:highlight w:val="yellow"/>
        </w:rPr>
        <w:t xml:space="preserve"> loved much” (v. 47)</w:t>
      </w:r>
      <w:r>
        <w:t xml:space="preserve"> – this after describing things she did to/for Jesus.</w:t>
      </w:r>
    </w:p>
    <w:p w14:paraId="40A639A1" w14:textId="52AFE98A" w:rsidR="00173ECD" w:rsidRDefault="00173ECD" w:rsidP="00173ECD">
      <w:pPr>
        <w:pStyle w:val="ListParagraph"/>
        <w:numPr>
          <w:ilvl w:val="2"/>
          <w:numId w:val="4"/>
        </w:numPr>
        <w:spacing w:after="0"/>
      </w:pPr>
      <w:r>
        <w:t>There were no empty words, but action.</w:t>
      </w:r>
    </w:p>
    <w:p w14:paraId="11148F13" w14:textId="58F70AFA" w:rsidR="00173ECD" w:rsidRDefault="00173ECD" w:rsidP="00173ECD">
      <w:pPr>
        <w:pStyle w:val="ListParagraph"/>
        <w:numPr>
          <w:ilvl w:val="2"/>
          <w:numId w:val="4"/>
        </w:numPr>
        <w:spacing w:after="0"/>
      </w:pPr>
      <w:r w:rsidRPr="00CA5B09">
        <w:rPr>
          <w:b/>
          <w:bCs/>
          <w:highlight w:val="yellow"/>
        </w:rPr>
        <w:t xml:space="preserve">Cf. 1 John 3:18 </w:t>
      </w:r>
      <w:r>
        <w:t>– deed and truth.</w:t>
      </w:r>
    </w:p>
    <w:p w14:paraId="2B129C1D" w14:textId="0CDB2184" w:rsidR="00173ECD" w:rsidRDefault="00173ECD" w:rsidP="00173ECD">
      <w:pPr>
        <w:pStyle w:val="ListParagraph"/>
        <w:numPr>
          <w:ilvl w:val="1"/>
          <w:numId w:val="4"/>
        </w:numPr>
        <w:spacing w:after="0"/>
      </w:pPr>
      <w:r>
        <w:t xml:space="preserve">Her love abounded – </w:t>
      </w:r>
      <w:r w:rsidRPr="00CA5B09">
        <w:rPr>
          <w:b/>
          <w:bCs/>
          <w:highlight w:val="yellow"/>
        </w:rPr>
        <w:t xml:space="preserve">cf. Philippians 1:9-11 </w:t>
      </w:r>
      <w:r>
        <w:t xml:space="preserve">– she knew the custom and </w:t>
      </w:r>
      <w:proofErr w:type="gramStart"/>
      <w:r>
        <w:t>needs,</w:t>
      </w:r>
      <w:proofErr w:type="gramEnd"/>
      <w:r>
        <w:t xml:space="preserve"> she used discernment and chose what was excellent and bore the fruit of it.</w:t>
      </w:r>
    </w:p>
    <w:p w14:paraId="45B5C6B7" w14:textId="6895CCF9" w:rsidR="00173ECD" w:rsidRDefault="00173ECD" w:rsidP="00173ECD">
      <w:pPr>
        <w:pStyle w:val="ListParagraph"/>
        <w:numPr>
          <w:ilvl w:val="1"/>
          <w:numId w:val="4"/>
        </w:numPr>
        <w:spacing w:after="0"/>
      </w:pPr>
      <w:r>
        <w:lastRenderedPageBreak/>
        <w:t>Her actions did not simply fill the void left by Simon’s neglect in hospitality, but surpassed social convention</w:t>
      </w:r>
      <w:r w:rsidR="00B05172">
        <w:t>,</w:t>
      </w:r>
      <w:r>
        <w:t xml:space="preserve"> honored Jesus appropriately</w:t>
      </w:r>
      <w:r w:rsidR="00B05172">
        <w:t>, and reflected her self-perception in relation to Jesus</w:t>
      </w:r>
      <w:r>
        <w:t xml:space="preserve"> – </w:t>
      </w:r>
      <w:r w:rsidRPr="00CA5B09">
        <w:rPr>
          <w:b/>
          <w:bCs/>
          <w:highlight w:val="yellow"/>
        </w:rPr>
        <w:t xml:space="preserve">(vv. </w:t>
      </w:r>
      <w:r w:rsidR="00B05172" w:rsidRPr="00CA5B09">
        <w:rPr>
          <w:b/>
          <w:bCs/>
          <w:highlight w:val="yellow"/>
        </w:rPr>
        <w:t>38, 44-</w:t>
      </w:r>
      <w:r w:rsidRPr="00CA5B09">
        <w:rPr>
          <w:b/>
          <w:bCs/>
          <w:highlight w:val="yellow"/>
        </w:rPr>
        <w:t>46</w:t>
      </w:r>
      <w:r w:rsidR="00B05172" w:rsidRPr="00CA5B09">
        <w:rPr>
          <w:b/>
          <w:bCs/>
          <w:highlight w:val="yellow"/>
        </w:rPr>
        <w:t>)</w:t>
      </w:r>
    </w:p>
    <w:p w14:paraId="5AAC41EA" w14:textId="625AEF68" w:rsidR="00B05172" w:rsidRDefault="00B05172" w:rsidP="00B05172">
      <w:pPr>
        <w:pStyle w:val="ListParagraph"/>
        <w:numPr>
          <w:ilvl w:val="2"/>
          <w:numId w:val="4"/>
        </w:numPr>
        <w:spacing w:after="0"/>
      </w:pPr>
      <w:r>
        <w:t>Her hair – a woman’s honor (especially culturally) (</w:t>
      </w:r>
      <w:r w:rsidRPr="00CA5B09">
        <w:rPr>
          <w:b/>
          <w:bCs/>
          <w:highlight w:val="yellow"/>
        </w:rPr>
        <w:t>cf. 1 Corinthians 11:15</w:t>
      </w:r>
      <w:r>
        <w:t>) – her honor is placed at Jesus’ feet in service to Him.</w:t>
      </w:r>
    </w:p>
    <w:p w14:paraId="59AEE0BA" w14:textId="151E6573" w:rsidR="00B05172" w:rsidRDefault="00B05172" w:rsidP="00B05172">
      <w:pPr>
        <w:pStyle w:val="ListParagraph"/>
        <w:numPr>
          <w:ilvl w:val="2"/>
          <w:numId w:val="4"/>
        </w:numPr>
        <w:spacing w:after="0"/>
      </w:pPr>
      <w:r>
        <w:t>Water and towel (</w:t>
      </w:r>
      <w:r w:rsidRPr="00CA5B09">
        <w:rPr>
          <w:b/>
          <w:bCs/>
          <w:highlight w:val="yellow"/>
        </w:rPr>
        <w:t xml:space="preserve">cf. John 13:4-5) </w:t>
      </w:r>
      <w:r>
        <w:t>vs tears and hair.</w:t>
      </w:r>
    </w:p>
    <w:p w14:paraId="456EBFD7" w14:textId="110EF721" w:rsidR="00B05172" w:rsidRDefault="00B05172" w:rsidP="00B05172">
      <w:pPr>
        <w:pStyle w:val="ListParagraph"/>
        <w:numPr>
          <w:ilvl w:val="2"/>
          <w:numId w:val="4"/>
        </w:numPr>
        <w:spacing w:after="0"/>
      </w:pPr>
      <w:r>
        <w:t>Kiss of greeting (</w:t>
      </w:r>
      <w:r w:rsidRPr="00CA5B09">
        <w:rPr>
          <w:b/>
          <w:bCs/>
          <w:highlight w:val="yellow"/>
        </w:rPr>
        <w:t>cf. Romans 16:16</w:t>
      </w:r>
      <w:r>
        <w:t>) vs kissing feet continually.</w:t>
      </w:r>
    </w:p>
    <w:p w14:paraId="47F5945A" w14:textId="5220EF5B" w:rsidR="00B05172" w:rsidRDefault="00B05172" w:rsidP="00B05172">
      <w:pPr>
        <w:pStyle w:val="ListParagraph"/>
        <w:numPr>
          <w:ilvl w:val="2"/>
          <w:numId w:val="4"/>
        </w:numPr>
        <w:spacing w:after="0"/>
      </w:pPr>
      <w:r>
        <w:t xml:space="preserve">Head anointed with oil </w:t>
      </w:r>
      <w:r w:rsidRPr="00CA5B09">
        <w:rPr>
          <w:b/>
          <w:bCs/>
          <w:highlight w:val="yellow"/>
        </w:rPr>
        <w:t xml:space="preserve">(cf. 2 Samuel 12:20) </w:t>
      </w:r>
      <w:r>
        <w:t>vs feet anointed with fragrant oil (expensive).</w:t>
      </w:r>
    </w:p>
    <w:p w14:paraId="025F1B62" w14:textId="34EC8408" w:rsidR="00B05172" w:rsidRDefault="00B05172" w:rsidP="00B05172">
      <w:pPr>
        <w:pStyle w:val="ListParagraph"/>
        <w:numPr>
          <w:ilvl w:val="2"/>
          <w:numId w:val="4"/>
        </w:numPr>
        <w:spacing w:after="0"/>
      </w:pPr>
      <w:r>
        <w:t xml:space="preserve">She served the Lord in humility, at her own expense, </w:t>
      </w:r>
      <w:r w:rsidR="007F618B">
        <w:t>and above and beyond what some might have expected of her.</w:t>
      </w:r>
      <w:r w:rsidR="00CA5B09">
        <w:t xml:space="preserve"> (</w:t>
      </w:r>
      <w:r w:rsidR="00CA5B09" w:rsidRPr="00CA5B09">
        <w:rPr>
          <w:b/>
          <w:bCs/>
          <w:highlight w:val="yellow"/>
        </w:rPr>
        <w:t>cf. 2 Corinthians 5:13-14)</w:t>
      </w:r>
    </w:p>
    <w:p w14:paraId="0B810BF7" w14:textId="77777777" w:rsidR="00D2397E" w:rsidRDefault="00D2397E" w:rsidP="00643E00">
      <w:pPr>
        <w:pStyle w:val="ListParagraph"/>
        <w:numPr>
          <w:ilvl w:val="0"/>
          <w:numId w:val="2"/>
        </w:numPr>
        <w:spacing w:after="0"/>
      </w:pPr>
      <w:r>
        <w:t xml:space="preserve">Courageous </w:t>
      </w:r>
      <w:r w:rsidR="006A3DE1">
        <w:t>Confidence</w:t>
      </w:r>
    </w:p>
    <w:p w14:paraId="2BAC5723" w14:textId="4B102474" w:rsidR="00CA5B09" w:rsidRDefault="00F6732E" w:rsidP="00CA5B09">
      <w:pPr>
        <w:pStyle w:val="ListParagraph"/>
        <w:numPr>
          <w:ilvl w:val="0"/>
          <w:numId w:val="5"/>
        </w:numPr>
        <w:spacing w:after="0"/>
      </w:pPr>
      <w:r>
        <w:t>Conviction, Gratitude, and Love Drove Her Despite Opposition</w:t>
      </w:r>
    </w:p>
    <w:p w14:paraId="1A461144" w14:textId="7EA30913" w:rsidR="00F6732E" w:rsidRDefault="00F6732E" w:rsidP="00F6732E">
      <w:pPr>
        <w:pStyle w:val="ListParagraph"/>
        <w:numPr>
          <w:ilvl w:val="1"/>
          <w:numId w:val="5"/>
        </w:numPr>
        <w:spacing w:after="0"/>
      </w:pPr>
      <w:r>
        <w:t>Jesus identified her activity as coming from the knowledge of forgiveness – (</w:t>
      </w:r>
      <w:r w:rsidRPr="00FA0776">
        <w:rPr>
          <w:b/>
          <w:bCs/>
          <w:highlight w:val="yellow"/>
        </w:rPr>
        <w:t>v. 47)</w:t>
      </w:r>
    </w:p>
    <w:p w14:paraId="4CA723DE" w14:textId="7AF68A41" w:rsidR="00F6732E" w:rsidRDefault="00F6732E" w:rsidP="00F6732E">
      <w:pPr>
        <w:pStyle w:val="ListParagraph"/>
        <w:numPr>
          <w:ilvl w:val="1"/>
          <w:numId w:val="5"/>
        </w:numPr>
        <w:spacing w:after="0"/>
      </w:pPr>
      <w:r>
        <w:t xml:space="preserve">Aware of her reputation among the people in the city, and the way this would be perceived by those in the house (the owner being a Pharisee), she still acted – </w:t>
      </w:r>
      <w:r w:rsidRPr="00FA0776">
        <w:rPr>
          <w:b/>
          <w:bCs/>
          <w:highlight w:val="yellow"/>
        </w:rPr>
        <w:t>(vv. 37, 39)</w:t>
      </w:r>
    </w:p>
    <w:p w14:paraId="54CC4AE2" w14:textId="5F12D525" w:rsidR="00F6732E" w:rsidRDefault="00B52908" w:rsidP="00F6732E">
      <w:pPr>
        <w:pStyle w:val="ListParagraph"/>
        <w:numPr>
          <w:ilvl w:val="1"/>
          <w:numId w:val="5"/>
        </w:numPr>
        <w:spacing w:after="0"/>
      </w:pPr>
      <w:r w:rsidRPr="00FA0776">
        <w:rPr>
          <w:b/>
          <w:bCs/>
          <w:highlight w:val="yellow"/>
        </w:rPr>
        <w:t xml:space="preserve">Romans 8:31-37 </w:t>
      </w:r>
      <w:r>
        <w:t>– who can be against us? Who can bring a charge? Who condemns?</w:t>
      </w:r>
      <w:r w:rsidR="00FA0776">
        <w:t xml:space="preserve"> Would the judgment of others, and the possible pain they may inflict affect our relationship with God?</w:t>
      </w:r>
    </w:p>
    <w:p w14:paraId="283B16E0" w14:textId="485BC1E7" w:rsidR="00FA0776" w:rsidRDefault="00FA0776" w:rsidP="00F6732E">
      <w:pPr>
        <w:pStyle w:val="ListParagraph"/>
        <w:numPr>
          <w:ilvl w:val="1"/>
          <w:numId w:val="5"/>
        </w:numPr>
        <w:spacing w:after="0"/>
      </w:pPr>
      <w:r>
        <w:t xml:space="preserve">She did not need the acceptance or approval of others, but leaned fully on the estimation of God – </w:t>
      </w:r>
      <w:r w:rsidRPr="00FA0776">
        <w:rPr>
          <w:b/>
          <w:bCs/>
          <w:highlight w:val="yellow"/>
        </w:rPr>
        <w:t>Galatians 1:10; 1 Corinthians 4:3-5; 1 John 3:18-21</w:t>
      </w:r>
    </w:p>
    <w:p w14:paraId="2664368D" w14:textId="124EBA86" w:rsidR="00F6732E" w:rsidRDefault="00F6732E" w:rsidP="00CA5B09">
      <w:pPr>
        <w:pStyle w:val="ListParagraph"/>
        <w:numPr>
          <w:ilvl w:val="0"/>
          <w:numId w:val="5"/>
        </w:numPr>
        <w:spacing w:after="0"/>
      </w:pPr>
      <w:r>
        <w:t>Jesus Bolstered Her Confidence</w:t>
      </w:r>
    </w:p>
    <w:p w14:paraId="1465BEF8" w14:textId="71CA2151" w:rsidR="00FA0776" w:rsidRDefault="00FA0776" w:rsidP="00FA0776">
      <w:pPr>
        <w:pStyle w:val="ListParagraph"/>
        <w:numPr>
          <w:ilvl w:val="1"/>
          <w:numId w:val="5"/>
        </w:numPr>
        <w:spacing w:after="0"/>
      </w:pPr>
      <w:r>
        <w:t>Jesus’ words do not lend to the idea that she came to be forgiven (</w:t>
      </w:r>
      <w:r w:rsidRPr="00795CCD">
        <w:rPr>
          <w:b/>
          <w:bCs/>
          <w:highlight w:val="yellow"/>
        </w:rPr>
        <w:t>v. 47</w:t>
      </w:r>
      <w:r w:rsidRPr="00795CCD">
        <w:rPr>
          <w:highlight w:val="yellow"/>
        </w:rPr>
        <w:t xml:space="preserve"> </w:t>
      </w:r>
      <w:r>
        <w:t>– she already was), but to the understanding of Jesus about what she faced – (</w:t>
      </w:r>
      <w:r w:rsidRPr="00795CCD">
        <w:rPr>
          <w:b/>
          <w:bCs/>
          <w:highlight w:val="yellow"/>
        </w:rPr>
        <w:t>vv. 48, 50</w:t>
      </w:r>
      <w:r>
        <w:t>)</w:t>
      </w:r>
    </w:p>
    <w:p w14:paraId="6F7EE99E" w14:textId="77777777" w:rsidR="00FA0776" w:rsidRDefault="00FA0776" w:rsidP="00FA0776">
      <w:pPr>
        <w:pStyle w:val="ListParagraph"/>
        <w:numPr>
          <w:ilvl w:val="1"/>
          <w:numId w:val="5"/>
        </w:numPr>
        <w:spacing w:after="0"/>
      </w:pPr>
      <w:r>
        <w:t>Simon had his thoughts (</w:t>
      </w:r>
      <w:r w:rsidRPr="00795CCD">
        <w:rPr>
          <w:b/>
          <w:bCs/>
          <w:highlight w:val="yellow"/>
        </w:rPr>
        <w:t>v. 39</w:t>
      </w:r>
      <w:r>
        <w:t>).</w:t>
      </w:r>
    </w:p>
    <w:p w14:paraId="5CAC9323" w14:textId="6D835DEB" w:rsidR="00FA0776" w:rsidRDefault="00FA0776" w:rsidP="00FA0776">
      <w:pPr>
        <w:pStyle w:val="ListParagraph"/>
        <w:numPr>
          <w:ilvl w:val="1"/>
          <w:numId w:val="5"/>
        </w:numPr>
        <w:spacing w:after="0"/>
      </w:pPr>
      <w:r>
        <w:t>Others had their doubts (</w:t>
      </w:r>
      <w:r w:rsidRPr="00795CCD">
        <w:rPr>
          <w:b/>
          <w:bCs/>
          <w:highlight w:val="yellow"/>
        </w:rPr>
        <w:t>v. 49</w:t>
      </w:r>
      <w:r>
        <w:t>) – Jesus’ ability to speak for God, forgive Himself, and perhaps the level of this woman’s sins.</w:t>
      </w:r>
    </w:p>
    <w:p w14:paraId="7EC8F721" w14:textId="2F5EDE5F" w:rsidR="00FA0776" w:rsidRPr="00795CCD" w:rsidRDefault="00FA0776" w:rsidP="00FA0776">
      <w:pPr>
        <w:pStyle w:val="ListParagraph"/>
        <w:numPr>
          <w:ilvl w:val="1"/>
          <w:numId w:val="5"/>
        </w:numPr>
        <w:spacing w:after="0"/>
      </w:pPr>
      <w:r w:rsidRPr="00795CCD">
        <w:t>Part of our “cross bearing” as disciples of Christ is the pushback about our change by others</w:t>
      </w:r>
      <w:r w:rsidR="00795CCD" w:rsidRPr="00795CCD">
        <w:t xml:space="preserve"> who are doubting or embittered due to knowledge of our past – </w:t>
      </w:r>
      <w:r w:rsidR="00795CCD" w:rsidRPr="00795CCD">
        <w:rPr>
          <w:b/>
          <w:bCs/>
          <w:highlight w:val="yellow"/>
        </w:rPr>
        <w:t>cf. 1 Peter 4:3-4</w:t>
      </w:r>
    </w:p>
    <w:p w14:paraId="539AFCC4" w14:textId="04737674" w:rsidR="00795CCD" w:rsidRDefault="00795CCD" w:rsidP="00795CCD">
      <w:pPr>
        <w:pStyle w:val="ListParagraph"/>
        <w:numPr>
          <w:ilvl w:val="2"/>
          <w:numId w:val="5"/>
        </w:numPr>
        <w:spacing w:after="0"/>
      </w:pPr>
      <w:r>
        <w:t xml:space="preserve">God’s remembrance is cleared – </w:t>
      </w:r>
      <w:r w:rsidRPr="00795CCD">
        <w:rPr>
          <w:b/>
          <w:bCs/>
          <w:highlight w:val="yellow"/>
        </w:rPr>
        <w:t>Ezekiel 18:21-22</w:t>
      </w:r>
    </w:p>
    <w:p w14:paraId="302CE625" w14:textId="4533859F" w:rsidR="00795CCD" w:rsidRDefault="00795CCD" w:rsidP="00795CCD">
      <w:pPr>
        <w:pStyle w:val="ListParagraph"/>
        <w:numPr>
          <w:ilvl w:val="1"/>
          <w:numId w:val="5"/>
        </w:numPr>
        <w:spacing w:after="0"/>
      </w:pPr>
      <w:r w:rsidRPr="00795CCD">
        <w:rPr>
          <w:b/>
          <w:bCs/>
          <w:i/>
          <w:iCs/>
          <w:highlight w:val="yellow"/>
        </w:rPr>
        <w:lastRenderedPageBreak/>
        <w:t>“</w:t>
      </w:r>
      <w:proofErr w:type="gramStart"/>
      <w:r w:rsidRPr="00795CCD">
        <w:rPr>
          <w:b/>
          <w:bCs/>
          <w:i/>
          <w:iCs/>
          <w:highlight w:val="yellow"/>
        </w:rPr>
        <w:t>are</w:t>
      </w:r>
      <w:proofErr w:type="gramEnd"/>
      <w:r w:rsidRPr="00795CCD">
        <w:rPr>
          <w:b/>
          <w:bCs/>
          <w:i/>
          <w:iCs/>
          <w:highlight w:val="yellow"/>
        </w:rPr>
        <w:t xml:space="preserve"> forgiven” (v. 48</w:t>
      </w:r>
      <w:r>
        <w:t xml:space="preserve">) and </w:t>
      </w:r>
      <w:r w:rsidRPr="00795CCD">
        <w:rPr>
          <w:b/>
          <w:bCs/>
          <w:i/>
          <w:iCs/>
          <w:highlight w:val="yellow"/>
        </w:rPr>
        <w:t>“has saved” (v. 50)</w:t>
      </w:r>
      <w:r>
        <w:t xml:space="preserve"> – both in the perfect tense – whole, entire, complete, not lacking, etc.</w:t>
      </w:r>
    </w:p>
    <w:p w14:paraId="006D86C8" w14:textId="4CB6C245" w:rsidR="00795CCD" w:rsidRDefault="00795CCD" w:rsidP="00795CCD">
      <w:pPr>
        <w:pStyle w:val="ListParagraph"/>
        <w:numPr>
          <w:ilvl w:val="2"/>
          <w:numId w:val="5"/>
        </w:numPr>
        <w:spacing w:after="0"/>
      </w:pPr>
      <w:r>
        <w:t>Her confidence drove her to Simon’s house to love and honor Jesus with the gratitude for being forgiven.</w:t>
      </w:r>
    </w:p>
    <w:p w14:paraId="17BEA84D" w14:textId="43E0EF45" w:rsidR="00795CCD" w:rsidRDefault="00795CCD" w:rsidP="00795CCD">
      <w:pPr>
        <w:pStyle w:val="ListParagraph"/>
        <w:numPr>
          <w:ilvl w:val="2"/>
          <w:numId w:val="5"/>
        </w:numPr>
        <w:spacing w:after="0"/>
      </w:pPr>
      <w:r>
        <w:t>Jesus wants that confidence maintained despite what others may think.</w:t>
      </w:r>
    </w:p>
    <w:p w14:paraId="7AD94BCD" w14:textId="3ABE5976" w:rsidR="005712A4" w:rsidRDefault="00D2397E" w:rsidP="00D2397E">
      <w:pPr>
        <w:pStyle w:val="ListParagraph"/>
        <w:numPr>
          <w:ilvl w:val="0"/>
          <w:numId w:val="2"/>
        </w:numPr>
        <w:spacing w:after="0"/>
      </w:pPr>
      <w:r>
        <w:t>Parting Peace</w:t>
      </w:r>
    </w:p>
    <w:p w14:paraId="7ABC1483" w14:textId="00766415" w:rsidR="009644BD" w:rsidRPr="009C779C" w:rsidRDefault="009644BD" w:rsidP="009644BD">
      <w:pPr>
        <w:pStyle w:val="ListParagraph"/>
        <w:numPr>
          <w:ilvl w:val="0"/>
          <w:numId w:val="6"/>
        </w:numPr>
        <w:spacing w:after="0"/>
        <w:rPr>
          <w:b/>
          <w:bCs/>
          <w:i/>
          <w:iCs/>
        </w:rPr>
      </w:pPr>
      <w:r w:rsidRPr="009C779C">
        <w:rPr>
          <w:b/>
          <w:bCs/>
          <w:i/>
          <w:iCs/>
          <w:highlight w:val="yellow"/>
        </w:rPr>
        <w:t>“Go in peace” (v. 50)</w:t>
      </w:r>
    </w:p>
    <w:p w14:paraId="2AAEB809" w14:textId="2DF4DF76" w:rsidR="009644BD" w:rsidRDefault="009644BD" w:rsidP="009644BD">
      <w:pPr>
        <w:pStyle w:val="ListParagraph"/>
        <w:numPr>
          <w:ilvl w:val="0"/>
          <w:numId w:val="6"/>
        </w:numPr>
        <w:spacing w:after="0"/>
      </w:pPr>
      <w:r>
        <w:t>Peace with God Brings Inner Peace (</w:t>
      </w:r>
      <w:r w:rsidRPr="009C779C">
        <w:rPr>
          <w:b/>
          <w:bCs/>
          <w:highlight w:val="yellow"/>
        </w:rPr>
        <w:t xml:space="preserve">cf. </w:t>
      </w:r>
      <w:r w:rsidR="00FA7D1E" w:rsidRPr="009C779C">
        <w:rPr>
          <w:b/>
          <w:bCs/>
          <w:highlight w:val="yellow"/>
        </w:rPr>
        <w:t>Psalm 32</w:t>
      </w:r>
      <w:r w:rsidR="00FA7D1E">
        <w:t>)</w:t>
      </w:r>
    </w:p>
    <w:p w14:paraId="11FECAE6" w14:textId="3D9482E2" w:rsidR="009644BD" w:rsidRDefault="00015392" w:rsidP="009644BD">
      <w:pPr>
        <w:pStyle w:val="ListParagraph"/>
        <w:numPr>
          <w:ilvl w:val="0"/>
          <w:numId w:val="6"/>
        </w:numPr>
        <w:spacing w:after="0"/>
      </w:pPr>
      <w:r>
        <w:t>Jesus’ Words Were a Lesson for the People</w:t>
      </w:r>
    </w:p>
    <w:p w14:paraId="662F58FD" w14:textId="58D449DC" w:rsidR="00015392" w:rsidRDefault="00015392" w:rsidP="00015392">
      <w:pPr>
        <w:pStyle w:val="ListParagraph"/>
        <w:numPr>
          <w:ilvl w:val="1"/>
          <w:numId w:val="6"/>
        </w:numPr>
        <w:spacing w:after="0"/>
      </w:pPr>
      <w:r>
        <w:t>Simon’s words were to himself, but Jesus knew and addressed him (</w:t>
      </w:r>
      <w:r w:rsidRPr="009C779C">
        <w:rPr>
          <w:b/>
          <w:bCs/>
          <w:highlight w:val="yellow"/>
        </w:rPr>
        <w:t>v. 39</w:t>
      </w:r>
      <w:r>
        <w:t>).</w:t>
      </w:r>
    </w:p>
    <w:p w14:paraId="3BF65402" w14:textId="6F3826FD" w:rsidR="00015392" w:rsidRDefault="00015392" w:rsidP="00015392">
      <w:pPr>
        <w:pStyle w:val="ListParagraph"/>
        <w:numPr>
          <w:ilvl w:val="2"/>
          <w:numId w:val="6"/>
        </w:numPr>
        <w:spacing w:after="0"/>
      </w:pPr>
      <w:r>
        <w:t>Jesus connected the woman with Simon (</w:t>
      </w:r>
      <w:r w:rsidRPr="009C779C">
        <w:rPr>
          <w:b/>
          <w:bCs/>
          <w:highlight w:val="yellow"/>
        </w:rPr>
        <w:t>v. 44</w:t>
      </w:r>
      <w:r>
        <w:t>).</w:t>
      </w:r>
    </w:p>
    <w:p w14:paraId="2AACB683" w14:textId="0470C1F4" w:rsidR="00015392" w:rsidRDefault="00015392" w:rsidP="00015392">
      <w:pPr>
        <w:pStyle w:val="ListParagraph"/>
        <w:numPr>
          <w:ilvl w:val="1"/>
          <w:numId w:val="6"/>
        </w:numPr>
        <w:spacing w:after="0"/>
      </w:pPr>
      <w:r>
        <w:t xml:space="preserve">The people’s words were to themselves, but </w:t>
      </w:r>
      <w:r w:rsidR="00FF560C">
        <w:t>Jesus</w:t>
      </w:r>
      <w:r>
        <w:t xml:space="preserve"> knew and addressed them (</w:t>
      </w:r>
      <w:r w:rsidRPr="009C779C">
        <w:rPr>
          <w:b/>
          <w:bCs/>
          <w:highlight w:val="yellow"/>
        </w:rPr>
        <w:t>v. 49</w:t>
      </w:r>
      <w:r>
        <w:t>).</w:t>
      </w:r>
    </w:p>
    <w:p w14:paraId="373BA0F1" w14:textId="670F2C01" w:rsidR="00015392" w:rsidRDefault="00FF560C" w:rsidP="00015392">
      <w:pPr>
        <w:pStyle w:val="ListParagraph"/>
        <w:numPr>
          <w:ilvl w:val="2"/>
          <w:numId w:val="6"/>
        </w:numPr>
        <w:spacing w:after="0"/>
      </w:pPr>
      <w:r w:rsidRPr="009C779C">
        <w:rPr>
          <w:b/>
          <w:bCs/>
          <w:i/>
          <w:iCs/>
          <w:highlight w:val="yellow"/>
        </w:rPr>
        <w:t>“Then”</w:t>
      </w:r>
      <w:r w:rsidRPr="009C779C">
        <w:rPr>
          <w:highlight w:val="yellow"/>
        </w:rPr>
        <w:t xml:space="preserve"> </w:t>
      </w:r>
      <w:r>
        <w:t xml:space="preserve">– could be a marker of contrast – </w:t>
      </w:r>
      <w:r w:rsidRPr="009C779C">
        <w:rPr>
          <w:b/>
          <w:bCs/>
          <w:i/>
          <w:iCs/>
          <w:highlight w:val="yellow"/>
        </w:rPr>
        <w:t>“But He said to the woman”</w:t>
      </w:r>
      <w:r>
        <w:t xml:space="preserve"> – i.e. despite their thinking, He insisted.</w:t>
      </w:r>
    </w:p>
    <w:p w14:paraId="5457AD55" w14:textId="39937C5C" w:rsidR="00FF560C" w:rsidRDefault="00FF560C" w:rsidP="00015392">
      <w:pPr>
        <w:pStyle w:val="ListParagraph"/>
        <w:numPr>
          <w:ilvl w:val="2"/>
          <w:numId w:val="6"/>
        </w:numPr>
        <w:spacing w:after="0"/>
      </w:pPr>
      <w:r>
        <w:t>This was for her, but for them as well!</w:t>
      </w:r>
    </w:p>
    <w:p w14:paraId="06DFA464" w14:textId="3788C6AD" w:rsidR="00FF560C" w:rsidRDefault="00FF560C" w:rsidP="00FF560C">
      <w:pPr>
        <w:pStyle w:val="ListParagraph"/>
        <w:numPr>
          <w:ilvl w:val="1"/>
          <w:numId w:val="6"/>
        </w:numPr>
        <w:spacing w:after="0"/>
      </w:pPr>
      <w:proofErr w:type="spellStart"/>
      <w:r w:rsidRPr="009C779C">
        <w:rPr>
          <w:i/>
          <w:iCs/>
        </w:rPr>
        <w:t>P</w:t>
      </w:r>
      <w:r w:rsidRPr="009C779C">
        <w:rPr>
          <w:i/>
          <w:iCs/>
        </w:rPr>
        <w:t>oreuou</w:t>
      </w:r>
      <w:proofErr w:type="spellEnd"/>
      <w:r w:rsidRPr="009C779C">
        <w:rPr>
          <w:i/>
          <w:iCs/>
        </w:rPr>
        <w:t xml:space="preserve"> </w:t>
      </w:r>
      <w:proofErr w:type="spellStart"/>
      <w:r w:rsidRPr="009C779C">
        <w:rPr>
          <w:i/>
          <w:iCs/>
        </w:rPr>
        <w:t>eis</w:t>
      </w:r>
      <w:proofErr w:type="spellEnd"/>
      <w:r w:rsidRPr="009C779C">
        <w:rPr>
          <w:i/>
          <w:iCs/>
        </w:rPr>
        <w:t xml:space="preserve"> </w:t>
      </w:r>
      <w:proofErr w:type="spellStart"/>
      <w:r w:rsidRPr="009C779C">
        <w:rPr>
          <w:i/>
          <w:iCs/>
        </w:rPr>
        <w:t>eirēnēn</w:t>
      </w:r>
      <w:proofErr w:type="spellEnd"/>
      <w:r>
        <w:t xml:space="preserve"> – lit. go INTO peace.</w:t>
      </w:r>
    </w:p>
    <w:p w14:paraId="0818B6C7" w14:textId="4DBAFBF8" w:rsidR="00FF560C" w:rsidRDefault="00FF560C" w:rsidP="00FF560C">
      <w:pPr>
        <w:pStyle w:val="ListParagraph"/>
        <w:numPr>
          <w:ilvl w:val="2"/>
          <w:numId w:val="6"/>
        </w:numPr>
        <w:spacing w:after="0"/>
      </w:pPr>
      <w:r>
        <w:t>She is the outcast, the untouchable, the filthy, the sinful.</w:t>
      </w:r>
    </w:p>
    <w:p w14:paraId="4313B3AA" w14:textId="2D565598" w:rsidR="00FF560C" w:rsidRDefault="00FF560C" w:rsidP="00FF560C">
      <w:pPr>
        <w:pStyle w:val="ListParagraph"/>
        <w:numPr>
          <w:ilvl w:val="2"/>
          <w:numId w:val="6"/>
        </w:numPr>
        <w:spacing w:after="0"/>
      </w:pPr>
      <w:r>
        <w:t>Forgiven, she is to be received. (</w:t>
      </w:r>
      <w:r w:rsidRPr="009C779C">
        <w:rPr>
          <w:b/>
          <w:bCs/>
          <w:highlight w:val="yellow"/>
        </w:rPr>
        <w:t>cf. 2 Corinthians 2:6-8</w:t>
      </w:r>
      <w:r>
        <w:t>)</w:t>
      </w:r>
    </w:p>
    <w:p w14:paraId="7EAD2AEF" w14:textId="3A2C3511" w:rsidR="00FF560C" w:rsidRDefault="00FF560C" w:rsidP="00FF560C">
      <w:pPr>
        <w:pStyle w:val="ListParagraph"/>
        <w:numPr>
          <w:ilvl w:val="2"/>
          <w:numId w:val="6"/>
        </w:numPr>
        <w:spacing w:after="0"/>
      </w:pPr>
      <w:r>
        <w:t>She should expect peace with the rest of God’s people, and they should receive her into peace with them.</w:t>
      </w:r>
    </w:p>
    <w:p w14:paraId="12A60161" w14:textId="10336063" w:rsidR="00FF560C" w:rsidRDefault="00FF560C" w:rsidP="00FF560C">
      <w:pPr>
        <w:pStyle w:val="ListParagraph"/>
        <w:numPr>
          <w:ilvl w:val="2"/>
          <w:numId w:val="6"/>
        </w:numPr>
        <w:spacing w:after="0"/>
      </w:pPr>
      <w:r w:rsidRPr="009C779C">
        <w:rPr>
          <w:b/>
          <w:bCs/>
          <w:highlight w:val="yellow"/>
        </w:rPr>
        <w:t>1 Thessalonians 5:13; Ephesians 2:14; 4:1-3</w:t>
      </w:r>
      <w:r w:rsidRPr="009C779C">
        <w:rPr>
          <w:highlight w:val="yellow"/>
        </w:rPr>
        <w:t xml:space="preserve"> </w:t>
      </w:r>
      <w:r>
        <w:t xml:space="preserve">– brethren should be bound by </w:t>
      </w:r>
      <w:proofErr w:type="gramStart"/>
      <w:r>
        <w:t>peace, and</w:t>
      </w:r>
      <w:proofErr w:type="gramEnd"/>
      <w:r>
        <w:t xml:space="preserve"> treat each other as those </w:t>
      </w:r>
      <w:r w:rsidR="009C779C">
        <w:t>who</w:t>
      </w:r>
      <w:r>
        <w:t xml:space="preserve"> have been redeemed by the blood of Christ.</w:t>
      </w:r>
    </w:p>
    <w:p w14:paraId="54037F2F" w14:textId="3FC0C7B6" w:rsidR="009C779C" w:rsidRPr="009C779C" w:rsidRDefault="009C779C" w:rsidP="009C779C">
      <w:pPr>
        <w:spacing w:after="0"/>
        <w:rPr>
          <w:b/>
          <w:bCs/>
        </w:rPr>
      </w:pPr>
      <w:r w:rsidRPr="009C779C">
        <w:rPr>
          <w:b/>
          <w:bCs/>
        </w:rPr>
        <w:t>Conclusion</w:t>
      </w:r>
    </w:p>
    <w:p w14:paraId="5A8F3883" w14:textId="5BD683C1" w:rsidR="009C779C" w:rsidRDefault="009C779C" w:rsidP="009C779C">
      <w:pPr>
        <w:pStyle w:val="ListParagraph"/>
        <w:numPr>
          <w:ilvl w:val="0"/>
          <w:numId w:val="7"/>
        </w:numPr>
        <w:spacing w:after="0"/>
      </w:pPr>
      <w:r>
        <w:t>The account of this forgiven woman and her love should move us to great confidence before God, love toward Him, and loving acceptance of all who are forgiven and wear His name.</w:t>
      </w:r>
    </w:p>
    <w:sectPr w:rsidR="009C779C"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30907" w14:textId="77777777" w:rsidR="00996774" w:rsidRDefault="00996774" w:rsidP="005712A4">
      <w:pPr>
        <w:spacing w:after="0" w:line="240" w:lineRule="auto"/>
      </w:pPr>
      <w:r>
        <w:separator/>
      </w:r>
    </w:p>
  </w:endnote>
  <w:endnote w:type="continuationSeparator" w:id="0">
    <w:p w14:paraId="45BA3A32" w14:textId="77777777" w:rsidR="00996774" w:rsidRDefault="00996774" w:rsidP="00571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5772771"/>
      <w:docPartObj>
        <w:docPartGallery w:val="Page Numbers (Bottom of Page)"/>
        <w:docPartUnique/>
      </w:docPartObj>
    </w:sdtPr>
    <w:sdtContent>
      <w:p w14:paraId="5DE64DA4" w14:textId="3A6F1E75" w:rsidR="005712A4" w:rsidRDefault="005712A4" w:rsidP="00841F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B9D9D2" w14:textId="77777777" w:rsidR="005712A4" w:rsidRDefault="005712A4" w:rsidP="005712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3292494"/>
      <w:docPartObj>
        <w:docPartGallery w:val="Page Numbers (Bottom of Page)"/>
        <w:docPartUnique/>
      </w:docPartObj>
    </w:sdtPr>
    <w:sdtContent>
      <w:p w14:paraId="565870CB" w14:textId="4004B9FD" w:rsidR="005712A4" w:rsidRDefault="005712A4" w:rsidP="00841F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CC940D" w14:textId="77777777" w:rsidR="005712A4" w:rsidRDefault="005712A4" w:rsidP="005712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7BEDF" w14:textId="77777777" w:rsidR="00996774" w:rsidRDefault="00996774" w:rsidP="005712A4">
      <w:pPr>
        <w:spacing w:after="0" w:line="240" w:lineRule="auto"/>
      </w:pPr>
      <w:r>
        <w:separator/>
      </w:r>
    </w:p>
  </w:footnote>
  <w:footnote w:type="continuationSeparator" w:id="0">
    <w:p w14:paraId="6ED041BA" w14:textId="77777777" w:rsidR="00996774" w:rsidRDefault="00996774" w:rsidP="00571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A593A" w14:textId="5F480F73" w:rsidR="005712A4" w:rsidRDefault="005712A4" w:rsidP="005712A4">
    <w:pPr>
      <w:pStyle w:val="Header"/>
      <w:jc w:val="right"/>
    </w:pPr>
    <w:r>
      <w:t>The Love of a Forgiven Woman – 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7F08"/>
    <w:multiLevelType w:val="hybridMultilevel"/>
    <w:tmpl w:val="5114E6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6771D4"/>
    <w:multiLevelType w:val="hybridMultilevel"/>
    <w:tmpl w:val="4B6007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743ED7"/>
    <w:multiLevelType w:val="hybridMultilevel"/>
    <w:tmpl w:val="F51E15C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B46A11"/>
    <w:multiLevelType w:val="hybridMultilevel"/>
    <w:tmpl w:val="D660BCF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85D8E"/>
    <w:multiLevelType w:val="hybridMultilevel"/>
    <w:tmpl w:val="A7562EF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8CA4F13"/>
    <w:multiLevelType w:val="hybridMultilevel"/>
    <w:tmpl w:val="A4F61D4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E885F1D"/>
    <w:multiLevelType w:val="hybridMultilevel"/>
    <w:tmpl w:val="4BF2F0A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75913117">
    <w:abstractNumId w:val="0"/>
  </w:num>
  <w:num w:numId="2" w16cid:durableId="1976985123">
    <w:abstractNumId w:val="3"/>
  </w:num>
  <w:num w:numId="3" w16cid:durableId="786236560">
    <w:abstractNumId w:val="5"/>
  </w:num>
  <w:num w:numId="4" w16cid:durableId="652411859">
    <w:abstractNumId w:val="6"/>
  </w:num>
  <w:num w:numId="5" w16cid:durableId="1497646155">
    <w:abstractNumId w:val="4"/>
  </w:num>
  <w:num w:numId="6" w16cid:durableId="1258247357">
    <w:abstractNumId w:val="2"/>
  </w:num>
  <w:num w:numId="7" w16cid:durableId="11088185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A4"/>
    <w:rsid w:val="00015392"/>
    <w:rsid w:val="00076C5C"/>
    <w:rsid w:val="000E5918"/>
    <w:rsid w:val="00161B1D"/>
    <w:rsid w:val="00173ECD"/>
    <w:rsid w:val="00175139"/>
    <w:rsid w:val="00264DE0"/>
    <w:rsid w:val="002A27C4"/>
    <w:rsid w:val="00346EC1"/>
    <w:rsid w:val="00350924"/>
    <w:rsid w:val="003573C9"/>
    <w:rsid w:val="003B031E"/>
    <w:rsid w:val="00485E2D"/>
    <w:rsid w:val="00486EDB"/>
    <w:rsid w:val="00495CBD"/>
    <w:rsid w:val="004D1820"/>
    <w:rsid w:val="004E049F"/>
    <w:rsid w:val="00545EB1"/>
    <w:rsid w:val="005712A4"/>
    <w:rsid w:val="00581D58"/>
    <w:rsid w:val="005B6BF3"/>
    <w:rsid w:val="005E3C8C"/>
    <w:rsid w:val="005F0CCA"/>
    <w:rsid w:val="00612107"/>
    <w:rsid w:val="00625BE8"/>
    <w:rsid w:val="00643E00"/>
    <w:rsid w:val="00693A29"/>
    <w:rsid w:val="006A3DE1"/>
    <w:rsid w:val="0070171F"/>
    <w:rsid w:val="00782E68"/>
    <w:rsid w:val="00785F76"/>
    <w:rsid w:val="00795CCD"/>
    <w:rsid w:val="007B7AE5"/>
    <w:rsid w:val="007F618B"/>
    <w:rsid w:val="009644BD"/>
    <w:rsid w:val="00996774"/>
    <w:rsid w:val="009C779C"/>
    <w:rsid w:val="009F1772"/>
    <w:rsid w:val="00A1675F"/>
    <w:rsid w:val="00A77FBA"/>
    <w:rsid w:val="00AA34F7"/>
    <w:rsid w:val="00B05172"/>
    <w:rsid w:val="00B52908"/>
    <w:rsid w:val="00C21674"/>
    <w:rsid w:val="00C3046A"/>
    <w:rsid w:val="00C543C6"/>
    <w:rsid w:val="00C559B2"/>
    <w:rsid w:val="00CA5B09"/>
    <w:rsid w:val="00CD482A"/>
    <w:rsid w:val="00D051C4"/>
    <w:rsid w:val="00D2397E"/>
    <w:rsid w:val="00D63A7A"/>
    <w:rsid w:val="00DE1B1D"/>
    <w:rsid w:val="00ED0186"/>
    <w:rsid w:val="00F6732E"/>
    <w:rsid w:val="00FA0776"/>
    <w:rsid w:val="00FA7D1E"/>
    <w:rsid w:val="00FF5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146EB3"/>
  <w15:chartTrackingRefBased/>
  <w15:docId w15:val="{195FE6D0-767D-BE44-9A60-26412779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2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12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12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12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12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12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2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2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2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2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12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2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2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2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12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2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2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2A4"/>
    <w:rPr>
      <w:rFonts w:eastAsiaTheme="majorEastAsia" w:cstheme="majorBidi"/>
      <w:color w:val="272727" w:themeColor="text1" w:themeTint="D8"/>
    </w:rPr>
  </w:style>
  <w:style w:type="paragraph" w:styleId="Title">
    <w:name w:val="Title"/>
    <w:basedOn w:val="Normal"/>
    <w:next w:val="Normal"/>
    <w:link w:val="TitleChar"/>
    <w:uiPriority w:val="10"/>
    <w:qFormat/>
    <w:rsid w:val="005712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2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2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2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2A4"/>
    <w:pPr>
      <w:spacing w:before="160"/>
      <w:jc w:val="center"/>
    </w:pPr>
    <w:rPr>
      <w:i/>
      <w:iCs/>
      <w:color w:val="404040" w:themeColor="text1" w:themeTint="BF"/>
    </w:rPr>
  </w:style>
  <w:style w:type="character" w:customStyle="1" w:styleId="QuoteChar">
    <w:name w:val="Quote Char"/>
    <w:basedOn w:val="DefaultParagraphFont"/>
    <w:link w:val="Quote"/>
    <w:uiPriority w:val="29"/>
    <w:rsid w:val="005712A4"/>
    <w:rPr>
      <w:i/>
      <w:iCs/>
      <w:color w:val="404040" w:themeColor="text1" w:themeTint="BF"/>
    </w:rPr>
  </w:style>
  <w:style w:type="paragraph" w:styleId="ListParagraph">
    <w:name w:val="List Paragraph"/>
    <w:basedOn w:val="Normal"/>
    <w:uiPriority w:val="34"/>
    <w:qFormat/>
    <w:rsid w:val="005712A4"/>
    <w:pPr>
      <w:ind w:left="720"/>
      <w:contextualSpacing/>
    </w:pPr>
  </w:style>
  <w:style w:type="character" w:styleId="IntenseEmphasis">
    <w:name w:val="Intense Emphasis"/>
    <w:basedOn w:val="DefaultParagraphFont"/>
    <w:uiPriority w:val="21"/>
    <w:qFormat/>
    <w:rsid w:val="005712A4"/>
    <w:rPr>
      <w:i/>
      <w:iCs/>
      <w:color w:val="2F5496" w:themeColor="accent1" w:themeShade="BF"/>
    </w:rPr>
  </w:style>
  <w:style w:type="paragraph" w:styleId="IntenseQuote">
    <w:name w:val="Intense Quote"/>
    <w:basedOn w:val="Normal"/>
    <w:next w:val="Normal"/>
    <w:link w:val="IntenseQuoteChar"/>
    <w:uiPriority w:val="30"/>
    <w:qFormat/>
    <w:rsid w:val="005712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12A4"/>
    <w:rPr>
      <w:i/>
      <w:iCs/>
      <w:color w:val="2F5496" w:themeColor="accent1" w:themeShade="BF"/>
    </w:rPr>
  </w:style>
  <w:style w:type="character" w:styleId="IntenseReference">
    <w:name w:val="Intense Reference"/>
    <w:basedOn w:val="DefaultParagraphFont"/>
    <w:uiPriority w:val="32"/>
    <w:qFormat/>
    <w:rsid w:val="005712A4"/>
    <w:rPr>
      <w:b/>
      <w:bCs/>
      <w:smallCaps/>
      <w:color w:val="2F5496" w:themeColor="accent1" w:themeShade="BF"/>
      <w:spacing w:val="5"/>
    </w:rPr>
  </w:style>
  <w:style w:type="paragraph" w:styleId="Header">
    <w:name w:val="header"/>
    <w:basedOn w:val="Normal"/>
    <w:link w:val="HeaderChar"/>
    <w:uiPriority w:val="99"/>
    <w:unhideWhenUsed/>
    <w:rsid w:val="00571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2A4"/>
  </w:style>
  <w:style w:type="paragraph" w:styleId="Footer">
    <w:name w:val="footer"/>
    <w:basedOn w:val="Normal"/>
    <w:link w:val="FooterChar"/>
    <w:uiPriority w:val="99"/>
    <w:unhideWhenUsed/>
    <w:rsid w:val="00571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2A4"/>
  </w:style>
  <w:style w:type="character" w:styleId="PageNumber">
    <w:name w:val="page number"/>
    <w:basedOn w:val="DefaultParagraphFont"/>
    <w:uiPriority w:val="99"/>
    <w:semiHidden/>
    <w:unhideWhenUsed/>
    <w:rsid w:val="00571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5</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44</cp:revision>
  <dcterms:created xsi:type="dcterms:W3CDTF">2025-08-20T17:08:00Z</dcterms:created>
  <dcterms:modified xsi:type="dcterms:W3CDTF">2025-08-22T16:42:00Z</dcterms:modified>
</cp:coreProperties>
</file>