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2285" w14:textId="65E55AF1" w:rsidR="00AA4BB0" w:rsidRPr="00AA4BB0" w:rsidRDefault="00AA4BB0" w:rsidP="00AA4BB0">
      <w:pPr>
        <w:spacing w:after="0"/>
        <w:rPr>
          <w:b/>
          <w:bCs/>
          <w:sz w:val="32"/>
          <w:szCs w:val="32"/>
        </w:rPr>
      </w:pPr>
      <w:r w:rsidRPr="00AA4BB0">
        <w:rPr>
          <w:b/>
          <w:bCs/>
          <w:sz w:val="32"/>
          <w:szCs w:val="32"/>
        </w:rPr>
        <w:t>The Prayer of Hannah</w:t>
      </w:r>
    </w:p>
    <w:p w14:paraId="3CE11E4F" w14:textId="0A9AD863" w:rsidR="00AA4BB0" w:rsidRPr="00AA4BB0" w:rsidRDefault="00AA4BB0" w:rsidP="00AA4BB0">
      <w:pPr>
        <w:spacing w:after="0"/>
        <w:rPr>
          <w:i/>
          <w:iCs/>
          <w:sz w:val="28"/>
          <w:szCs w:val="28"/>
        </w:rPr>
      </w:pPr>
      <w:r w:rsidRPr="00AA4BB0">
        <w:rPr>
          <w:i/>
          <w:iCs/>
          <w:sz w:val="28"/>
          <w:szCs w:val="28"/>
        </w:rPr>
        <w:t xml:space="preserve">The </w:t>
      </w:r>
      <w:r w:rsidR="001F1852">
        <w:rPr>
          <w:i/>
          <w:iCs/>
          <w:sz w:val="28"/>
          <w:szCs w:val="28"/>
        </w:rPr>
        <w:t>Lord is a</w:t>
      </w:r>
      <w:r w:rsidRPr="00AA4BB0">
        <w:rPr>
          <w:i/>
          <w:iCs/>
          <w:sz w:val="28"/>
          <w:szCs w:val="28"/>
        </w:rPr>
        <w:t xml:space="preserve"> Rock Like No Other</w:t>
      </w:r>
    </w:p>
    <w:p w14:paraId="07CFA8C8" w14:textId="7CA67B2F" w:rsidR="00AA4BB0" w:rsidRPr="00AA4BB0" w:rsidRDefault="00AA4BB0" w:rsidP="00AA4BB0">
      <w:pPr>
        <w:spacing w:after="0"/>
        <w:rPr>
          <w:i/>
          <w:iCs/>
          <w:sz w:val="28"/>
          <w:szCs w:val="28"/>
        </w:rPr>
      </w:pPr>
      <w:r w:rsidRPr="00AA4BB0">
        <w:rPr>
          <w:i/>
          <w:iCs/>
          <w:sz w:val="28"/>
          <w:szCs w:val="28"/>
        </w:rPr>
        <w:t>1 Samuel 2:1-10</w:t>
      </w:r>
    </w:p>
    <w:p w14:paraId="797B3109" w14:textId="3DAF61A5" w:rsidR="00AA4BB0" w:rsidRPr="00AA4BB0" w:rsidRDefault="00AA4BB0" w:rsidP="00AA4BB0">
      <w:pPr>
        <w:spacing w:after="0"/>
        <w:rPr>
          <w:b/>
          <w:bCs/>
        </w:rPr>
      </w:pPr>
      <w:r w:rsidRPr="00AA4BB0">
        <w:rPr>
          <w:b/>
          <w:bCs/>
        </w:rPr>
        <w:t>Introduction</w:t>
      </w:r>
    </w:p>
    <w:p w14:paraId="53FD1799" w14:textId="6B29E84C" w:rsidR="00AA4BB0" w:rsidRDefault="00E423EF" w:rsidP="00E423EF">
      <w:pPr>
        <w:pStyle w:val="ListParagraph"/>
        <w:numPr>
          <w:ilvl w:val="0"/>
          <w:numId w:val="1"/>
        </w:numPr>
        <w:spacing w:after="0"/>
      </w:pPr>
      <w:r>
        <w:t xml:space="preserve">Life under the sun is consistently inconsistent – </w:t>
      </w:r>
      <w:r w:rsidRPr="00BE4899">
        <w:rPr>
          <w:b/>
          <w:bCs/>
          <w:highlight w:val="yellow"/>
        </w:rPr>
        <w:t>cf. Ecclesiastes 9:11-12</w:t>
      </w:r>
    </w:p>
    <w:p w14:paraId="399C2DC4" w14:textId="6CFB69A8" w:rsidR="00E423EF" w:rsidRDefault="00BE4899" w:rsidP="00E423EF">
      <w:pPr>
        <w:pStyle w:val="ListParagraph"/>
        <w:numPr>
          <w:ilvl w:val="0"/>
          <w:numId w:val="1"/>
        </w:numPr>
        <w:spacing w:after="0"/>
      </w:pPr>
      <w:r>
        <w:t>Unfairness, tragedy, and affliction plague our world, and leave us disoriented, and grasping at the air for answers, and some sense of stability.</w:t>
      </w:r>
    </w:p>
    <w:p w14:paraId="27B1F7CA" w14:textId="0F08FE34" w:rsidR="00BE4899" w:rsidRDefault="00BE4899" w:rsidP="00E423EF">
      <w:pPr>
        <w:pStyle w:val="ListParagraph"/>
        <w:numPr>
          <w:ilvl w:val="0"/>
          <w:numId w:val="1"/>
        </w:numPr>
        <w:spacing w:after="0"/>
      </w:pPr>
      <w:r>
        <w:t>In all the chaos, there is an almighty God of order, compassion, mercy, and lovingkindness waiting for us to turn to Him in our helplessness, and hopelessness.</w:t>
      </w:r>
    </w:p>
    <w:p w14:paraId="72909C64" w14:textId="0DACDB84" w:rsidR="00BE4899" w:rsidRDefault="00BE4899" w:rsidP="00E423EF">
      <w:pPr>
        <w:pStyle w:val="ListParagraph"/>
        <w:numPr>
          <w:ilvl w:val="0"/>
          <w:numId w:val="1"/>
        </w:numPr>
        <w:spacing w:after="0"/>
      </w:pPr>
      <w:r>
        <w:t>Hannah found herself in such circumstances, and in her despondency turned to God. She found that He is the God who can completely reverse the trajectory and circumstances of a human life, and that He especially cares and acts for His people.</w:t>
      </w:r>
    </w:p>
    <w:p w14:paraId="7E75EF58" w14:textId="3388AC0F" w:rsidR="00AA4BB0" w:rsidRDefault="00A92CCD" w:rsidP="00AA4BB0">
      <w:pPr>
        <w:pStyle w:val="ListParagraph"/>
        <w:numPr>
          <w:ilvl w:val="0"/>
          <w:numId w:val="2"/>
        </w:numPr>
        <w:spacing w:after="0"/>
      </w:pPr>
      <w:r>
        <w:t>The Happenings of Hannah</w:t>
      </w:r>
    </w:p>
    <w:p w14:paraId="5CE8BCD3" w14:textId="71F1FD5B" w:rsidR="00A92CCD" w:rsidRDefault="00A92CCD" w:rsidP="00A92CCD">
      <w:pPr>
        <w:pStyle w:val="ListParagraph"/>
        <w:numPr>
          <w:ilvl w:val="0"/>
          <w:numId w:val="4"/>
        </w:numPr>
        <w:spacing w:after="0"/>
      </w:pPr>
      <w:r>
        <w:t>Her Plight (</w:t>
      </w:r>
      <w:r w:rsidRPr="0033496C">
        <w:rPr>
          <w:b/>
          <w:bCs/>
          <w:highlight w:val="yellow"/>
        </w:rPr>
        <w:t>1:1-7</w:t>
      </w:r>
      <w:r>
        <w:t>)</w:t>
      </w:r>
    </w:p>
    <w:p w14:paraId="0768FC6E" w14:textId="250C04F2" w:rsidR="00BC30EC" w:rsidRDefault="00BC30EC" w:rsidP="00BC30EC">
      <w:pPr>
        <w:pStyle w:val="ListParagraph"/>
        <w:numPr>
          <w:ilvl w:val="1"/>
          <w:numId w:val="4"/>
        </w:numPr>
        <w:spacing w:after="0"/>
      </w:pPr>
      <w:r>
        <w:t>Hannah was barren – (</w:t>
      </w:r>
      <w:r w:rsidRPr="0033496C">
        <w:rPr>
          <w:b/>
          <w:bCs/>
          <w:highlight w:val="yellow"/>
        </w:rPr>
        <w:t>v. 2)</w:t>
      </w:r>
    </w:p>
    <w:p w14:paraId="33207F6C" w14:textId="258BA145" w:rsidR="00BC30EC" w:rsidRDefault="00BC30EC" w:rsidP="00BC30EC">
      <w:pPr>
        <w:pStyle w:val="ListParagraph"/>
        <w:numPr>
          <w:ilvl w:val="2"/>
          <w:numId w:val="4"/>
        </w:numPr>
        <w:spacing w:after="0"/>
      </w:pPr>
      <w:r>
        <w:t>Peninnah may have been sought in marriage by Elkanah because of Hannah’s predicament.</w:t>
      </w:r>
    </w:p>
    <w:p w14:paraId="11EA1E16" w14:textId="2C9000EA" w:rsidR="00BC30EC" w:rsidRDefault="00BC30EC" w:rsidP="00BC30EC">
      <w:pPr>
        <w:pStyle w:val="ListParagraph"/>
        <w:numPr>
          <w:ilvl w:val="2"/>
          <w:numId w:val="4"/>
        </w:numPr>
        <w:spacing w:after="0"/>
      </w:pPr>
      <w:r>
        <w:t xml:space="preserve">Barrenness is a reproach – </w:t>
      </w:r>
      <w:r w:rsidRPr="0033496C">
        <w:rPr>
          <w:b/>
          <w:bCs/>
          <w:highlight w:val="yellow"/>
        </w:rPr>
        <w:t>Genesis 30:23</w:t>
      </w:r>
      <w:r w:rsidRPr="0033496C">
        <w:rPr>
          <w:highlight w:val="yellow"/>
        </w:rPr>
        <w:t xml:space="preserve"> </w:t>
      </w:r>
      <w:r>
        <w:t xml:space="preserve">(Rachel); </w:t>
      </w:r>
      <w:r w:rsidRPr="0033496C">
        <w:rPr>
          <w:b/>
          <w:bCs/>
          <w:highlight w:val="yellow"/>
        </w:rPr>
        <w:t>Luke 1:25</w:t>
      </w:r>
      <w:r w:rsidRPr="0033496C">
        <w:rPr>
          <w:highlight w:val="yellow"/>
        </w:rPr>
        <w:t xml:space="preserve"> </w:t>
      </w:r>
      <w:r>
        <w:t xml:space="preserve">(Elizabeth); </w:t>
      </w:r>
      <w:r w:rsidRPr="0033496C">
        <w:rPr>
          <w:b/>
          <w:bCs/>
          <w:highlight w:val="yellow"/>
        </w:rPr>
        <w:t>Isaiah 4:1</w:t>
      </w:r>
      <w:r w:rsidRPr="0033496C">
        <w:rPr>
          <w:highlight w:val="yellow"/>
        </w:rPr>
        <w:t xml:space="preserve"> </w:t>
      </w:r>
      <w:r>
        <w:t>(illustrative of the state of Israel in captivity, not barren, but going without children due to the death of husbands)</w:t>
      </w:r>
    </w:p>
    <w:p w14:paraId="2DFC7DAE" w14:textId="69EDA99B" w:rsidR="00017BE6" w:rsidRDefault="00017BE6" w:rsidP="00017BE6">
      <w:pPr>
        <w:pStyle w:val="ListParagraph"/>
        <w:numPr>
          <w:ilvl w:val="1"/>
          <w:numId w:val="4"/>
        </w:numPr>
        <w:spacing w:after="0"/>
      </w:pPr>
      <w:r>
        <w:t>Elkanah gave Hannah a double portion – (</w:t>
      </w:r>
      <w:r w:rsidRPr="0033496C">
        <w:rPr>
          <w:b/>
          <w:bCs/>
          <w:highlight w:val="yellow"/>
        </w:rPr>
        <w:t>vv. 4-5</w:t>
      </w:r>
      <w:r>
        <w:t>)</w:t>
      </w:r>
    </w:p>
    <w:p w14:paraId="0B9E2BCE" w14:textId="5AB4C7E5" w:rsidR="00017BE6" w:rsidRDefault="00017BE6" w:rsidP="00017BE6">
      <w:pPr>
        <w:pStyle w:val="ListParagraph"/>
        <w:numPr>
          <w:ilvl w:val="2"/>
          <w:numId w:val="4"/>
        </w:numPr>
        <w:spacing w:after="0"/>
      </w:pPr>
      <w:r>
        <w:t>Peninnah – portion for her, and her children.</w:t>
      </w:r>
    </w:p>
    <w:p w14:paraId="24A7347C" w14:textId="10DD98BD" w:rsidR="00017BE6" w:rsidRDefault="00017BE6" w:rsidP="00017BE6">
      <w:pPr>
        <w:pStyle w:val="ListParagraph"/>
        <w:numPr>
          <w:ilvl w:val="2"/>
          <w:numId w:val="4"/>
        </w:numPr>
        <w:spacing w:after="0"/>
      </w:pPr>
      <w:r>
        <w:t>Hannah – double portion, connected with his love with her despite her bareness – i.e. the extra portion was in place of children.</w:t>
      </w:r>
    </w:p>
    <w:p w14:paraId="4DC14584" w14:textId="7177A693" w:rsidR="00017BE6" w:rsidRDefault="00017BE6" w:rsidP="00017BE6">
      <w:pPr>
        <w:pStyle w:val="ListParagraph"/>
        <w:numPr>
          <w:ilvl w:val="3"/>
          <w:numId w:val="4"/>
        </w:numPr>
        <w:spacing w:after="0"/>
      </w:pPr>
      <w:r>
        <w:t>Even this expression of affection by Elkanah would be a stinging reminder.</w:t>
      </w:r>
    </w:p>
    <w:p w14:paraId="6BEC0094" w14:textId="12645BAF" w:rsidR="00017BE6" w:rsidRDefault="00017BE6" w:rsidP="00017BE6">
      <w:pPr>
        <w:pStyle w:val="ListParagraph"/>
        <w:numPr>
          <w:ilvl w:val="1"/>
          <w:numId w:val="4"/>
        </w:numPr>
        <w:spacing w:after="0"/>
      </w:pPr>
      <w:r>
        <w:t xml:space="preserve">Peninnah provoked Hannah – </w:t>
      </w:r>
      <w:r w:rsidRPr="0033496C">
        <w:rPr>
          <w:b/>
          <w:bCs/>
          <w:highlight w:val="yellow"/>
        </w:rPr>
        <w:t>(vv. 6-7)</w:t>
      </w:r>
    </w:p>
    <w:p w14:paraId="2D276737" w14:textId="40D38CB3" w:rsidR="00017BE6" w:rsidRDefault="00017BE6" w:rsidP="00017BE6">
      <w:pPr>
        <w:pStyle w:val="ListParagraph"/>
        <w:numPr>
          <w:ilvl w:val="2"/>
          <w:numId w:val="4"/>
        </w:numPr>
        <w:spacing w:after="0"/>
      </w:pPr>
      <w:r w:rsidRPr="0033496C">
        <w:rPr>
          <w:b/>
          <w:bCs/>
          <w:highlight w:val="yellow"/>
        </w:rPr>
        <w:t>(v. 6)</w:t>
      </w:r>
      <w:r w:rsidRPr="0033496C">
        <w:rPr>
          <w:highlight w:val="yellow"/>
        </w:rPr>
        <w:t xml:space="preserve"> </w:t>
      </w:r>
      <w:r>
        <w:t>– the occasion, though a blessing, would always be a sore spot for Hannah to begin with, but Peninnah added to it.</w:t>
      </w:r>
    </w:p>
    <w:p w14:paraId="64A89D6A" w14:textId="3CCF57F8" w:rsidR="00017BE6" w:rsidRDefault="00017BE6" w:rsidP="00017BE6">
      <w:pPr>
        <w:pStyle w:val="ListParagraph"/>
        <w:numPr>
          <w:ilvl w:val="2"/>
          <w:numId w:val="4"/>
        </w:numPr>
        <w:spacing w:after="0"/>
      </w:pPr>
      <w:r w:rsidRPr="0033496C">
        <w:rPr>
          <w:b/>
          <w:bCs/>
          <w:highlight w:val="yellow"/>
        </w:rPr>
        <w:t>(v. 7)</w:t>
      </w:r>
      <w:r w:rsidRPr="0033496C">
        <w:rPr>
          <w:highlight w:val="yellow"/>
        </w:rPr>
        <w:t xml:space="preserve"> </w:t>
      </w:r>
      <w:r>
        <w:t>– the blessing of the portion was untouched by Hannah due to her intense grief brought on by Peninnah’s torment – what was meant to act as a relief (double-portion) was impotent.</w:t>
      </w:r>
    </w:p>
    <w:p w14:paraId="6B3DF81F" w14:textId="7B03EE15" w:rsidR="00A92CCD" w:rsidRDefault="00A92CCD" w:rsidP="00A92CCD">
      <w:pPr>
        <w:pStyle w:val="ListParagraph"/>
        <w:numPr>
          <w:ilvl w:val="0"/>
          <w:numId w:val="4"/>
        </w:numPr>
        <w:spacing w:after="0"/>
      </w:pPr>
      <w:r>
        <w:t>Her Petition (</w:t>
      </w:r>
      <w:r w:rsidRPr="0033496C">
        <w:rPr>
          <w:b/>
          <w:bCs/>
          <w:highlight w:val="yellow"/>
        </w:rPr>
        <w:t>1:8-18</w:t>
      </w:r>
      <w:r>
        <w:t>)</w:t>
      </w:r>
    </w:p>
    <w:p w14:paraId="23BFE967" w14:textId="43E96F33" w:rsidR="00017BE6" w:rsidRDefault="00017BE6" w:rsidP="00017BE6">
      <w:pPr>
        <w:pStyle w:val="ListParagraph"/>
        <w:numPr>
          <w:ilvl w:val="1"/>
          <w:numId w:val="4"/>
        </w:numPr>
        <w:spacing w:after="0"/>
      </w:pPr>
      <w:r>
        <w:lastRenderedPageBreak/>
        <w:t>Elkanah’s vain attempt to console Hannah – (</w:t>
      </w:r>
      <w:r w:rsidRPr="0033496C">
        <w:rPr>
          <w:b/>
          <w:bCs/>
          <w:highlight w:val="yellow"/>
        </w:rPr>
        <w:t>v.</w:t>
      </w:r>
      <w:r w:rsidRPr="0033496C">
        <w:rPr>
          <w:highlight w:val="yellow"/>
        </w:rPr>
        <w:t xml:space="preserve"> </w:t>
      </w:r>
      <w:r w:rsidRPr="0033496C">
        <w:rPr>
          <w:b/>
          <w:bCs/>
          <w:highlight w:val="yellow"/>
        </w:rPr>
        <w:t>8)</w:t>
      </w:r>
      <w:r>
        <w:t xml:space="preserve"> – the attempt is noble as Elkanah expresses the intensity of his affection for Hannah, but the hole cannot be filled</w:t>
      </w:r>
      <w:r w:rsidR="00A13666">
        <w:t>.</w:t>
      </w:r>
    </w:p>
    <w:p w14:paraId="77AC871C" w14:textId="55F95F29" w:rsidR="00A13666" w:rsidRDefault="00A13666" w:rsidP="00A13666">
      <w:pPr>
        <w:pStyle w:val="ListParagraph"/>
        <w:numPr>
          <w:ilvl w:val="2"/>
          <w:numId w:val="4"/>
        </w:numPr>
        <w:spacing w:after="0"/>
      </w:pPr>
      <w:r>
        <w:t>NOTE: This continues the pattern of failed solutions and comforts – double-portion, love of Elkanah.</w:t>
      </w:r>
    </w:p>
    <w:p w14:paraId="404FF3DB" w14:textId="122B8962" w:rsidR="00A13666" w:rsidRDefault="00A13666" w:rsidP="00A13666">
      <w:pPr>
        <w:pStyle w:val="ListParagraph"/>
        <w:numPr>
          <w:ilvl w:val="1"/>
          <w:numId w:val="4"/>
        </w:numPr>
        <w:spacing w:after="0"/>
      </w:pPr>
      <w:r>
        <w:t>Hannah turned to the Lord – (</w:t>
      </w:r>
      <w:r w:rsidRPr="0033496C">
        <w:rPr>
          <w:b/>
          <w:bCs/>
          <w:highlight w:val="yellow"/>
        </w:rPr>
        <w:t>vv. 9-16)</w:t>
      </w:r>
    </w:p>
    <w:p w14:paraId="5F6B8363" w14:textId="62E3F0B6" w:rsidR="00A13666" w:rsidRDefault="00A13666" w:rsidP="00A13666">
      <w:pPr>
        <w:pStyle w:val="ListParagraph"/>
        <w:numPr>
          <w:ilvl w:val="2"/>
          <w:numId w:val="4"/>
        </w:numPr>
        <w:spacing w:after="0"/>
      </w:pPr>
      <w:r>
        <w:t>(</w:t>
      </w:r>
      <w:r w:rsidRPr="0033496C">
        <w:rPr>
          <w:b/>
          <w:bCs/>
          <w:highlight w:val="yellow"/>
        </w:rPr>
        <w:t>v. 10</w:t>
      </w:r>
      <w:r>
        <w:t>) – the companion of her bitterness and tears was prayer. (</w:t>
      </w:r>
      <w:r w:rsidRPr="0033496C">
        <w:rPr>
          <w:b/>
          <w:bCs/>
          <w:highlight w:val="yellow"/>
        </w:rPr>
        <w:t>cf. 1 Peter 5:6-7</w:t>
      </w:r>
      <w:r>
        <w:t>)</w:t>
      </w:r>
    </w:p>
    <w:p w14:paraId="6DB5270C" w14:textId="305F9DC1" w:rsidR="00A13666" w:rsidRDefault="00A13666" w:rsidP="00A13666">
      <w:pPr>
        <w:pStyle w:val="ListParagraph"/>
        <w:numPr>
          <w:ilvl w:val="2"/>
          <w:numId w:val="4"/>
        </w:numPr>
        <w:spacing w:after="0"/>
      </w:pPr>
      <w:r w:rsidRPr="0033496C">
        <w:rPr>
          <w:b/>
          <w:bCs/>
          <w:highlight w:val="yellow"/>
        </w:rPr>
        <w:t>(v. 11)</w:t>
      </w:r>
      <w:r w:rsidRPr="0033496C">
        <w:rPr>
          <w:highlight w:val="yellow"/>
        </w:rPr>
        <w:t xml:space="preserve"> </w:t>
      </w:r>
      <w:r>
        <w:t>– the request was not selfish, but in devotion to the Lord – she would give the child back.</w:t>
      </w:r>
    </w:p>
    <w:p w14:paraId="61B11726" w14:textId="6746F864" w:rsidR="00A13666" w:rsidRDefault="00A13666" w:rsidP="00A13666">
      <w:pPr>
        <w:pStyle w:val="ListParagraph"/>
        <w:numPr>
          <w:ilvl w:val="3"/>
          <w:numId w:val="4"/>
        </w:numPr>
        <w:spacing w:after="0"/>
      </w:pPr>
      <w:r>
        <w:t xml:space="preserve">Childbearing represented a blessing from the Lord, thus, His favor – </w:t>
      </w:r>
      <w:r w:rsidRPr="0033496C">
        <w:rPr>
          <w:b/>
          <w:bCs/>
          <w:highlight w:val="yellow"/>
        </w:rPr>
        <w:t>Exodus 23:26; Deuteronomy 7:14; Psalm 113:9</w:t>
      </w:r>
    </w:p>
    <w:p w14:paraId="71B801D5" w14:textId="629631DE" w:rsidR="004D1643" w:rsidRDefault="004D1643" w:rsidP="00A13666">
      <w:pPr>
        <w:pStyle w:val="ListParagraph"/>
        <w:numPr>
          <w:ilvl w:val="3"/>
          <w:numId w:val="4"/>
        </w:numPr>
        <w:spacing w:after="0"/>
      </w:pPr>
      <w:r w:rsidRPr="0033496C">
        <w:rPr>
          <w:b/>
          <w:bCs/>
          <w:i/>
          <w:iCs/>
          <w:highlight w:val="yellow"/>
        </w:rPr>
        <w:t>“</w:t>
      </w:r>
      <w:proofErr w:type="gramStart"/>
      <w:r w:rsidRPr="0033496C">
        <w:rPr>
          <w:b/>
          <w:bCs/>
          <w:i/>
          <w:iCs/>
          <w:highlight w:val="yellow"/>
        </w:rPr>
        <w:t>no</w:t>
      </w:r>
      <w:proofErr w:type="gramEnd"/>
      <w:r w:rsidRPr="0033496C">
        <w:rPr>
          <w:b/>
          <w:bCs/>
          <w:i/>
          <w:iCs/>
          <w:highlight w:val="yellow"/>
        </w:rPr>
        <w:t xml:space="preserve"> razor shall come upon his head” </w:t>
      </w:r>
      <w:r>
        <w:t>– a Nazarite, yet without an end to the oath – symbolic of the spiritual calling of self-surrender to God.</w:t>
      </w:r>
    </w:p>
    <w:p w14:paraId="1BB0432E" w14:textId="02518970" w:rsidR="00A13666" w:rsidRDefault="00A13666" w:rsidP="00A13666">
      <w:pPr>
        <w:pStyle w:val="ListParagraph"/>
        <w:numPr>
          <w:ilvl w:val="2"/>
          <w:numId w:val="4"/>
        </w:numPr>
        <w:spacing w:after="0"/>
      </w:pPr>
      <w:r>
        <w:t>(</w:t>
      </w:r>
      <w:r w:rsidRPr="0033496C">
        <w:rPr>
          <w:b/>
          <w:bCs/>
          <w:highlight w:val="yellow"/>
        </w:rPr>
        <w:t>vv. 15-16</w:t>
      </w:r>
      <w:r>
        <w:t>) – Hannah allowed her sorrow to foster sobriety in that she turned not to numbing substance as Eli suspected, but to the care of God. (</w:t>
      </w:r>
      <w:r w:rsidRPr="0033496C">
        <w:rPr>
          <w:b/>
          <w:bCs/>
          <w:highlight w:val="yellow"/>
        </w:rPr>
        <w:t>cf. Ephesians 5:17-18)</w:t>
      </w:r>
    </w:p>
    <w:p w14:paraId="1FAF5AB5" w14:textId="0E4C9441" w:rsidR="00A13666" w:rsidRDefault="00A13666" w:rsidP="00A13666">
      <w:pPr>
        <w:pStyle w:val="ListParagraph"/>
        <w:numPr>
          <w:ilvl w:val="3"/>
          <w:numId w:val="4"/>
        </w:numPr>
        <w:spacing w:after="0"/>
      </w:pPr>
      <w:r w:rsidRPr="0033496C">
        <w:rPr>
          <w:b/>
          <w:bCs/>
          <w:highlight w:val="yellow"/>
        </w:rPr>
        <w:t>(v. 16</w:t>
      </w:r>
      <w:r>
        <w:t xml:space="preserve">) – complaint and grief – she did not withhold her </w:t>
      </w:r>
      <w:r w:rsidR="00217176">
        <w:t xml:space="preserve">heart from God – He knows all, and she disclosed all. </w:t>
      </w:r>
      <w:r w:rsidR="00217176" w:rsidRPr="0033496C">
        <w:rPr>
          <w:b/>
          <w:bCs/>
          <w:highlight w:val="yellow"/>
        </w:rPr>
        <w:t>(cf. Psalm 62:8)</w:t>
      </w:r>
    </w:p>
    <w:p w14:paraId="27471390" w14:textId="2AE02A60" w:rsidR="00A13666" w:rsidRDefault="00A13666" w:rsidP="00A13666">
      <w:pPr>
        <w:pStyle w:val="ListParagraph"/>
        <w:numPr>
          <w:ilvl w:val="1"/>
          <w:numId w:val="4"/>
        </w:numPr>
        <w:spacing w:after="0"/>
      </w:pPr>
      <w:r>
        <w:t xml:space="preserve">Hannah’s countenance lifted – </w:t>
      </w:r>
      <w:r w:rsidRPr="0033496C">
        <w:rPr>
          <w:b/>
          <w:bCs/>
          <w:highlight w:val="yellow"/>
        </w:rPr>
        <w:t>(vv. 17-18</w:t>
      </w:r>
      <w:r w:rsidR="00217176" w:rsidRPr="0033496C">
        <w:rPr>
          <w:b/>
          <w:bCs/>
          <w:highlight w:val="yellow"/>
        </w:rPr>
        <w:t>)</w:t>
      </w:r>
    </w:p>
    <w:p w14:paraId="7CE41090" w14:textId="6E536A51" w:rsidR="00217176" w:rsidRDefault="00217176" w:rsidP="00217176">
      <w:pPr>
        <w:pStyle w:val="ListParagraph"/>
        <w:numPr>
          <w:ilvl w:val="2"/>
          <w:numId w:val="4"/>
        </w:numPr>
        <w:spacing w:after="0"/>
      </w:pPr>
      <w:r>
        <w:t xml:space="preserve">No doubt, the priest’s words were a comfort to Hannah </w:t>
      </w:r>
      <w:r w:rsidRPr="0033496C">
        <w:rPr>
          <w:b/>
          <w:bCs/>
          <w:highlight w:val="yellow"/>
        </w:rPr>
        <w:t>(v. 17</w:t>
      </w:r>
      <w:r>
        <w:t>).</w:t>
      </w:r>
    </w:p>
    <w:p w14:paraId="75F748BD" w14:textId="1246699F" w:rsidR="00217176" w:rsidRDefault="00217176" w:rsidP="00217176">
      <w:pPr>
        <w:pStyle w:val="ListParagraph"/>
        <w:numPr>
          <w:ilvl w:val="2"/>
          <w:numId w:val="4"/>
        </w:numPr>
        <w:spacing w:after="0"/>
      </w:pPr>
      <w:r>
        <w:t>However, her return was before ever receiving anything from God as she asked – (</w:t>
      </w:r>
      <w:r w:rsidRPr="0033496C">
        <w:rPr>
          <w:b/>
          <w:bCs/>
          <w:highlight w:val="yellow"/>
        </w:rPr>
        <w:t>v. 18)</w:t>
      </w:r>
      <w:r w:rsidRPr="0033496C">
        <w:rPr>
          <w:highlight w:val="yellow"/>
        </w:rPr>
        <w:t xml:space="preserve"> </w:t>
      </w:r>
      <w:r>
        <w:t>– yet she ate and was no longer sad. (</w:t>
      </w:r>
      <w:r w:rsidRPr="0033496C">
        <w:rPr>
          <w:b/>
          <w:bCs/>
          <w:highlight w:val="yellow"/>
        </w:rPr>
        <w:t>cf. Philippians 4:6-7</w:t>
      </w:r>
      <w:r w:rsidRPr="0033496C">
        <w:rPr>
          <w:highlight w:val="yellow"/>
        </w:rPr>
        <w:t xml:space="preserve"> </w:t>
      </w:r>
      <w:r>
        <w:t>– the peace of God guarded her heart – it was in His hands now.)</w:t>
      </w:r>
    </w:p>
    <w:p w14:paraId="70CD0BEB" w14:textId="13FEE007" w:rsidR="00A92CCD" w:rsidRDefault="00A92CCD" w:rsidP="00A92CCD">
      <w:pPr>
        <w:pStyle w:val="ListParagraph"/>
        <w:numPr>
          <w:ilvl w:val="0"/>
          <w:numId w:val="4"/>
        </w:numPr>
        <w:spacing w:after="0"/>
      </w:pPr>
      <w:r>
        <w:t>Her Praise (</w:t>
      </w:r>
      <w:r w:rsidRPr="0033496C">
        <w:rPr>
          <w:b/>
          <w:bCs/>
          <w:highlight w:val="yellow"/>
        </w:rPr>
        <w:t>1:19-28</w:t>
      </w:r>
      <w:r>
        <w:t>)</w:t>
      </w:r>
    </w:p>
    <w:p w14:paraId="0E85F998" w14:textId="44DBB1B7" w:rsidR="00217176" w:rsidRDefault="00217176" w:rsidP="00217176">
      <w:pPr>
        <w:pStyle w:val="ListParagraph"/>
        <w:numPr>
          <w:ilvl w:val="1"/>
          <w:numId w:val="4"/>
        </w:numPr>
        <w:spacing w:after="0"/>
      </w:pPr>
      <w:r>
        <w:t>Hannah was blessed by the Lord who heard her, and did not forget Him in the blessing – (</w:t>
      </w:r>
      <w:r w:rsidRPr="0033496C">
        <w:rPr>
          <w:b/>
          <w:bCs/>
          <w:highlight w:val="yellow"/>
        </w:rPr>
        <w:t>vv. 19-20</w:t>
      </w:r>
      <w:r>
        <w:t>)</w:t>
      </w:r>
    </w:p>
    <w:p w14:paraId="42CB33A9" w14:textId="62B56AFD" w:rsidR="00217176" w:rsidRDefault="00217176" w:rsidP="00217176">
      <w:pPr>
        <w:pStyle w:val="ListParagraph"/>
        <w:numPr>
          <w:ilvl w:val="2"/>
          <w:numId w:val="4"/>
        </w:numPr>
        <w:spacing w:after="0"/>
      </w:pPr>
      <w:r>
        <w:t>Samuel – Heard by God</w:t>
      </w:r>
    </w:p>
    <w:p w14:paraId="0B138A5E" w14:textId="7CDC69D9" w:rsidR="00217176" w:rsidRDefault="00217176" w:rsidP="00217176">
      <w:pPr>
        <w:pStyle w:val="ListParagraph"/>
        <w:numPr>
          <w:ilvl w:val="2"/>
          <w:numId w:val="4"/>
        </w:numPr>
        <w:spacing w:after="0"/>
      </w:pPr>
      <w:r>
        <w:t>She asked, God heard, God gave.</w:t>
      </w:r>
    </w:p>
    <w:p w14:paraId="56226A6E" w14:textId="7070B98C" w:rsidR="00217176" w:rsidRDefault="00217176" w:rsidP="00217176">
      <w:pPr>
        <w:pStyle w:val="ListParagraph"/>
        <w:numPr>
          <w:ilvl w:val="1"/>
          <w:numId w:val="4"/>
        </w:numPr>
        <w:spacing w:after="0"/>
      </w:pPr>
      <w:r>
        <w:t xml:space="preserve">Hannah weaned Samuel, and kept her vow to the Lord – </w:t>
      </w:r>
      <w:r w:rsidRPr="0033496C">
        <w:rPr>
          <w:b/>
          <w:bCs/>
          <w:highlight w:val="yellow"/>
        </w:rPr>
        <w:t>(vv. 24-28</w:t>
      </w:r>
      <w:r>
        <w:t>)</w:t>
      </w:r>
    </w:p>
    <w:p w14:paraId="061691B9" w14:textId="10B7BA48" w:rsidR="00217176" w:rsidRPr="0033496C" w:rsidRDefault="00217176" w:rsidP="00217176">
      <w:pPr>
        <w:pStyle w:val="ListParagraph"/>
        <w:numPr>
          <w:ilvl w:val="2"/>
          <w:numId w:val="4"/>
        </w:numPr>
        <w:spacing w:after="0"/>
        <w:rPr>
          <w:b/>
          <w:bCs/>
          <w:i/>
          <w:iCs/>
        </w:rPr>
      </w:pPr>
      <w:r w:rsidRPr="0033496C">
        <w:rPr>
          <w:b/>
          <w:bCs/>
          <w:i/>
          <w:iCs/>
          <w:highlight w:val="yellow"/>
        </w:rPr>
        <w:t>“</w:t>
      </w:r>
      <w:proofErr w:type="gramStart"/>
      <w:r w:rsidRPr="0033496C">
        <w:rPr>
          <w:b/>
          <w:bCs/>
          <w:i/>
          <w:iCs/>
          <w:highlight w:val="yellow"/>
        </w:rPr>
        <w:t>So</w:t>
      </w:r>
      <w:proofErr w:type="gramEnd"/>
      <w:r w:rsidRPr="0033496C">
        <w:rPr>
          <w:b/>
          <w:bCs/>
          <w:i/>
          <w:iCs/>
          <w:highlight w:val="yellow"/>
        </w:rPr>
        <w:t xml:space="preserve"> they worshiped the Lord there”</w:t>
      </w:r>
      <w:r w:rsidR="0033496C" w:rsidRPr="0033496C">
        <w:rPr>
          <w:b/>
          <w:bCs/>
          <w:i/>
          <w:iCs/>
          <w:highlight w:val="yellow"/>
        </w:rPr>
        <w:t xml:space="preserve"> (NKJV, RSV)</w:t>
      </w:r>
    </w:p>
    <w:p w14:paraId="53D5BFA0" w14:textId="0ABF2D60" w:rsidR="00217176" w:rsidRDefault="0033496C" w:rsidP="00217176">
      <w:pPr>
        <w:pStyle w:val="ListParagraph"/>
        <w:numPr>
          <w:ilvl w:val="2"/>
          <w:numId w:val="4"/>
        </w:numPr>
        <w:spacing w:after="0"/>
      </w:pPr>
      <w:r>
        <w:t>Plural in translation supported by the following chapter – Hannah’s prayer accompanying the worship and dedication of Samuel according to her vow.</w:t>
      </w:r>
    </w:p>
    <w:p w14:paraId="39EDE952" w14:textId="24246FCE" w:rsidR="0033496C" w:rsidRDefault="0033496C" w:rsidP="00217176">
      <w:pPr>
        <w:pStyle w:val="ListParagraph"/>
        <w:numPr>
          <w:ilvl w:val="2"/>
          <w:numId w:val="4"/>
        </w:numPr>
        <w:spacing w:after="0"/>
      </w:pPr>
      <w:r w:rsidRPr="0033496C">
        <w:rPr>
          <w:b/>
          <w:bCs/>
          <w:highlight w:val="yellow"/>
        </w:rPr>
        <w:lastRenderedPageBreak/>
        <w:t>2:11</w:t>
      </w:r>
      <w:r w:rsidRPr="0033496C">
        <w:rPr>
          <w:highlight w:val="yellow"/>
        </w:rPr>
        <w:t xml:space="preserve"> </w:t>
      </w:r>
      <w:r>
        <w:t>– Elkanah had worshiped (</w:t>
      </w:r>
      <w:r w:rsidRPr="0033496C">
        <w:rPr>
          <w:b/>
          <w:bCs/>
          <w:highlight w:val="yellow"/>
        </w:rPr>
        <w:t>1:28),</w:t>
      </w:r>
      <w:r w:rsidRPr="0033496C">
        <w:rPr>
          <w:highlight w:val="yellow"/>
        </w:rPr>
        <w:t xml:space="preserve"> </w:t>
      </w:r>
      <w:r>
        <w:t>but Hannah and Samuel were with him (</w:t>
      </w:r>
      <w:r w:rsidRPr="0033496C">
        <w:rPr>
          <w:b/>
          <w:bCs/>
          <w:highlight w:val="yellow"/>
        </w:rPr>
        <w:t>1:25</w:t>
      </w:r>
      <w:r>
        <w:t>).</w:t>
      </w:r>
    </w:p>
    <w:p w14:paraId="0E49CE6F" w14:textId="2C77D48F" w:rsidR="00AA4BB0" w:rsidRDefault="00AA4BB0" w:rsidP="00AA4BB0">
      <w:pPr>
        <w:pStyle w:val="ListParagraph"/>
        <w:numPr>
          <w:ilvl w:val="0"/>
          <w:numId w:val="2"/>
        </w:numPr>
        <w:spacing w:after="0"/>
      </w:pPr>
      <w:r>
        <w:t>The Prayer of Hannah</w:t>
      </w:r>
    </w:p>
    <w:p w14:paraId="2698FC06" w14:textId="3A3F3280" w:rsidR="00AA4BB0" w:rsidRDefault="00AA4BB0" w:rsidP="00AA4BB0">
      <w:pPr>
        <w:pStyle w:val="ListParagraph"/>
        <w:numPr>
          <w:ilvl w:val="0"/>
          <w:numId w:val="3"/>
        </w:numPr>
        <w:spacing w:after="0"/>
      </w:pPr>
      <w:r>
        <w:t xml:space="preserve">The Joy of the Lord’s Strength and Salvation </w:t>
      </w:r>
      <w:r w:rsidRPr="0004350A">
        <w:rPr>
          <w:b/>
          <w:bCs/>
          <w:highlight w:val="yellow"/>
        </w:rPr>
        <w:t>(v. 1)</w:t>
      </w:r>
    </w:p>
    <w:p w14:paraId="622A683A" w14:textId="4CC691EB" w:rsidR="0004350A" w:rsidRPr="0004350A" w:rsidRDefault="0004350A" w:rsidP="0004350A">
      <w:pPr>
        <w:pStyle w:val="ListParagraph"/>
        <w:numPr>
          <w:ilvl w:val="1"/>
          <w:numId w:val="3"/>
        </w:numPr>
        <w:spacing w:after="0"/>
        <w:rPr>
          <w:b/>
          <w:bCs/>
        </w:rPr>
      </w:pPr>
      <w:r w:rsidRPr="0004350A">
        <w:rPr>
          <w:b/>
          <w:bCs/>
        </w:rPr>
        <w:t>Hannah’s words are not only filled with joy, but humble praise of God – she is exalted to exalt Him.</w:t>
      </w:r>
    </w:p>
    <w:p w14:paraId="307E52D7" w14:textId="2605FDE8" w:rsidR="0004350A" w:rsidRDefault="0004350A" w:rsidP="0004350A">
      <w:pPr>
        <w:pStyle w:val="ListParagraph"/>
        <w:numPr>
          <w:ilvl w:val="1"/>
          <w:numId w:val="3"/>
        </w:numPr>
        <w:spacing w:after="0"/>
      </w:pPr>
      <w:r>
        <w:t xml:space="preserve">Her joy is in the Lord – </w:t>
      </w:r>
      <w:r w:rsidRPr="0004350A">
        <w:rPr>
          <w:b/>
          <w:bCs/>
          <w:highlight w:val="yellow"/>
        </w:rPr>
        <w:t>cf. Philippians 4:4</w:t>
      </w:r>
      <w:r w:rsidRPr="0004350A">
        <w:rPr>
          <w:highlight w:val="yellow"/>
        </w:rPr>
        <w:t xml:space="preserve"> </w:t>
      </w:r>
      <w:r>
        <w:t xml:space="preserve">– she knows all she is and has </w:t>
      </w:r>
      <w:proofErr w:type="gramStart"/>
      <w:r>
        <w:t>is</w:t>
      </w:r>
      <w:proofErr w:type="gramEnd"/>
      <w:r>
        <w:t xml:space="preserve"> because of Him, and her relation to Him. </w:t>
      </w:r>
      <w:r w:rsidRPr="0004350A">
        <w:rPr>
          <w:b/>
          <w:bCs/>
          <w:i/>
          <w:iCs/>
          <w:highlight w:val="yellow"/>
        </w:rPr>
        <w:t>(“our God,” v. 2, “His saints,” v. 9</w:t>
      </w:r>
      <w:r>
        <w:t>)</w:t>
      </w:r>
    </w:p>
    <w:p w14:paraId="151AEFC6" w14:textId="38310190" w:rsidR="0004350A" w:rsidRDefault="0004350A" w:rsidP="0004350A">
      <w:pPr>
        <w:pStyle w:val="ListParagraph"/>
        <w:numPr>
          <w:ilvl w:val="2"/>
          <w:numId w:val="3"/>
        </w:numPr>
        <w:spacing w:after="0"/>
      </w:pPr>
      <w:r w:rsidRPr="0004350A">
        <w:rPr>
          <w:b/>
          <w:bCs/>
          <w:i/>
          <w:iCs/>
          <w:highlight w:val="yellow"/>
        </w:rPr>
        <w:t>“I smile at my enemies”</w:t>
      </w:r>
      <w:r>
        <w:t xml:space="preserve"> – Lit. my mouth is enlarged at my enemies</w:t>
      </w:r>
    </w:p>
    <w:p w14:paraId="1D2DF3B5" w14:textId="12762955" w:rsidR="0004350A" w:rsidRDefault="0004350A" w:rsidP="0004350A">
      <w:pPr>
        <w:pStyle w:val="ListParagraph"/>
        <w:numPr>
          <w:ilvl w:val="2"/>
          <w:numId w:val="3"/>
        </w:numPr>
        <w:spacing w:after="0"/>
      </w:pPr>
      <w:r>
        <w:t>Not in returned mockery or torment (</w:t>
      </w:r>
      <w:r w:rsidRPr="0004350A">
        <w:rPr>
          <w:b/>
          <w:bCs/>
          <w:highlight w:val="yellow"/>
        </w:rPr>
        <w:t>1:6-7)</w:t>
      </w:r>
      <w:r w:rsidRPr="0004350A">
        <w:rPr>
          <w:highlight w:val="yellow"/>
        </w:rPr>
        <w:t xml:space="preserve"> </w:t>
      </w:r>
      <w:r>
        <w:t xml:space="preserve">– but parallel to rejoicing in the Lord – </w:t>
      </w:r>
      <w:r w:rsidRPr="0004350A">
        <w:rPr>
          <w:b/>
          <w:bCs/>
        </w:rPr>
        <w:t xml:space="preserve">her praise of God and joy in Him is even </w:t>
      </w:r>
      <w:proofErr w:type="gramStart"/>
      <w:r w:rsidRPr="0004350A">
        <w:rPr>
          <w:b/>
          <w:bCs/>
        </w:rPr>
        <w:t>in the midst of</w:t>
      </w:r>
      <w:proofErr w:type="gramEnd"/>
      <w:r w:rsidRPr="0004350A">
        <w:rPr>
          <w:b/>
          <w:bCs/>
        </w:rPr>
        <w:t xml:space="preserve"> her enemies</w:t>
      </w:r>
      <w:r>
        <w:t>. (</w:t>
      </w:r>
      <w:r w:rsidRPr="0004350A">
        <w:rPr>
          <w:b/>
          <w:bCs/>
          <w:highlight w:val="yellow"/>
        </w:rPr>
        <w:t>cf. Psalm 27:6</w:t>
      </w:r>
      <w:r>
        <w:t>)</w:t>
      </w:r>
    </w:p>
    <w:p w14:paraId="51F3ABFA" w14:textId="60D4454D" w:rsidR="0004350A" w:rsidRDefault="0004350A" w:rsidP="0004350A">
      <w:pPr>
        <w:pStyle w:val="ListParagraph"/>
        <w:numPr>
          <w:ilvl w:val="3"/>
          <w:numId w:val="3"/>
        </w:numPr>
        <w:spacing w:after="0"/>
      </w:pPr>
      <w:r>
        <w:t>Contrast – they boast in self (</w:t>
      </w:r>
      <w:r w:rsidRPr="0004350A">
        <w:rPr>
          <w:b/>
          <w:bCs/>
          <w:highlight w:val="yellow"/>
        </w:rPr>
        <w:t>v. 3),</w:t>
      </w:r>
      <w:r w:rsidRPr="0004350A">
        <w:rPr>
          <w:highlight w:val="yellow"/>
        </w:rPr>
        <w:t xml:space="preserve"> </w:t>
      </w:r>
      <w:r>
        <w:t>but Hannah boasts among them in the Lord! (</w:t>
      </w:r>
      <w:r w:rsidRPr="0004350A">
        <w:rPr>
          <w:b/>
          <w:bCs/>
          <w:highlight w:val="yellow"/>
        </w:rPr>
        <w:t>cf. Galatians 6:13-14</w:t>
      </w:r>
      <w:r>
        <w:t>)</w:t>
      </w:r>
    </w:p>
    <w:p w14:paraId="4C352BA3" w14:textId="1116474F" w:rsidR="0004350A" w:rsidRDefault="0004350A" w:rsidP="0004350A">
      <w:pPr>
        <w:pStyle w:val="ListParagraph"/>
        <w:numPr>
          <w:ilvl w:val="3"/>
          <w:numId w:val="3"/>
        </w:numPr>
        <w:spacing w:after="0"/>
      </w:pPr>
      <w:r>
        <w:t>Her blessing does not lead to pride because she acknowledges the incongruity of God’s grace – His favor is founded in His lovingkindness.</w:t>
      </w:r>
    </w:p>
    <w:p w14:paraId="6BF28192" w14:textId="6982854D" w:rsidR="0004350A" w:rsidRDefault="0004350A" w:rsidP="0004350A">
      <w:pPr>
        <w:pStyle w:val="ListParagraph"/>
        <w:numPr>
          <w:ilvl w:val="1"/>
          <w:numId w:val="3"/>
        </w:numPr>
        <w:spacing w:after="0"/>
      </w:pPr>
      <w:r>
        <w:t>Her horn and salvation – horn = strength – her strength is in the Lord (</w:t>
      </w:r>
      <w:r w:rsidRPr="0004350A">
        <w:rPr>
          <w:b/>
          <w:bCs/>
          <w:highlight w:val="yellow"/>
        </w:rPr>
        <w:t>1:18</w:t>
      </w:r>
      <w:r w:rsidRPr="0004350A">
        <w:rPr>
          <w:highlight w:val="yellow"/>
        </w:rPr>
        <w:t xml:space="preserve"> </w:t>
      </w:r>
      <w:r>
        <w:t>– even before Samuel), and her deliverance from reproach is from Him (</w:t>
      </w:r>
      <w:r w:rsidRPr="0004350A">
        <w:rPr>
          <w:b/>
          <w:bCs/>
          <w:highlight w:val="yellow"/>
        </w:rPr>
        <w:t>cf. Luke 1:25</w:t>
      </w:r>
      <w:r>
        <w:t>).</w:t>
      </w:r>
    </w:p>
    <w:p w14:paraId="6A1012C8" w14:textId="5374E9FB" w:rsidR="00AA4BB0" w:rsidRDefault="00AA4BB0" w:rsidP="00AA4BB0">
      <w:pPr>
        <w:pStyle w:val="ListParagraph"/>
        <w:numPr>
          <w:ilvl w:val="0"/>
          <w:numId w:val="3"/>
        </w:numPr>
        <w:spacing w:after="0"/>
      </w:pPr>
      <w:r>
        <w:t xml:space="preserve">The </w:t>
      </w:r>
      <w:r w:rsidR="00B108F2">
        <w:t xml:space="preserve">Lord is a </w:t>
      </w:r>
      <w:r>
        <w:t xml:space="preserve">Rock Like No Other </w:t>
      </w:r>
      <w:r w:rsidRPr="00B82B11">
        <w:rPr>
          <w:b/>
          <w:bCs/>
          <w:highlight w:val="yellow"/>
        </w:rPr>
        <w:t>(vv. 2-3</w:t>
      </w:r>
      <w:r>
        <w:t>)</w:t>
      </w:r>
    </w:p>
    <w:p w14:paraId="0D08E9F7" w14:textId="6D932397" w:rsidR="0004350A" w:rsidRDefault="00B22B28" w:rsidP="0004350A">
      <w:pPr>
        <w:pStyle w:val="ListParagraph"/>
        <w:numPr>
          <w:ilvl w:val="1"/>
          <w:numId w:val="3"/>
        </w:numPr>
        <w:spacing w:after="0"/>
      </w:pPr>
      <w:r>
        <w:t>The holiness of God is emphasized – He is one (</w:t>
      </w:r>
      <w:r w:rsidRPr="00B82B11">
        <w:rPr>
          <w:b/>
          <w:bCs/>
          <w:highlight w:val="yellow"/>
        </w:rPr>
        <w:t>cf. Deuteronomy 6:4-5).</w:t>
      </w:r>
    </w:p>
    <w:p w14:paraId="04CBA5A7" w14:textId="3B83EFF3" w:rsidR="00B22B28" w:rsidRDefault="00B22B28" w:rsidP="00B22B28">
      <w:pPr>
        <w:pStyle w:val="ListParagraph"/>
        <w:numPr>
          <w:ilvl w:val="2"/>
          <w:numId w:val="3"/>
        </w:numPr>
        <w:spacing w:after="0"/>
      </w:pPr>
      <w:r>
        <w:t xml:space="preserve">Contrast to idols – </w:t>
      </w:r>
      <w:r w:rsidRPr="00B82B11">
        <w:rPr>
          <w:b/>
          <w:bCs/>
          <w:highlight w:val="yellow"/>
        </w:rPr>
        <w:t>Isaiah 40:18-23</w:t>
      </w:r>
    </w:p>
    <w:p w14:paraId="3C8F08CC" w14:textId="64CEABA6" w:rsidR="00B22B28" w:rsidRDefault="00B22B28" w:rsidP="00B22B28">
      <w:pPr>
        <w:pStyle w:val="ListParagraph"/>
        <w:numPr>
          <w:ilvl w:val="2"/>
          <w:numId w:val="3"/>
        </w:numPr>
        <w:spacing w:after="0"/>
      </w:pPr>
      <w:r>
        <w:t xml:space="preserve">His holiness makes Him alone dependable, a rock – </w:t>
      </w:r>
      <w:r w:rsidRPr="00B82B11">
        <w:rPr>
          <w:b/>
          <w:bCs/>
          <w:highlight w:val="yellow"/>
        </w:rPr>
        <w:t>Isaiah 40:27-31</w:t>
      </w:r>
    </w:p>
    <w:p w14:paraId="650522A6" w14:textId="1EEC79C4" w:rsidR="00B22B28" w:rsidRDefault="00B22B28" w:rsidP="00B22B28">
      <w:pPr>
        <w:pStyle w:val="ListParagraph"/>
        <w:numPr>
          <w:ilvl w:val="2"/>
          <w:numId w:val="3"/>
        </w:numPr>
        <w:spacing w:after="0"/>
      </w:pPr>
      <w:r>
        <w:t>None other can be turned to. Only God is worthy of our dependance, and only He can provide stability.</w:t>
      </w:r>
    </w:p>
    <w:p w14:paraId="5F6E499A" w14:textId="29633C0F" w:rsidR="00B22B28" w:rsidRDefault="00B22B28" w:rsidP="00B22B28">
      <w:pPr>
        <w:pStyle w:val="ListParagraph"/>
        <w:numPr>
          <w:ilvl w:val="3"/>
          <w:numId w:val="3"/>
        </w:numPr>
        <w:spacing w:after="0"/>
      </w:pPr>
      <w:r>
        <w:t xml:space="preserve">Hannah’s prayer bookends with David’s praise – </w:t>
      </w:r>
      <w:r w:rsidRPr="00B82B11">
        <w:rPr>
          <w:b/>
          <w:bCs/>
          <w:highlight w:val="yellow"/>
        </w:rPr>
        <w:t>2 Samuel 22:2-4</w:t>
      </w:r>
    </w:p>
    <w:p w14:paraId="05DD20F1" w14:textId="3636257E" w:rsidR="00B22B28" w:rsidRDefault="00B22B28" w:rsidP="00B22B28">
      <w:pPr>
        <w:pStyle w:val="ListParagraph"/>
        <w:numPr>
          <w:ilvl w:val="1"/>
          <w:numId w:val="3"/>
        </w:numPr>
        <w:spacing w:after="0"/>
      </w:pPr>
      <w:r>
        <w:t xml:space="preserve">His holiness is further defined with warning to the unrighteous (enemies, </w:t>
      </w:r>
      <w:r w:rsidRPr="00B82B11">
        <w:rPr>
          <w:b/>
          <w:bCs/>
          <w:highlight w:val="yellow"/>
        </w:rPr>
        <w:t>v.</w:t>
      </w:r>
      <w:r w:rsidRPr="00B82B11">
        <w:rPr>
          <w:highlight w:val="yellow"/>
        </w:rPr>
        <w:t xml:space="preserve"> </w:t>
      </w:r>
      <w:r w:rsidRPr="00624EC7">
        <w:rPr>
          <w:b/>
          <w:bCs/>
          <w:highlight w:val="yellow"/>
        </w:rPr>
        <w:t>1</w:t>
      </w:r>
      <w:r>
        <w:t>)</w:t>
      </w:r>
    </w:p>
    <w:p w14:paraId="4CE2840E" w14:textId="4ED314DA" w:rsidR="00B22B28" w:rsidRDefault="00B22B28" w:rsidP="00B22B28">
      <w:pPr>
        <w:pStyle w:val="ListParagraph"/>
        <w:numPr>
          <w:ilvl w:val="2"/>
          <w:numId w:val="3"/>
        </w:numPr>
        <w:spacing w:after="0"/>
      </w:pPr>
      <w:r>
        <w:t>(</w:t>
      </w:r>
      <w:r w:rsidRPr="00B82B11">
        <w:rPr>
          <w:b/>
          <w:bCs/>
          <w:highlight w:val="yellow"/>
        </w:rPr>
        <w:t>v. 3a)</w:t>
      </w:r>
      <w:r w:rsidRPr="00B82B11">
        <w:rPr>
          <w:highlight w:val="yellow"/>
        </w:rPr>
        <w:t xml:space="preserve"> </w:t>
      </w:r>
      <w:r>
        <w:t>– put away pride and arrogance. (</w:t>
      </w:r>
      <w:r w:rsidRPr="00B82B11">
        <w:rPr>
          <w:b/>
          <w:bCs/>
          <w:highlight w:val="yellow"/>
        </w:rPr>
        <w:t>1:6-7</w:t>
      </w:r>
      <w:r>
        <w:t>)</w:t>
      </w:r>
    </w:p>
    <w:p w14:paraId="6588C543" w14:textId="7AC7141B" w:rsidR="00B22B28" w:rsidRDefault="00B22B28" w:rsidP="00B22B28">
      <w:pPr>
        <w:pStyle w:val="ListParagraph"/>
        <w:numPr>
          <w:ilvl w:val="2"/>
          <w:numId w:val="3"/>
        </w:numPr>
        <w:spacing w:after="0"/>
      </w:pPr>
      <w:r>
        <w:t>(</w:t>
      </w:r>
      <w:r w:rsidRPr="00B82B11">
        <w:rPr>
          <w:b/>
          <w:bCs/>
          <w:highlight w:val="yellow"/>
        </w:rPr>
        <w:t>v. 3b)</w:t>
      </w:r>
      <w:r w:rsidRPr="00B82B11">
        <w:rPr>
          <w:highlight w:val="yellow"/>
        </w:rPr>
        <w:t xml:space="preserve"> </w:t>
      </w:r>
      <w:r>
        <w:t xml:space="preserve">– God knows/sees </w:t>
      </w:r>
      <w:proofErr w:type="gramStart"/>
      <w:r>
        <w:t>all, and</w:t>
      </w:r>
      <w:proofErr w:type="gramEnd"/>
      <w:r>
        <w:t xml:space="preserve"> will set things right in His justice.</w:t>
      </w:r>
    </w:p>
    <w:p w14:paraId="40A6DC77" w14:textId="39D963D6" w:rsidR="00B22B28" w:rsidRDefault="00B22B28" w:rsidP="00B22B28">
      <w:pPr>
        <w:pStyle w:val="ListParagraph"/>
        <w:numPr>
          <w:ilvl w:val="3"/>
          <w:numId w:val="3"/>
        </w:numPr>
        <w:spacing w:after="0"/>
      </w:pPr>
      <w:r w:rsidRPr="00B82B11">
        <w:rPr>
          <w:b/>
          <w:bCs/>
          <w:i/>
          <w:iCs/>
          <w:highlight w:val="yellow"/>
        </w:rPr>
        <w:t>“weighed”</w:t>
      </w:r>
      <w:r w:rsidRPr="00B82B11">
        <w:rPr>
          <w:highlight w:val="yellow"/>
        </w:rPr>
        <w:t xml:space="preserve"> </w:t>
      </w:r>
      <w:r>
        <w:t xml:space="preserve">– </w:t>
      </w:r>
      <w:proofErr w:type="spellStart"/>
      <w:r w:rsidRPr="00B82B11">
        <w:rPr>
          <w:i/>
          <w:iCs/>
        </w:rPr>
        <w:t>ṯâḵan</w:t>
      </w:r>
      <w:proofErr w:type="spellEnd"/>
      <w:r>
        <w:t xml:space="preserve"> – </w:t>
      </w:r>
      <w:r w:rsidR="00B82B11">
        <w:t>“</w:t>
      </w:r>
      <w:r w:rsidR="00B82B11" w:rsidRPr="00B82B11">
        <w:t>to be made even or right, be adjusted to the standard</w:t>
      </w:r>
      <w:r w:rsidR="00B82B11">
        <w:t>” (BDB)</w:t>
      </w:r>
    </w:p>
    <w:p w14:paraId="6ADA4E48" w14:textId="2CC93240" w:rsidR="00B82B11" w:rsidRDefault="00B82B11" w:rsidP="00B22B28">
      <w:pPr>
        <w:pStyle w:val="ListParagraph"/>
        <w:numPr>
          <w:ilvl w:val="3"/>
          <w:numId w:val="3"/>
        </w:numPr>
        <w:spacing w:after="0"/>
      </w:pPr>
      <w:r w:rsidRPr="00B82B11">
        <w:rPr>
          <w:b/>
          <w:bCs/>
          <w:i/>
          <w:iCs/>
          <w:highlight w:val="yellow"/>
        </w:rPr>
        <w:lastRenderedPageBreak/>
        <w:t>“</w:t>
      </w:r>
      <w:proofErr w:type="gramStart"/>
      <w:r w:rsidRPr="00B82B11">
        <w:rPr>
          <w:b/>
          <w:bCs/>
          <w:i/>
          <w:iCs/>
          <w:highlight w:val="yellow"/>
        </w:rPr>
        <w:t>with</w:t>
      </w:r>
      <w:proofErr w:type="gramEnd"/>
      <w:r w:rsidRPr="00B82B11">
        <w:rPr>
          <w:b/>
          <w:bCs/>
          <w:i/>
          <w:iCs/>
          <w:highlight w:val="yellow"/>
        </w:rPr>
        <w:t xml:space="preserve"> Him actions are weighed.” (NASB)</w:t>
      </w:r>
      <w:r w:rsidRPr="00B82B11">
        <w:rPr>
          <w:highlight w:val="yellow"/>
        </w:rPr>
        <w:t xml:space="preserve"> </w:t>
      </w:r>
      <w:r>
        <w:t>– i.e. with others, like the proud and arrogant, actions are skewed, not aligned with truth and righteousness, but God’s actions are always true and righteous.</w:t>
      </w:r>
      <w:r w:rsidR="00B764DF">
        <w:t xml:space="preserve"> </w:t>
      </w:r>
      <w:r w:rsidR="00B764DF" w:rsidRPr="00B764DF">
        <w:rPr>
          <w:b/>
          <w:bCs/>
          <w:highlight w:val="yellow"/>
        </w:rPr>
        <w:t>(vv. 6-8</w:t>
      </w:r>
      <w:r w:rsidR="00B764DF">
        <w:t xml:space="preserve"> – makes clear it is the Lord’s work in focus – </w:t>
      </w:r>
      <w:r w:rsidR="00B764DF" w:rsidRPr="00B764DF">
        <w:rPr>
          <w:b/>
          <w:bCs/>
          <w:i/>
          <w:iCs/>
          <w:highlight w:val="yellow"/>
        </w:rPr>
        <w:t>“The Lord</w:t>
      </w:r>
      <w:proofErr w:type="gramStart"/>
      <w:r w:rsidR="00B764DF" w:rsidRPr="00B764DF">
        <w:rPr>
          <w:b/>
          <w:bCs/>
          <w:i/>
          <w:iCs/>
          <w:highlight w:val="yellow"/>
        </w:rPr>
        <w:t>…[</w:t>
      </w:r>
      <w:proofErr w:type="gramEnd"/>
      <w:r w:rsidR="00B764DF" w:rsidRPr="00B764DF">
        <w:rPr>
          <w:b/>
          <w:bCs/>
          <w:i/>
          <w:iCs/>
          <w:highlight w:val="yellow"/>
        </w:rPr>
        <w:t>does these things]”</w:t>
      </w:r>
    </w:p>
    <w:p w14:paraId="28C954A9" w14:textId="7EED8649" w:rsidR="00B82B11" w:rsidRDefault="00B82B11" w:rsidP="00B22B28">
      <w:pPr>
        <w:pStyle w:val="ListParagraph"/>
        <w:numPr>
          <w:ilvl w:val="3"/>
          <w:numId w:val="3"/>
        </w:numPr>
        <w:spacing w:after="0"/>
      </w:pPr>
      <w:r>
        <w:t>His knowledge of the proud and arrogant combined with the justice of His own actions combine in His governance described in the following.</w:t>
      </w:r>
    </w:p>
    <w:p w14:paraId="00625FE3" w14:textId="06D53DCF" w:rsidR="00B82B11" w:rsidRDefault="00B82B11" w:rsidP="00B82B11">
      <w:pPr>
        <w:pStyle w:val="ListParagraph"/>
        <w:numPr>
          <w:ilvl w:val="2"/>
          <w:numId w:val="3"/>
        </w:numPr>
        <w:spacing w:after="0"/>
      </w:pPr>
      <w:r>
        <w:t>Hannah, a righteous woman of faith, was tormented by Peninnah, an evidently profane and proud woman, but God set things right – Hannah praises Him.</w:t>
      </w:r>
    </w:p>
    <w:p w14:paraId="646CAEFA" w14:textId="1F1F066B" w:rsidR="00AA4BB0" w:rsidRDefault="00AA4BB0" w:rsidP="00AA4BB0">
      <w:pPr>
        <w:pStyle w:val="ListParagraph"/>
        <w:numPr>
          <w:ilvl w:val="0"/>
          <w:numId w:val="3"/>
        </w:numPr>
        <w:spacing w:after="0"/>
      </w:pPr>
      <w:r>
        <w:t xml:space="preserve">The Just Governance of the Lord </w:t>
      </w:r>
      <w:r w:rsidRPr="00F53A7B">
        <w:rPr>
          <w:b/>
          <w:bCs/>
          <w:highlight w:val="yellow"/>
        </w:rPr>
        <w:t>(vv. 4-8a)</w:t>
      </w:r>
    </w:p>
    <w:p w14:paraId="182E589D" w14:textId="7586B518" w:rsidR="00630093" w:rsidRDefault="00630093" w:rsidP="00630093">
      <w:pPr>
        <w:pStyle w:val="ListParagraph"/>
        <w:numPr>
          <w:ilvl w:val="1"/>
          <w:numId w:val="3"/>
        </w:numPr>
        <w:spacing w:after="0"/>
      </w:pPr>
      <w:r>
        <w:t>“</w:t>
      </w:r>
      <w:r w:rsidRPr="00630093">
        <w:t>It is really a song of praise, or a hymn, to God who reverses human fortunes by his mighty power.</w:t>
      </w:r>
      <w:r>
        <w:t>” (Tsumura, NIC Old Testament)</w:t>
      </w:r>
    </w:p>
    <w:p w14:paraId="2B520E50" w14:textId="233CEDC8" w:rsidR="00630093" w:rsidRDefault="00630093" w:rsidP="00630093">
      <w:pPr>
        <w:pStyle w:val="ListParagraph"/>
        <w:numPr>
          <w:ilvl w:val="1"/>
          <w:numId w:val="3"/>
        </w:numPr>
        <w:spacing w:after="0"/>
      </w:pPr>
      <w:r w:rsidRPr="00F53A7B">
        <w:rPr>
          <w:b/>
          <w:bCs/>
          <w:highlight w:val="yellow"/>
        </w:rPr>
        <w:t>(v. 4)</w:t>
      </w:r>
      <w:r w:rsidRPr="00F53A7B">
        <w:rPr>
          <w:highlight w:val="yellow"/>
        </w:rPr>
        <w:t xml:space="preserve"> </w:t>
      </w:r>
      <w:r>
        <w:t>– the strength (bow) of the mighty is broken, but those weak who stumble are made strong.</w:t>
      </w:r>
    </w:p>
    <w:p w14:paraId="36CEDCD4" w14:textId="33285C4C" w:rsidR="00630093" w:rsidRDefault="00630093" w:rsidP="00630093">
      <w:pPr>
        <w:pStyle w:val="ListParagraph"/>
        <w:numPr>
          <w:ilvl w:val="1"/>
          <w:numId w:val="3"/>
        </w:numPr>
        <w:spacing w:after="0"/>
      </w:pPr>
      <w:r>
        <w:t>(</w:t>
      </w:r>
      <w:r w:rsidRPr="00F53A7B">
        <w:rPr>
          <w:b/>
          <w:bCs/>
          <w:highlight w:val="yellow"/>
        </w:rPr>
        <w:t>v. 5a)</w:t>
      </w:r>
      <w:r w:rsidRPr="00F53A7B">
        <w:rPr>
          <w:highlight w:val="yellow"/>
        </w:rPr>
        <w:t xml:space="preserve"> </w:t>
      </w:r>
      <w:r>
        <w:t>– those with ample means of procuring food in abundance are made to work for mere bread, but the hungry are filled.</w:t>
      </w:r>
    </w:p>
    <w:p w14:paraId="0C206040" w14:textId="2E42603F" w:rsidR="00630093" w:rsidRDefault="00630093" w:rsidP="00630093">
      <w:pPr>
        <w:pStyle w:val="ListParagraph"/>
        <w:numPr>
          <w:ilvl w:val="1"/>
          <w:numId w:val="3"/>
        </w:numPr>
        <w:spacing w:after="0"/>
      </w:pPr>
      <w:r>
        <w:t xml:space="preserve">Most directly relating to Hannah – </w:t>
      </w:r>
      <w:r w:rsidRPr="00F53A7B">
        <w:rPr>
          <w:b/>
          <w:bCs/>
          <w:highlight w:val="yellow"/>
        </w:rPr>
        <w:t>(v. 5b)</w:t>
      </w:r>
      <w:r w:rsidRPr="00F53A7B">
        <w:rPr>
          <w:highlight w:val="yellow"/>
        </w:rPr>
        <w:t xml:space="preserve"> </w:t>
      </w:r>
      <w:r>
        <w:t xml:space="preserve">– barren has seven (full divine blessing) children, but </w:t>
      </w:r>
      <w:r w:rsidR="00F53A7B">
        <w:t>the one with children made feeble (losing the children, or in the case of Peninnah robbed of her cause for gloating).</w:t>
      </w:r>
    </w:p>
    <w:p w14:paraId="3021C273" w14:textId="76811A4E" w:rsidR="00F53A7B" w:rsidRDefault="00F53A7B" w:rsidP="00630093">
      <w:pPr>
        <w:pStyle w:val="ListParagraph"/>
        <w:numPr>
          <w:ilvl w:val="1"/>
          <w:numId w:val="3"/>
        </w:numPr>
        <w:spacing w:after="0"/>
      </w:pPr>
      <w:r w:rsidRPr="00F53A7B">
        <w:rPr>
          <w:b/>
          <w:bCs/>
          <w:highlight w:val="yellow"/>
        </w:rPr>
        <w:t>(vv. 6-7)</w:t>
      </w:r>
      <w:r w:rsidRPr="00F53A7B">
        <w:rPr>
          <w:highlight w:val="yellow"/>
        </w:rPr>
        <w:t xml:space="preserve"> </w:t>
      </w:r>
      <w:r>
        <w:t>– complete reversals in the most dramatic contexts attributed to Yahweh.</w:t>
      </w:r>
    </w:p>
    <w:p w14:paraId="5F081708" w14:textId="00F482EA" w:rsidR="00F53A7B" w:rsidRDefault="00F53A7B" w:rsidP="00F53A7B">
      <w:pPr>
        <w:pStyle w:val="ListParagraph"/>
        <w:numPr>
          <w:ilvl w:val="2"/>
          <w:numId w:val="3"/>
        </w:numPr>
        <w:spacing w:after="0"/>
      </w:pPr>
      <w:r>
        <w:t>Even in power over death, and the grave, to reverse the natural course of life.</w:t>
      </w:r>
    </w:p>
    <w:p w14:paraId="51976E79" w14:textId="46FC5773" w:rsidR="00F53A7B" w:rsidRDefault="00F53A7B" w:rsidP="00F53A7B">
      <w:pPr>
        <w:pStyle w:val="ListParagraph"/>
        <w:numPr>
          <w:ilvl w:val="2"/>
          <w:numId w:val="3"/>
        </w:numPr>
        <w:spacing w:after="0"/>
      </w:pPr>
      <w:r w:rsidRPr="00F53A7B">
        <w:rPr>
          <w:b/>
          <w:bCs/>
          <w:i/>
          <w:iCs/>
          <w:highlight w:val="yellow"/>
        </w:rPr>
        <w:t>“God, who gives life to the dead and calls those things which do not exist as though they did” (Romans 4:17)</w:t>
      </w:r>
      <w:r>
        <w:t xml:space="preserve"> – Hannah believed as Abraham believed.</w:t>
      </w:r>
    </w:p>
    <w:p w14:paraId="5F20BCD5" w14:textId="0C3B8F14" w:rsidR="00F53A7B" w:rsidRDefault="00F53A7B" w:rsidP="00F53A7B">
      <w:pPr>
        <w:pStyle w:val="ListParagraph"/>
        <w:numPr>
          <w:ilvl w:val="1"/>
          <w:numId w:val="3"/>
        </w:numPr>
        <w:spacing w:after="0"/>
      </w:pPr>
      <w:r>
        <w:t>(</w:t>
      </w:r>
      <w:r w:rsidRPr="00F53A7B">
        <w:rPr>
          <w:b/>
          <w:bCs/>
          <w:highlight w:val="yellow"/>
        </w:rPr>
        <w:t>v. 8a)</w:t>
      </w:r>
      <w:r w:rsidRPr="00F53A7B">
        <w:rPr>
          <w:highlight w:val="yellow"/>
        </w:rPr>
        <w:t xml:space="preserve"> </w:t>
      </w:r>
      <w:r>
        <w:t>– He raises those from the lowest places in society and places them in the greatest.</w:t>
      </w:r>
    </w:p>
    <w:p w14:paraId="08713DC5" w14:textId="2F8134CC" w:rsidR="00F53A7B" w:rsidRDefault="00F53A7B" w:rsidP="00F53A7B">
      <w:pPr>
        <w:pStyle w:val="ListParagraph"/>
        <w:numPr>
          <w:ilvl w:val="1"/>
          <w:numId w:val="3"/>
        </w:numPr>
        <w:spacing w:after="0"/>
      </w:pPr>
      <w:r>
        <w:t>The following gives additional explanation for the ability of God to reverse these situations – He is the Holy, Sovereign Lord of the universe.</w:t>
      </w:r>
    </w:p>
    <w:p w14:paraId="4B9629F0" w14:textId="23D518C6" w:rsidR="00AA4BB0" w:rsidRDefault="00AA4BB0" w:rsidP="00AA4BB0">
      <w:pPr>
        <w:pStyle w:val="ListParagraph"/>
        <w:numPr>
          <w:ilvl w:val="0"/>
          <w:numId w:val="3"/>
        </w:numPr>
        <w:spacing w:after="0"/>
      </w:pPr>
      <w:r>
        <w:t xml:space="preserve">The Sovereign Protection of the Lord </w:t>
      </w:r>
      <w:r w:rsidRPr="001F75F4">
        <w:rPr>
          <w:b/>
          <w:bCs/>
          <w:highlight w:val="yellow"/>
        </w:rPr>
        <w:t>(vv. 8b-9a</w:t>
      </w:r>
      <w:r>
        <w:t>)</w:t>
      </w:r>
    </w:p>
    <w:p w14:paraId="67363461" w14:textId="2AF8FD0E" w:rsidR="00F53A7B" w:rsidRDefault="00AE4BAF" w:rsidP="00F53A7B">
      <w:pPr>
        <w:pStyle w:val="ListParagraph"/>
        <w:numPr>
          <w:ilvl w:val="1"/>
          <w:numId w:val="3"/>
        </w:numPr>
        <w:spacing w:after="0"/>
      </w:pPr>
      <w:r>
        <w:t>God is creator (</w:t>
      </w:r>
      <w:r w:rsidRPr="001F75F4">
        <w:rPr>
          <w:b/>
          <w:bCs/>
          <w:highlight w:val="yellow"/>
        </w:rPr>
        <w:t>cf. Job 38:4-6)</w:t>
      </w:r>
      <w:r w:rsidRPr="001F75F4">
        <w:rPr>
          <w:highlight w:val="yellow"/>
        </w:rPr>
        <w:t xml:space="preserve"> </w:t>
      </w:r>
      <w:r>
        <w:t xml:space="preserve">– </w:t>
      </w:r>
      <w:r w:rsidRPr="001F75F4">
        <w:rPr>
          <w:b/>
          <w:bCs/>
          <w:highlight w:val="yellow"/>
        </w:rPr>
        <w:t>(v. 8b</w:t>
      </w:r>
      <w:r>
        <w:t>) – here it is expressed that He is controller and sustainer.</w:t>
      </w:r>
    </w:p>
    <w:p w14:paraId="7B2820E3" w14:textId="5CF6B734" w:rsidR="00AE4BAF" w:rsidRDefault="00AE4BAF" w:rsidP="00AE4BAF">
      <w:pPr>
        <w:pStyle w:val="ListParagraph"/>
        <w:numPr>
          <w:ilvl w:val="2"/>
          <w:numId w:val="3"/>
        </w:numPr>
        <w:spacing w:after="0"/>
      </w:pPr>
      <w:r>
        <w:t>The pillars were not only set by Him, but they are His.</w:t>
      </w:r>
    </w:p>
    <w:p w14:paraId="304C7507" w14:textId="28B46517" w:rsidR="00AE4BAF" w:rsidRPr="001F75F4" w:rsidRDefault="00AE4BAF" w:rsidP="00AE4BAF">
      <w:pPr>
        <w:pStyle w:val="ListParagraph"/>
        <w:numPr>
          <w:ilvl w:val="2"/>
          <w:numId w:val="3"/>
        </w:numPr>
        <w:spacing w:after="0"/>
        <w:rPr>
          <w:b/>
          <w:bCs/>
          <w:i/>
          <w:iCs/>
        </w:rPr>
      </w:pPr>
      <w:r w:rsidRPr="001F75F4">
        <w:rPr>
          <w:b/>
          <w:bCs/>
          <w:i/>
          <w:iCs/>
          <w:highlight w:val="yellow"/>
        </w:rPr>
        <w:t>“When the earth totters, and all its inhabitants, it is I who keep steady its pillars.” (Psalm 75:3, ESV).</w:t>
      </w:r>
    </w:p>
    <w:p w14:paraId="5682A69E" w14:textId="2DFAB2E9" w:rsidR="00AE4BAF" w:rsidRDefault="00AE4BAF" w:rsidP="00AE4BAF">
      <w:pPr>
        <w:pStyle w:val="ListParagraph"/>
        <w:numPr>
          <w:ilvl w:val="2"/>
          <w:numId w:val="3"/>
        </w:numPr>
        <w:spacing w:after="0"/>
      </w:pPr>
      <w:r>
        <w:lastRenderedPageBreak/>
        <w:t xml:space="preserve">This gave David great confidence – </w:t>
      </w:r>
      <w:r w:rsidRPr="001F75F4">
        <w:rPr>
          <w:b/>
          <w:bCs/>
          <w:highlight w:val="yellow"/>
        </w:rPr>
        <w:t>Psalm 11</w:t>
      </w:r>
      <w:r w:rsidRPr="001F75F4">
        <w:rPr>
          <w:highlight w:val="yellow"/>
        </w:rPr>
        <w:t xml:space="preserve"> </w:t>
      </w:r>
      <w:r>
        <w:t xml:space="preserve">– the foundations are ultimately by God, and when men profane and destroy them, the foundations in heaven </w:t>
      </w:r>
      <w:proofErr w:type="gramStart"/>
      <w:r>
        <w:t>still remain</w:t>
      </w:r>
      <w:proofErr w:type="gramEnd"/>
      <w:r>
        <w:t xml:space="preserve"> firm.</w:t>
      </w:r>
    </w:p>
    <w:p w14:paraId="0F69E161" w14:textId="7AB2C5E9" w:rsidR="00AE4BAF" w:rsidRDefault="00AE4BAF" w:rsidP="00AE4BAF">
      <w:pPr>
        <w:pStyle w:val="ListParagraph"/>
        <w:numPr>
          <w:ilvl w:val="1"/>
          <w:numId w:val="3"/>
        </w:numPr>
        <w:spacing w:after="0"/>
      </w:pPr>
      <w:r>
        <w:t>This has great implications for men – (</w:t>
      </w:r>
      <w:r w:rsidRPr="001F75F4">
        <w:rPr>
          <w:b/>
          <w:bCs/>
          <w:highlight w:val="yellow"/>
        </w:rPr>
        <w:t>v. 9a</w:t>
      </w:r>
      <w:r>
        <w:t>) – There is safety with God, but without Him there is helpless darkness.</w:t>
      </w:r>
    </w:p>
    <w:p w14:paraId="622DE776" w14:textId="72E0583A" w:rsidR="00AE4BAF" w:rsidRDefault="00AE4BAF" w:rsidP="00AE4BAF">
      <w:pPr>
        <w:pStyle w:val="ListParagraph"/>
        <w:numPr>
          <w:ilvl w:val="2"/>
          <w:numId w:val="3"/>
        </w:numPr>
        <w:spacing w:after="0"/>
      </w:pPr>
      <w:r>
        <w:t>(</w:t>
      </w:r>
      <w:r w:rsidRPr="001F75F4">
        <w:rPr>
          <w:b/>
          <w:bCs/>
          <w:highlight w:val="yellow"/>
        </w:rPr>
        <w:t>v. 2)</w:t>
      </w:r>
      <w:r w:rsidRPr="001F75F4">
        <w:rPr>
          <w:highlight w:val="yellow"/>
        </w:rPr>
        <w:t xml:space="preserve"> </w:t>
      </w:r>
      <w:r>
        <w:t xml:space="preserve">– </w:t>
      </w:r>
      <w:r w:rsidRPr="001F75F4">
        <w:rPr>
          <w:b/>
          <w:bCs/>
          <w:i/>
          <w:iCs/>
          <w:highlight w:val="yellow"/>
        </w:rPr>
        <w:t xml:space="preserve">“our God” </w:t>
      </w:r>
      <w:r>
        <w:t>– implying covenant community.</w:t>
      </w:r>
    </w:p>
    <w:p w14:paraId="26390A25" w14:textId="65CFB91F" w:rsidR="00AE4BAF" w:rsidRDefault="00AE4BAF" w:rsidP="00AE4BAF">
      <w:pPr>
        <w:pStyle w:val="ListParagraph"/>
        <w:numPr>
          <w:ilvl w:val="2"/>
          <w:numId w:val="3"/>
        </w:numPr>
        <w:spacing w:after="0"/>
      </w:pPr>
      <w:r w:rsidRPr="001F75F4">
        <w:rPr>
          <w:b/>
          <w:bCs/>
          <w:i/>
          <w:iCs/>
          <w:highlight w:val="yellow"/>
        </w:rPr>
        <w:t xml:space="preserve">“His saints” </w:t>
      </w:r>
      <w:r>
        <w:t>– i.e. those who belong to Him, whom He recognizes in the special way of covenant faithfulness</w:t>
      </w:r>
      <w:r w:rsidR="001F75F4">
        <w:t xml:space="preserve"> and dependency.</w:t>
      </w:r>
    </w:p>
    <w:p w14:paraId="5C54EDB9" w14:textId="2DB8AF6C" w:rsidR="001F75F4" w:rsidRDefault="001F75F4" w:rsidP="00AE4BAF">
      <w:pPr>
        <w:pStyle w:val="ListParagraph"/>
        <w:numPr>
          <w:ilvl w:val="2"/>
          <w:numId w:val="3"/>
        </w:numPr>
        <w:spacing w:after="0"/>
      </w:pPr>
      <w:r w:rsidRPr="001F75F4">
        <w:rPr>
          <w:b/>
          <w:bCs/>
          <w:i/>
          <w:iCs/>
          <w:highlight w:val="yellow"/>
        </w:rPr>
        <w:t>“</w:t>
      </w:r>
      <w:proofErr w:type="gramStart"/>
      <w:r w:rsidRPr="001F75F4">
        <w:rPr>
          <w:b/>
          <w:bCs/>
          <w:i/>
          <w:iCs/>
          <w:highlight w:val="yellow"/>
        </w:rPr>
        <w:t>the</w:t>
      </w:r>
      <w:proofErr w:type="gramEnd"/>
      <w:r w:rsidRPr="001F75F4">
        <w:rPr>
          <w:b/>
          <w:bCs/>
          <w:i/>
          <w:iCs/>
          <w:highlight w:val="yellow"/>
        </w:rPr>
        <w:t xml:space="preserve"> wicked” </w:t>
      </w:r>
      <w:r>
        <w:t>– are not simply the heathen, but those who are unfaithful.</w:t>
      </w:r>
    </w:p>
    <w:p w14:paraId="7176A5FE" w14:textId="3F99AFCF" w:rsidR="001F75F4" w:rsidRPr="001F75F4" w:rsidRDefault="001F75F4" w:rsidP="001F75F4">
      <w:pPr>
        <w:pStyle w:val="ListParagraph"/>
        <w:numPr>
          <w:ilvl w:val="3"/>
          <w:numId w:val="3"/>
        </w:numPr>
        <w:spacing w:after="0"/>
        <w:rPr>
          <w:b/>
          <w:bCs/>
          <w:i/>
          <w:iCs/>
          <w:highlight w:val="yellow"/>
        </w:rPr>
      </w:pPr>
      <w:r w:rsidRPr="001F75F4">
        <w:rPr>
          <w:b/>
          <w:bCs/>
          <w:i/>
          <w:iCs/>
          <w:highlight w:val="yellow"/>
        </w:rPr>
        <w:t>“Do not consider your maidservant a wicked woman” (1:16)</w:t>
      </w:r>
    </w:p>
    <w:p w14:paraId="733523F7" w14:textId="605F5817" w:rsidR="001F75F4" w:rsidRDefault="001F75F4" w:rsidP="001F75F4">
      <w:pPr>
        <w:pStyle w:val="ListParagraph"/>
        <w:numPr>
          <w:ilvl w:val="4"/>
          <w:numId w:val="3"/>
        </w:numPr>
        <w:spacing w:after="0"/>
      </w:pPr>
      <w:r>
        <w:t>She is “His saint” and He is her “rock!”</w:t>
      </w:r>
    </w:p>
    <w:p w14:paraId="121EE3B6" w14:textId="4ABC8CB2" w:rsidR="001F75F4" w:rsidRDefault="001F75F4" w:rsidP="001F75F4">
      <w:pPr>
        <w:pStyle w:val="ListParagraph"/>
        <w:numPr>
          <w:ilvl w:val="3"/>
          <w:numId w:val="3"/>
        </w:numPr>
        <w:spacing w:after="0"/>
      </w:pPr>
      <w:r>
        <w:t xml:space="preserve">They do not follow His light, and are doomed to destruction – </w:t>
      </w:r>
      <w:r w:rsidRPr="001F75F4">
        <w:rPr>
          <w:b/>
          <w:bCs/>
          <w:highlight w:val="yellow"/>
        </w:rPr>
        <w:t>cf. Isaiah 2:5-6, 10-11</w:t>
      </w:r>
    </w:p>
    <w:p w14:paraId="25880A12" w14:textId="438A1CFF" w:rsidR="00AA4BB0" w:rsidRDefault="00AA4BB0" w:rsidP="00AA4BB0">
      <w:pPr>
        <w:pStyle w:val="ListParagraph"/>
        <w:numPr>
          <w:ilvl w:val="0"/>
          <w:numId w:val="3"/>
        </w:numPr>
        <w:spacing w:after="0"/>
      </w:pPr>
      <w:r>
        <w:t>The Sovereign Purpose of the Lord (</w:t>
      </w:r>
      <w:r w:rsidRPr="00202B94">
        <w:rPr>
          <w:b/>
          <w:bCs/>
          <w:highlight w:val="yellow"/>
        </w:rPr>
        <w:t>vv. 9b-10</w:t>
      </w:r>
      <w:r>
        <w:t>)</w:t>
      </w:r>
    </w:p>
    <w:p w14:paraId="24F33F9F" w14:textId="75F9A45B" w:rsidR="00111CB0" w:rsidRDefault="00111CB0" w:rsidP="00111CB0">
      <w:pPr>
        <w:pStyle w:val="ListParagraph"/>
        <w:numPr>
          <w:ilvl w:val="1"/>
          <w:numId w:val="3"/>
        </w:numPr>
        <w:spacing w:after="0"/>
      </w:pPr>
      <w:r>
        <w:t>The praise of Hannah looks beyond her own unique circumstances to the general truths of history and God’s governance, as well as the certain future due to His sovereignty – if God can overcome the evil in Hannah’s circumstance, reversing her fortune, then nothing can keep God from His ultimate purposes.</w:t>
      </w:r>
    </w:p>
    <w:p w14:paraId="3214A236" w14:textId="42B2A9D1" w:rsidR="00111CB0" w:rsidRDefault="00111CB0" w:rsidP="00111CB0">
      <w:pPr>
        <w:pStyle w:val="ListParagraph"/>
        <w:numPr>
          <w:ilvl w:val="1"/>
          <w:numId w:val="3"/>
        </w:numPr>
        <w:spacing w:after="0"/>
      </w:pPr>
      <w:r w:rsidRPr="00202B94">
        <w:rPr>
          <w:b/>
          <w:bCs/>
          <w:highlight w:val="yellow"/>
        </w:rPr>
        <w:t>(vv. 9b-10a</w:t>
      </w:r>
      <w:r>
        <w:t xml:space="preserve">) – none ultimately have any power or capability to bring </w:t>
      </w:r>
      <w:r w:rsidR="004C7FF5">
        <w:t>themselves</w:t>
      </w:r>
      <w:r>
        <w:t xml:space="preserve"> success.</w:t>
      </w:r>
    </w:p>
    <w:p w14:paraId="59C1B259" w14:textId="69BF2D07" w:rsidR="00111CB0" w:rsidRDefault="00111CB0" w:rsidP="00111CB0">
      <w:pPr>
        <w:pStyle w:val="ListParagraph"/>
        <w:numPr>
          <w:ilvl w:val="2"/>
          <w:numId w:val="3"/>
        </w:numPr>
        <w:spacing w:after="0"/>
      </w:pPr>
      <w:r>
        <w:t>Those who use their strength against the Lord will find that</w:t>
      </w:r>
      <w:r w:rsidR="004C7FF5">
        <w:t>, not only does His strength prevail, but their strength is only from Him.</w:t>
      </w:r>
    </w:p>
    <w:p w14:paraId="6721A42A" w14:textId="7117E025" w:rsidR="004C7FF5" w:rsidRDefault="004C7FF5" w:rsidP="00111CB0">
      <w:pPr>
        <w:pStyle w:val="ListParagraph"/>
        <w:numPr>
          <w:ilvl w:val="2"/>
          <w:numId w:val="3"/>
        </w:numPr>
        <w:spacing w:after="0"/>
      </w:pPr>
      <w:r>
        <w:t xml:space="preserve">The Lord’s will and judgment cannot be thwarted </w:t>
      </w:r>
      <w:r w:rsidRPr="00202B94">
        <w:rPr>
          <w:b/>
          <w:bCs/>
          <w:highlight w:val="yellow"/>
        </w:rPr>
        <w:t>– Psalm 1:5-6</w:t>
      </w:r>
    </w:p>
    <w:p w14:paraId="3C751831" w14:textId="25847535" w:rsidR="004C7FF5" w:rsidRDefault="004C7FF5" w:rsidP="004C7FF5">
      <w:pPr>
        <w:pStyle w:val="ListParagraph"/>
        <w:numPr>
          <w:ilvl w:val="1"/>
          <w:numId w:val="3"/>
        </w:numPr>
        <w:spacing w:after="0"/>
      </w:pPr>
      <w:r>
        <w:t xml:space="preserve">Hannah’s prayer of praise extends beyond her victory to God’s purposes of victory for His people through His king – </w:t>
      </w:r>
      <w:r w:rsidRPr="00202B94">
        <w:rPr>
          <w:b/>
          <w:bCs/>
          <w:highlight w:val="yellow"/>
        </w:rPr>
        <w:t>(v. 10b)</w:t>
      </w:r>
    </w:p>
    <w:p w14:paraId="1126F1A5" w14:textId="5B7E7966" w:rsidR="004C7FF5" w:rsidRDefault="004C7FF5" w:rsidP="004C7FF5">
      <w:pPr>
        <w:pStyle w:val="ListParagraph"/>
        <w:numPr>
          <w:ilvl w:val="2"/>
          <w:numId w:val="3"/>
        </w:numPr>
        <w:spacing w:after="0"/>
      </w:pPr>
      <w:r>
        <w:t>1 &amp; 2 Samuel follow the period of the judges with a new beginning.</w:t>
      </w:r>
    </w:p>
    <w:p w14:paraId="20F27CE3" w14:textId="00FFA843" w:rsidR="004C7FF5" w:rsidRDefault="004C7FF5" w:rsidP="004C7FF5">
      <w:pPr>
        <w:pStyle w:val="ListParagraph"/>
        <w:numPr>
          <w:ilvl w:val="2"/>
          <w:numId w:val="3"/>
        </w:numPr>
        <w:spacing w:after="0"/>
      </w:pPr>
      <w:r>
        <w:t xml:space="preserve">Samuel represents the rise of </w:t>
      </w:r>
      <w:r w:rsidRPr="000512B0">
        <w:rPr>
          <w:b/>
          <w:bCs/>
          <w:i/>
          <w:iCs/>
        </w:rPr>
        <w:t>the revelation of God in prophecy</w:t>
      </w:r>
      <w:r>
        <w:t xml:space="preserve">, and </w:t>
      </w:r>
      <w:r w:rsidRPr="000512B0">
        <w:rPr>
          <w:b/>
          <w:bCs/>
          <w:i/>
          <w:iCs/>
        </w:rPr>
        <w:t xml:space="preserve">the establishment through God’s will of </w:t>
      </w:r>
      <w:r w:rsidR="00202B94" w:rsidRPr="000512B0">
        <w:rPr>
          <w:b/>
          <w:bCs/>
          <w:i/>
          <w:iCs/>
        </w:rPr>
        <w:t>the</w:t>
      </w:r>
      <w:r w:rsidRPr="000512B0">
        <w:rPr>
          <w:b/>
          <w:bCs/>
          <w:i/>
          <w:iCs/>
        </w:rPr>
        <w:t xml:space="preserve"> monarchy</w:t>
      </w:r>
      <w:r>
        <w:t xml:space="preserve"> (</w:t>
      </w:r>
      <w:r w:rsidRPr="00202B94">
        <w:rPr>
          <w:b/>
          <w:bCs/>
          <w:highlight w:val="yellow"/>
        </w:rPr>
        <w:t>cf. Genesis 17:6; Genesis 49:10; Exodus 19:6</w:t>
      </w:r>
      <w:r>
        <w:t>). (</w:t>
      </w:r>
      <w:r w:rsidRPr="00202B94">
        <w:rPr>
          <w:b/>
          <w:bCs/>
          <w:highlight w:val="yellow"/>
        </w:rPr>
        <w:t>cf. Judges 21:25)</w:t>
      </w:r>
    </w:p>
    <w:p w14:paraId="22F67271" w14:textId="49EB1CCB" w:rsidR="004C7FF5" w:rsidRDefault="004C7FF5" w:rsidP="004C7FF5">
      <w:pPr>
        <w:pStyle w:val="ListParagraph"/>
        <w:numPr>
          <w:ilvl w:val="3"/>
          <w:numId w:val="3"/>
        </w:numPr>
        <w:spacing w:after="0"/>
      </w:pPr>
      <w:r w:rsidRPr="00202B94">
        <w:rPr>
          <w:b/>
          <w:bCs/>
          <w:highlight w:val="yellow"/>
        </w:rPr>
        <w:t>Cf. 1 Samuel 8:6-7 –</w:t>
      </w:r>
      <w:r w:rsidRPr="00202B94">
        <w:rPr>
          <w:highlight w:val="yellow"/>
        </w:rPr>
        <w:t xml:space="preserve"> </w:t>
      </w:r>
      <w:r>
        <w:t>the idea of a king was not outside of God’s will, but their impatience and carnality was not in line with God’s plans.</w:t>
      </w:r>
    </w:p>
    <w:p w14:paraId="67AEE3ED" w14:textId="16C0701C" w:rsidR="004C7FF5" w:rsidRDefault="004C7FF5" w:rsidP="004C7FF5">
      <w:pPr>
        <w:pStyle w:val="ListParagraph"/>
        <w:numPr>
          <w:ilvl w:val="3"/>
          <w:numId w:val="3"/>
        </w:numPr>
        <w:spacing w:after="0"/>
      </w:pPr>
      <w:r>
        <w:t>Saul – would represent the king they sought for.</w:t>
      </w:r>
    </w:p>
    <w:p w14:paraId="765041F6" w14:textId="25E791E4" w:rsidR="004C7FF5" w:rsidRDefault="004C7FF5" w:rsidP="004C7FF5">
      <w:pPr>
        <w:pStyle w:val="ListParagraph"/>
        <w:numPr>
          <w:ilvl w:val="3"/>
          <w:numId w:val="3"/>
        </w:numPr>
        <w:spacing w:after="0"/>
      </w:pPr>
      <w:r>
        <w:t>David – a king according to God’s vision.</w:t>
      </w:r>
    </w:p>
    <w:p w14:paraId="5D7FE0FD" w14:textId="1505ABD0" w:rsidR="004C7FF5" w:rsidRDefault="004C7FF5" w:rsidP="004C7FF5">
      <w:pPr>
        <w:pStyle w:val="ListParagraph"/>
        <w:numPr>
          <w:ilvl w:val="2"/>
          <w:numId w:val="3"/>
        </w:numPr>
        <w:spacing w:after="0"/>
      </w:pPr>
      <w:r w:rsidRPr="00202B94">
        <w:rPr>
          <w:b/>
          <w:bCs/>
          <w:highlight w:val="yellow"/>
        </w:rPr>
        <w:lastRenderedPageBreak/>
        <w:t>Cf. 2 Samuel 7:12-16</w:t>
      </w:r>
      <w:r w:rsidRPr="00202B94">
        <w:rPr>
          <w:highlight w:val="yellow"/>
        </w:rPr>
        <w:t xml:space="preserve"> </w:t>
      </w:r>
      <w:r>
        <w:t>– the Lord would give strength to His king.</w:t>
      </w:r>
    </w:p>
    <w:p w14:paraId="4514FCEC" w14:textId="07A7E0A3" w:rsidR="004C7FF5" w:rsidRDefault="004C7FF5" w:rsidP="004C7FF5">
      <w:pPr>
        <w:pStyle w:val="ListParagraph"/>
        <w:numPr>
          <w:ilvl w:val="3"/>
          <w:numId w:val="3"/>
        </w:numPr>
        <w:spacing w:after="0"/>
      </w:pPr>
      <w:r>
        <w:t>(</w:t>
      </w:r>
      <w:r w:rsidRPr="00202B94">
        <w:rPr>
          <w:b/>
          <w:bCs/>
          <w:highlight w:val="yellow"/>
        </w:rPr>
        <w:t>vv. 1, 10</w:t>
      </w:r>
      <w:r>
        <w:t>) – Hannah’s horn is exalted in the Lord, and so will God exalt the horn of His anointed king.</w:t>
      </w:r>
    </w:p>
    <w:p w14:paraId="0E8A0CDB" w14:textId="580DD349" w:rsidR="004C7FF5" w:rsidRDefault="00202B94" w:rsidP="004C7FF5">
      <w:pPr>
        <w:pStyle w:val="ListParagraph"/>
        <w:numPr>
          <w:ilvl w:val="3"/>
          <w:numId w:val="3"/>
        </w:numPr>
        <w:spacing w:after="0"/>
      </w:pPr>
      <w:r>
        <w:t xml:space="preserve">No adversary will prevail – </w:t>
      </w:r>
      <w:r w:rsidRPr="00202B94">
        <w:rPr>
          <w:b/>
          <w:bCs/>
          <w:highlight w:val="yellow"/>
        </w:rPr>
        <w:t>Psalm 2:6</w:t>
      </w:r>
    </w:p>
    <w:p w14:paraId="5E784AF8" w14:textId="663DB384" w:rsidR="00202B94" w:rsidRDefault="00202B94" w:rsidP="00202B94">
      <w:pPr>
        <w:pStyle w:val="ListParagraph"/>
        <w:numPr>
          <w:ilvl w:val="1"/>
          <w:numId w:val="3"/>
        </w:numPr>
        <w:spacing w:after="0"/>
      </w:pPr>
      <w:r>
        <w:t xml:space="preserve">All this leads to the reality of these feats of God in His eternal kingdom – </w:t>
      </w:r>
      <w:r w:rsidRPr="00202B94">
        <w:rPr>
          <w:b/>
          <w:bCs/>
          <w:highlight w:val="yellow"/>
        </w:rPr>
        <w:t>Acts 2:34-36; Matthew 5:3-12</w:t>
      </w:r>
      <w:r w:rsidRPr="00202B94">
        <w:rPr>
          <w:highlight w:val="yellow"/>
        </w:rPr>
        <w:t xml:space="preserve"> </w:t>
      </w:r>
      <w:r>
        <w:t xml:space="preserve">– the King sits on His throne, and His saints are blessed as </w:t>
      </w:r>
      <w:r w:rsidRPr="00202B94">
        <w:rPr>
          <w:b/>
          <w:bCs/>
          <w:i/>
          <w:iCs/>
          <w:highlight w:val="yellow"/>
        </w:rPr>
        <w:t>“with Him actions are weighed” (v. 3, NASB</w:t>
      </w:r>
      <w:r>
        <w:t>) – made even or right.</w:t>
      </w:r>
    </w:p>
    <w:p w14:paraId="1B0FF291" w14:textId="5ECFD767" w:rsidR="00AA4BB0" w:rsidRDefault="00A92CCD" w:rsidP="00AA4BB0">
      <w:pPr>
        <w:pStyle w:val="ListParagraph"/>
        <w:numPr>
          <w:ilvl w:val="0"/>
          <w:numId w:val="2"/>
        </w:numPr>
        <w:spacing w:after="0"/>
      </w:pPr>
      <w:r>
        <w:t>The Lessons from Hannah</w:t>
      </w:r>
    </w:p>
    <w:p w14:paraId="75A1ECAD" w14:textId="2EDF58A0" w:rsidR="00A92CCD" w:rsidRDefault="00725346" w:rsidP="00A92CCD">
      <w:pPr>
        <w:pStyle w:val="ListParagraph"/>
        <w:numPr>
          <w:ilvl w:val="0"/>
          <w:numId w:val="5"/>
        </w:numPr>
        <w:spacing w:after="0"/>
      </w:pPr>
      <w:r>
        <w:t>The Lord Sees Your Affliction (</w:t>
      </w:r>
      <w:r w:rsidR="00D51A5B" w:rsidRPr="00FD0532">
        <w:rPr>
          <w:b/>
          <w:bCs/>
          <w:highlight w:val="yellow"/>
        </w:rPr>
        <w:t>1:11, 20; 2:</w:t>
      </w:r>
      <w:r w:rsidR="00FD0532" w:rsidRPr="00FD0532">
        <w:rPr>
          <w:b/>
          <w:bCs/>
          <w:highlight w:val="yellow"/>
        </w:rPr>
        <w:t>5</w:t>
      </w:r>
      <w:r w:rsidR="00D51A5B">
        <w:t>)</w:t>
      </w:r>
    </w:p>
    <w:p w14:paraId="1CB3B857" w14:textId="19A146FC" w:rsidR="00FD0532" w:rsidRDefault="00FD0532" w:rsidP="00FD0532">
      <w:pPr>
        <w:pStyle w:val="ListParagraph"/>
        <w:numPr>
          <w:ilvl w:val="1"/>
          <w:numId w:val="5"/>
        </w:numPr>
        <w:spacing w:after="0"/>
      </w:pPr>
      <w:r>
        <w:t xml:space="preserve">Hannah prayed for God to look on her affliction (more than just see, but consider it), and he heard her, and reversed her circumstances – </w:t>
      </w:r>
      <w:r w:rsidRPr="00FD0532">
        <w:rPr>
          <w:b/>
          <w:bCs/>
          <w:highlight w:val="yellow"/>
        </w:rPr>
        <w:t>1 Samuel 1:11, 20; 2:5</w:t>
      </w:r>
    </w:p>
    <w:p w14:paraId="658E7B03" w14:textId="559724A3" w:rsidR="00FD0532" w:rsidRDefault="00FD0532" w:rsidP="00FD0532">
      <w:pPr>
        <w:pStyle w:val="ListParagraph"/>
        <w:numPr>
          <w:ilvl w:val="1"/>
          <w:numId w:val="5"/>
        </w:numPr>
        <w:spacing w:after="0"/>
      </w:pPr>
      <w:r w:rsidRPr="00FD0532">
        <w:rPr>
          <w:b/>
          <w:bCs/>
          <w:i/>
          <w:iCs/>
        </w:rPr>
        <w:t>El Roi</w:t>
      </w:r>
      <w:r>
        <w:t xml:space="preserve"> – </w:t>
      </w:r>
      <w:r w:rsidRPr="00FD0532">
        <w:rPr>
          <w:b/>
          <w:bCs/>
          <w:i/>
          <w:iCs/>
          <w:highlight w:val="yellow"/>
        </w:rPr>
        <w:t>“You-Are-the-God-Who-Sees” (Genesis 16:13)</w:t>
      </w:r>
      <w:r>
        <w:t xml:space="preserve"> – when Hagar was thrust out with Ishmael, but God took care of her in her affliction.</w:t>
      </w:r>
    </w:p>
    <w:p w14:paraId="25C7953C" w14:textId="46477177" w:rsidR="00FD0532" w:rsidRDefault="00FD0532" w:rsidP="00FD0532">
      <w:pPr>
        <w:pStyle w:val="ListParagraph"/>
        <w:numPr>
          <w:ilvl w:val="1"/>
          <w:numId w:val="5"/>
        </w:numPr>
        <w:spacing w:after="0"/>
      </w:pPr>
      <w:r>
        <w:t xml:space="preserve">God sees the pains and afflictions of His people, and hears their cries – </w:t>
      </w:r>
      <w:r w:rsidRPr="00FD0532">
        <w:rPr>
          <w:b/>
          <w:bCs/>
          <w:highlight w:val="yellow"/>
        </w:rPr>
        <w:t>Exodus 3:7-8</w:t>
      </w:r>
    </w:p>
    <w:p w14:paraId="31767DA7" w14:textId="7C9B5211" w:rsidR="00202B94" w:rsidRDefault="00FD0532" w:rsidP="00FD0532">
      <w:pPr>
        <w:pStyle w:val="ListParagraph"/>
        <w:numPr>
          <w:ilvl w:val="1"/>
          <w:numId w:val="5"/>
        </w:numPr>
        <w:spacing w:after="0"/>
      </w:pPr>
      <w:r>
        <w:t xml:space="preserve">He has not only seen, but shared in our affliction, and understands – </w:t>
      </w:r>
      <w:r w:rsidRPr="00FD0532">
        <w:rPr>
          <w:b/>
          <w:bCs/>
          <w:highlight w:val="yellow"/>
        </w:rPr>
        <w:t>Hebrews 2:14-18</w:t>
      </w:r>
      <w:r w:rsidRPr="00FD0532">
        <w:rPr>
          <w:highlight w:val="yellow"/>
        </w:rPr>
        <w:t xml:space="preserve"> </w:t>
      </w:r>
      <w:r>
        <w:t>– He is merciful and faithful.</w:t>
      </w:r>
    </w:p>
    <w:p w14:paraId="331FCA4B" w14:textId="3DB2ED0B" w:rsidR="00D51A5B" w:rsidRDefault="00D51A5B" w:rsidP="00A92CCD">
      <w:pPr>
        <w:pStyle w:val="ListParagraph"/>
        <w:numPr>
          <w:ilvl w:val="0"/>
          <w:numId w:val="5"/>
        </w:numPr>
        <w:spacing w:after="0"/>
      </w:pPr>
      <w:r>
        <w:t xml:space="preserve">The Lord is the Rock to Lean On </w:t>
      </w:r>
      <w:r w:rsidRPr="006C6E5C">
        <w:rPr>
          <w:b/>
          <w:bCs/>
          <w:highlight w:val="yellow"/>
        </w:rPr>
        <w:t>(2:2)</w:t>
      </w:r>
    </w:p>
    <w:p w14:paraId="6B9C94B6" w14:textId="39FA0934" w:rsidR="00FD0532" w:rsidRDefault="00FD0532" w:rsidP="00FD0532">
      <w:pPr>
        <w:pStyle w:val="ListParagraph"/>
        <w:numPr>
          <w:ilvl w:val="1"/>
          <w:numId w:val="5"/>
        </w:numPr>
        <w:spacing w:after="0"/>
      </w:pPr>
      <w:r>
        <w:t>The Lord is a rock for those who are His (</w:t>
      </w:r>
      <w:r w:rsidRPr="006C6E5C">
        <w:rPr>
          <w:b/>
          <w:bCs/>
          <w:highlight w:val="yellow"/>
        </w:rPr>
        <w:t>1 Samuel 2:2).</w:t>
      </w:r>
    </w:p>
    <w:p w14:paraId="5580CD6B" w14:textId="685A0904" w:rsidR="00FD0532" w:rsidRDefault="00FD0532" w:rsidP="00FD0532">
      <w:pPr>
        <w:pStyle w:val="ListParagraph"/>
        <w:numPr>
          <w:ilvl w:val="1"/>
          <w:numId w:val="5"/>
        </w:numPr>
        <w:spacing w:after="0"/>
      </w:pPr>
      <w:r>
        <w:t xml:space="preserve">He provides unmatched strength, stability, and deliverance for those in need – </w:t>
      </w:r>
      <w:r w:rsidRPr="006C6E5C">
        <w:rPr>
          <w:b/>
          <w:bCs/>
          <w:highlight w:val="yellow"/>
        </w:rPr>
        <w:t>2 Samuel 22:2-4</w:t>
      </w:r>
    </w:p>
    <w:p w14:paraId="0D62BB69" w14:textId="13BE80D5" w:rsidR="00FD0532" w:rsidRDefault="00FD0532" w:rsidP="00FD0532">
      <w:pPr>
        <w:pStyle w:val="ListParagraph"/>
        <w:numPr>
          <w:ilvl w:val="1"/>
          <w:numId w:val="5"/>
        </w:numPr>
        <w:spacing w:after="0"/>
      </w:pPr>
      <w:r>
        <w:t xml:space="preserve">In times of trial and turmoil, so many turn to </w:t>
      </w:r>
      <w:r w:rsidR="005F7D22">
        <w:t>feeble and unfaithful men, or powerless material objects, or simply away from God in doubt. (</w:t>
      </w:r>
      <w:r w:rsidR="005F7D22" w:rsidRPr="006C6E5C">
        <w:rPr>
          <w:b/>
          <w:bCs/>
          <w:highlight w:val="yellow"/>
        </w:rPr>
        <w:t>cf. Isaiah 31:1; Psalm 147:10-11</w:t>
      </w:r>
      <w:r w:rsidR="005F7D22">
        <w:t>)</w:t>
      </w:r>
    </w:p>
    <w:p w14:paraId="13398368" w14:textId="3C224CE3" w:rsidR="005F7D22" w:rsidRDefault="005F7D22" w:rsidP="00FD0532">
      <w:pPr>
        <w:pStyle w:val="ListParagraph"/>
        <w:numPr>
          <w:ilvl w:val="1"/>
          <w:numId w:val="5"/>
        </w:numPr>
        <w:spacing w:after="0"/>
      </w:pPr>
      <w:r>
        <w:t>The</w:t>
      </w:r>
      <w:r w:rsidR="006C6E5C">
        <w:t xml:space="preserve"> Lord is the rock that anchors us in any storm – </w:t>
      </w:r>
      <w:r w:rsidR="006C6E5C" w:rsidRPr="00FC4B43">
        <w:rPr>
          <w:b/>
          <w:bCs/>
          <w:highlight w:val="yellow"/>
        </w:rPr>
        <w:t>Matthew 7:24-27</w:t>
      </w:r>
      <w:r w:rsidR="006C6E5C">
        <w:t xml:space="preserve"> – (</w:t>
      </w:r>
      <w:r w:rsidR="006C6E5C" w:rsidRPr="006C6E5C">
        <w:rPr>
          <w:b/>
          <w:bCs/>
          <w:highlight w:val="yellow"/>
        </w:rPr>
        <w:t>v. 24a</w:t>
      </w:r>
      <w:r w:rsidR="006C6E5C">
        <w:t>) – shows practically how the Lord is leaned on as a rock, in devotion.</w:t>
      </w:r>
    </w:p>
    <w:p w14:paraId="75E242D7" w14:textId="5658BE8A" w:rsidR="00D51A5B" w:rsidRDefault="00D51A5B" w:rsidP="00A92CCD">
      <w:pPr>
        <w:pStyle w:val="ListParagraph"/>
        <w:numPr>
          <w:ilvl w:val="0"/>
          <w:numId w:val="5"/>
        </w:numPr>
        <w:spacing w:after="0"/>
      </w:pPr>
      <w:r>
        <w:t xml:space="preserve">The Lord is in Control </w:t>
      </w:r>
      <w:r w:rsidRPr="00DF45CE">
        <w:rPr>
          <w:b/>
          <w:bCs/>
          <w:highlight w:val="yellow"/>
        </w:rPr>
        <w:t>(2:3-9a)</w:t>
      </w:r>
    </w:p>
    <w:p w14:paraId="2DD1EBDD" w14:textId="149C70E6" w:rsidR="006C6E5C" w:rsidRDefault="006C6E5C" w:rsidP="006C6E5C">
      <w:pPr>
        <w:pStyle w:val="ListParagraph"/>
        <w:numPr>
          <w:ilvl w:val="1"/>
          <w:numId w:val="5"/>
        </w:numPr>
        <w:spacing w:after="0"/>
      </w:pPr>
      <w:r>
        <w:t xml:space="preserve">Hannah noted the sovereign rule of God in the universe as evidenced by the dramatic reversal of circumstances – </w:t>
      </w:r>
      <w:r w:rsidRPr="00DF45CE">
        <w:rPr>
          <w:b/>
          <w:bCs/>
          <w:highlight w:val="yellow"/>
        </w:rPr>
        <w:t>1 Samuel 2:3-9</w:t>
      </w:r>
    </w:p>
    <w:p w14:paraId="4FB6D681" w14:textId="39E0AFFD" w:rsidR="00FE3B67" w:rsidRDefault="00DF45CE" w:rsidP="006C6E5C">
      <w:pPr>
        <w:pStyle w:val="ListParagraph"/>
        <w:numPr>
          <w:ilvl w:val="1"/>
          <w:numId w:val="5"/>
        </w:numPr>
        <w:spacing w:after="0"/>
      </w:pPr>
      <w:r>
        <w:t xml:space="preserve">All things exist by God, through God, and for God – </w:t>
      </w:r>
      <w:r w:rsidRPr="00DF45CE">
        <w:rPr>
          <w:b/>
          <w:bCs/>
          <w:highlight w:val="yellow"/>
        </w:rPr>
        <w:t>Colossians 1:15-17</w:t>
      </w:r>
      <w:r w:rsidRPr="00DF45CE">
        <w:rPr>
          <w:highlight w:val="yellow"/>
        </w:rPr>
        <w:t xml:space="preserve"> </w:t>
      </w:r>
      <w:r>
        <w:t>– He didn’t just make all things, but sustains them, and orders them in a way for His glory – ultimately to lead us to salvation.</w:t>
      </w:r>
    </w:p>
    <w:p w14:paraId="655D4122" w14:textId="6E0DEB2A" w:rsidR="00DF45CE" w:rsidRDefault="00DF45CE" w:rsidP="006C6E5C">
      <w:pPr>
        <w:pStyle w:val="ListParagraph"/>
        <w:numPr>
          <w:ilvl w:val="1"/>
          <w:numId w:val="5"/>
        </w:numPr>
        <w:spacing w:after="0"/>
      </w:pPr>
      <w:r>
        <w:t xml:space="preserve">The correct response to this fact is to petition Him to act, as Hannah did – </w:t>
      </w:r>
      <w:r w:rsidRPr="00DF45CE">
        <w:rPr>
          <w:b/>
          <w:bCs/>
          <w:highlight w:val="yellow"/>
        </w:rPr>
        <w:t>James 5:16-18</w:t>
      </w:r>
    </w:p>
    <w:p w14:paraId="51FA2AB0" w14:textId="2F0EB1E7" w:rsidR="00DF45CE" w:rsidRDefault="00DF45CE" w:rsidP="00DF45CE">
      <w:pPr>
        <w:pStyle w:val="ListParagraph"/>
        <w:numPr>
          <w:ilvl w:val="2"/>
          <w:numId w:val="5"/>
        </w:numPr>
        <w:spacing w:after="0"/>
      </w:pPr>
      <w:r>
        <w:lastRenderedPageBreak/>
        <w:t>Prayer reflects a theocentric worldview which acknowledges God as the sustaining force of the universe rather than merely natural phenomena.</w:t>
      </w:r>
    </w:p>
    <w:p w14:paraId="60DDBCEF" w14:textId="1C8E4BFE" w:rsidR="00DF45CE" w:rsidRDefault="00DF45CE" w:rsidP="00DF45CE">
      <w:pPr>
        <w:pStyle w:val="ListParagraph"/>
        <w:numPr>
          <w:ilvl w:val="2"/>
          <w:numId w:val="5"/>
        </w:numPr>
        <w:spacing w:after="0"/>
      </w:pPr>
      <w:r>
        <w:t>We may not have the answers as to how God acts providentially to answer our prayers, especially when the odds seem against us, but we know HE DOES!</w:t>
      </w:r>
    </w:p>
    <w:p w14:paraId="75CAC8A7" w14:textId="68286C61" w:rsidR="00DF45CE" w:rsidRPr="00DF45CE" w:rsidRDefault="00DF45CE" w:rsidP="00DF45CE">
      <w:pPr>
        <w:pStyle w:val="ListParagraph"/>
        <w:numPr>
          <w:ilvl w:val="2"/>
          <w:numId w:val="5"/>
        </w:numPr>
        <w:spacing w:after="0"/>
        <w:rPr>
          <w:b/>
          <w:bCs/>
          <w:i/>
          <w:iCs/>
        </w:rPr>
      </w:pPr>
      <w:r w:rsidRPr="00DF45CE">
        <w:rPr>
          <w:b/>
          <w:bCs/>
          <w:i/>
          <w:iCs/>
          <w:highlight w:val="yellow"/>
        </w:rPr>
        <w:t>“Nevertheless, when the Son of Man comes, will He really find faith on the earth?” (Luke 18:8)</w:t>
      </w:r>
    </w:p>
    <w:p w14:paraId="2005B4B7" w14:textId="05AA751C" w:rsidR="00D51A5B" w:rsidRDefault="00D51A5B" w:rsidP="00A92CCD">
      <w:pPr>
        <w:pStyle w:val="ListParagraph"/>
        <w:numPr>
          <w:ilvl w:val="0"/>
          <w:numId w:val="5"/>
        </w:numPr>
        <w:spacing w:after="0"/>
      </w:pPr>
      <w:r>
        <w:t xml:space="preserve">The Lord is Your Salvation </w:t>
      </w:r>
      <w:r w:rsidRPr="00135E41">
        <w:rPr>
          <w:b/>
          <w:bCs/>
          <w:highlight w:val="yellow"/>
        </w:rPr>
        <w:t>(2:9b-10)</w:t>
      </w:r>
    </w:p>
    <w:p w14:paraId="56AA5835" w14:textId="27F2FCD2" w:rsidR="00331959" w:rsidRDefault="00331959" w:rsidP="00331959">
      <w:pPr>
        <w:pStyle w:val="ListParagraph"/>
        <w:numPr>
          <w:ilvl w:val="1"/>
          <w:numId w:val="5"/>
        </w:numPr>
        <w:spacing w:after="0"/>
      </w:pPr>
      <w:r>
        <w:t xml:space="preserve">Above everything else, Hannah expressed the great truth that God’s eternal plan is incapable of failure, but that the salvation offered through His Son, the reigning King, cannot be vanquished – </w:t>
      </w:r>
      <w:r w:rsidRPr="00135E41">
        <w:rPr>
          <w:b/>
          <w:bCs/>
          <w:highlight w:val="yellow"/>
        </w:rPr>
        <w:t>1 Samuel 2:1, 9-10</w:t>
      </w:r>
    </w:p>
    <w:p w14:paraId="527F1CEE" w14:textId="79A0144C" w:rsidR="00331959" w:rsidRDefault="00331959" w:rsidP="00331959">
      <w:pPr>
        <w:pStyle w:val="ListParagraph"/>
        <w:numPr>
          <w:ilvl w:val="1"/>
          <w:numId w:val="5"/>
        </w:numPr>
        <w:spacing w:after="0"/>
      </w:pPr>
      <w:r>
        <w:t xml:space="preserve">None will be ashamed who put their trust in Him – </w:t>
      </w:r>
      <w:r w:rsidR="00135E41" w:rsidRPr="00135E41">
        <w:rPr>
          <w:b/>
          <w:bCs/>
          <w:highlight w:val="yellow"/>
        </w:rPr>
        <w:t>Romans 10:9-13</w:t>
      </w:r>
    </w:p>
    <w:p w14:paraId="2A58F1E2" w14:textId="21E3D3C2" w:rsidR="00135E41" w:rsidRPr="00FD3366" w:rsidRDefault="00135E41" w:rsidP="00135E41">
      <w:pPr>
        <w:spacing w:after="0"/>
        <w:rPr>
          <w:b/>
          <w:bCs/>
        </w:rPr>
      </w:pPr>
      <w:r w:rsidRPr="00FD3366">
        <w:rPr>
          <w:b/>
          <w:bCs/>
        </w:rPr>
        <w:t>Conclusion</w:t>
      </w:r>
    </w:p>
    <w:p w14:paraId="6AE1602D" w14:textId="1E9569D3" w:rsidR="00135E41" w:rsidRDefault="00BE4899" w:rsidP="00135E41">
      <w:pPr>
        <w:pStyle w:val="ListParagraph"/>
        <w:numPr>
          <w:ilvl w:val="0"/>
          <w:numId w:val="6"/>
        </w:numPr>
        <w:spacing w:after="0"/>
      </w:pPr>
      <w:r>
        <w:t>Hannah’s circumstances and actions teach us that in any circumstance, God should be the One we turn to.</w:t>
      </w:r>
    </w:p>
    <w:p w14:paraId="7351EBA9" w14:textId="5C2DA045" w:rsidR="00BE4899" w:rsidRDefault="00BE4899" w:rsidP="00135E41">
      <w:pPr>
        <w:pStyle w:val="ListParagraph"/>
        <w:numPr>
          <w:ilvl w:val="0"/>
          <w:numId w:val="6"/>
        </w:numPr>
        <w:spacing w:after="0"/>
      </w:pPr>
      <w:r>
        <w:t xml:space="preserve">Regardless of the severity of the situation, it is no match for God. A faithful plea to Him who rules the universe can alter the current course of plight and misfortune. </w:t>
      </w:r>
    </w:p>
    <w:p w14:paraId="3A6219AC" w14:textId="155AEE25" w:rsidR="00BE4899" w:rsidRDefault="00BE4899" w:rsidP="00135E41">
      <w:pPr>
        <w:pStyle w:val="ListParagraph"/>
        <w:numPr>
          <w:ilvl w:val="0"/>
          <w:numId w:val="6"/>
        </w:numPr>
        <w:spacing w:after="0"/>
      </w:pPr>
      <w:r>
        <w:t>He is worthy of our unwavering trust, and full devotion, and regardless of any outcome to specific circumstances in our life, He dictates the end of history, and ensures victory for those who follow His will.</w:t>
      </w:r>
    </w:p>
    <w:sectPr w:rsidR="00BE4899"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5F9D" w14:textId="77777777" w:rsidR="00B97BAE" w:rsidRDefault="00B97BAE" w:rsidP="00AA4BB0">
      <w:pPr>
        <w:spacing w:after="0" w:line="240" w:lineRule="auto"/>
      </w:pPr>
      <w:r>
        <w:separator/>
      </w:r>
    </w:p>
  </w:endnote>
  <w:endnote w:type="continuationSeparator" w:id="0">
    <w:p w14:paraId="19CBA000" w14:textId="77777777" w:rsidR="00B97BAE" w:rsidRDefault="00B97BAE" w:rsidP="00AA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720237"/>
      <w:docPartObj>
        <w:docPartGallery w:val="Page Numbers (Bottom of Page)"/>
        <w:docPartUnique/>
      </w:docPartObj>
    </w:sdtPr>
    <w:sdtContent>
      <w:p w14:paraId="04E58D0C" w14:textId="17D4071F" w:rsidR="00AA4BB0" w:rsidRDefault="00AA4BB0" w:rsidP="000E0D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DBA214" w14:textId="77777777" w:rsidR="00AA4BB0" w:rsidRDefault="00AA4BB0" w:rsidP="00AA4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45229"/>
      <w:docPartObj>
        <w:docPartGallery w:val="Page Numbers (Bottom of Page)"/>
        <w:docPartUnique/>
      </w:docPartObj>
    </w:sdtPr>
    <w:sdtContent>
      <w:p w14:paraId="7675A102" w14:textId="3BA6BCEB" w:rsidR="00AA4BB0" w:rsidRDefault="00AA4BB0" w:rsidP="000E0D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6C2288" w14:textId="77777777" w:rsidR="00AA4BB0" w:rsidRDefault="00AA4BB0" w:rsidP="00AA4B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AD56" w14:textId="77777777" w:rsidR="00B97BAE" w:rsidRDefault="00B97BAE" w:rsidP="00AA4BB0">
      <w:pPr>
        <w:spacing w:after="0" w:line="240" w:lineRule="auto"/>
      </w:pPr>
      <w:r>
        <w:separator/>
      </w:r>
    </w:p>
  </w:footnote>
  <w:footnote w:type="continuationSeparator" w:id="0">
    <w:p w14:paraId="673F12AC" w14:textId="77777777" w:rsidR="00B97BAE" w:rsidRDefault="00B97BAE" w:rsidP="00AA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B0E9" w14:textId="785F7BA2" w:rsidR="00AA4BB0" w:rsidRDefault="00AA4BB0" w:rsidP="00AA4BB0">
    <w:pPr>
      <w:pStyle w:val="Header"/>
      <w:jc w:val="right"/>
    </w:pPr>
    <w:r>
      <w:t xml:space="preserve">The Prayer of Hannah – The </w:t>
    </w:r>
    <w:r w:rsidR="001F1852">
      <w:t xml:space="preserve">Lord is a </w:t>
    </w:r>
    <w:r>
      <w:t>Rock Like No Other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08A7"/>
    <w:multiLevelType w:val="hybridMultilevel"/>
    <w:tmpl w:val="25F0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B17D2"/>
    <w:multiLevelType w:val="hybridMultilevel"/>
    <w:tmpl w:val="18804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E4DBD"/>
    <w:multiLevelType w:val="hybridMultilevel"/>
    <w:tmpl w:val="0382E1F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FE1EDA"/>
    <w:multiLevelType w:val="hybridMultilevel"/>
    <w:tmpl w:val="A5D8BC2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ED31EB"/>
    <w:multiLevelType w:val="hybridMultilevel"/>
    <w:tmpl w:val="8BDAC9B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E25144B"/>
    <w:multiLevelType w:val="hybridMultilevel"/>
    <w:tmpl w:val="741EF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218641">
    <w:abstractNumId w:val="5"/>
  </w:num>
  <w:num w:numId="2" w16cid:durableId="773480678">
    <w:abstractNumId w:val="1"/>
  </w:num>
  <w:num w:numId="3" w16cid:durableId="230698609">
    <w:abstractNumId w:val="3"/>
  </w:num>
  <w:num w:numId="4" w16cid:durableId="1986200215">
    <w:abstractNumId w:val="4"/>
  </w:num>
  <w:num w:numId="5" w16cid:durableId="1109817860">
    <w:abstractNumId w:val="2"/>
  </w:num>
  <w:num w:numId="6" w16cid:durableId="84031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B0"/>
    <w:rsid w:val="00017BE6"/>
    <w:rsid w:val="0004350A"/>
    <w:rsid w:val="000512B0"/>
    <w:rsid w:val="000E5918"/>
    <w:rsid w:val="00111CB0"/>
    <w:rsid w:val="00135E41"/>
    <w:rsid w:val="001F1852"/>
    <w:rsid w:val="001F75F4"/>
    <w:rsid w:val="00202B94"/>
    <w:rsid w:val="00217176"/>
    <w:rsid w:val="00264DE0"/>
    <w:rsid w:val="00331959"/>
    <w:rsid w:val="0033496C"/>
    <w:rsid w:val="00346EC1"/>
    <w:rsid w:val="00350924"/>
    <w:rsid w:val="00461193"/>
    <w:rsid w:val="00486EDB"/>
    <w:rsid w:val="004911E8"/>
    <w:rsid w:val="00495CBD"/>
    <w:rsid w:val="004C7FF5"/>
    <w:rsid w:val="004D1643"/>
    <w:rsid w:val="004D1820"/>
    <w:rsid w:val="004E049F"/>
    <w:rsid w:val="005F7D22"/>
    <w:rsid w:val="00612107"/>
    <w:rsid w:val="00624EC7"/>
    <w:rsid w:val="00630093"/>
    <w:rsid w:val="006C6E5C"/>
    <w:rsid w:val="00725346"/>
    <w:rsid w:val="007B7AE5"/>
    <w:rsid w:val="00877FA0"/>
    <w:rsid w:val="00880EF0"/>
    <w:rsid w:val="00A13666"/>
    <w:rsid w:val="00A1675F"/>
    <w:rsid w:val="00A92CCD"/>
    <w:rsid w:val="00AA4BB0"/>
    <w:rsid w:val="00AC79CA"/>
    <w:rsid w:val="00AE4BAF"/>
    <w:rsid w:val="00B108F2"/>
    <w:rsid w:val="00B22B28"/>
    <w:rsid w:val="00B268AF"/>
    <w:rsid w:val="00B764DF"/>
    <w:rsid w:val="00B82B11"/>
    <w:rsid w:val="00B97BAE"/>
    <w:rsid w:val="00BC30EC"/>
    <w:rsid w:val="00BE4899"/>
    <w:rsid w:val="00C559B2"/>
    <w:rsid w:val="00CD482A"/>
    <w:rsid w:val="00D51A5B"/>
    <w:rsid w:val="00DF45CE"/>
    <w:rsid w:val="00E423EF"/>
    <w:rsid w:val="00ED0186"/>
    <w:rsid w:val="00F53A7B"/>
    <w:rsid w:val="00FC4B43"/>
    <w:rsid w:val="00FD0532"/>
    <w:rsid w:val="00FD3366"/>
    <w:rsid w:val="00FE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7F0213"/>
  <w15:chartTrackingRefBased/>
  <w15:docId w15:val="{5D3D8B86-0134-A04C-B966-725FFB09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BB0"/>
    <w:rPr>
      <w:rFonts w:eastAsiaTheme="majorEastAsia" w:cstheme="majorBidi"/>
      <w:color w:val="272727" w:themeColor="text1" w:themeTint="D8"/>
    </w:rPr>
  </w:style>
  <w:style w:type="paragraph" w:styleId="Title">
    <w:name w:val="Title"/>
    <w:basedOn w:val="Normal"/>
    <w:next w:val="Normal"/>
    <w:link w:val="TitleChar"/>
    <w:uiPriority w:val="10"/>
    <w:qFormat/>
    <w:rsid w:val="00AA4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BB0"/>
    <w:pPr>
      <w:spacing w:before="160"/>
      <w:jc w:val="center"/>
    </w:pPr>
    <w:rPr>
      <w:i/>
      <w:iCs/>
      <w:color w:val="404040" w:themeColor="text1" w:themeTint="BF"/>
    </w:rPr>
  </w:style>
  <w:style w:type="character" w:customStyle="1" w:styleId="QuoteChar">
    <w:name w:val="Quote Char"/>
    <w:basedOn w:val="DefaultParagraphFont"/>
    <w:link w:val="Quote"/>
    <w:uiPriority w:val="29"/>
    <w:rsid w:val="00AA4BB0"/>
    <w:rPr>
      <w:i/>
      <w:iCs/>
      <w:color w:val="404040" w:themeColor="text1" w:themeTint="BF"/>
    </w:rPr>
  </w:style>
  <w:style w:type="paragraph" w:styleId="ListParagraph">
    <w:name w:val="List Paragraph"/>
    <w:basedOn w:val="Normal"/>
    <w:uiPriority w:val="34"/>
    <w:qFormat/>
    <w:rsid w:val="00AA4BB0"/>
    <w:pPr>
      <w:ind w:left="720"/>
      <w:contextualSpacing/>
    </w:pPr>
  </w:style>
  <w:style w:type="character" w:styleId="IntenseEmphasis">
    <w:name w:val="Intense Emphasis"/>
    <w:basedOn w:val="DefaultParagraphFont"/>
    <w:uiPriority w:val="21"/>
    <w:qFormat/>
    <w:rsid w:val="00AA4BB0"/>
    <w:rPr>
      <w:i/>
      <w:iCs/>
      <w:color w:val="2F5496" w:themeColor="accent1" w:themeShade="BF"/>
    </w:rPr>
  </w:style>
  <w:style w:type="paragraph" w:styleId="IntenseQuote">
    <w:name w:val="Intense Quote"/>
    <w:basedOn w:val="Normal"/>
    <w:next w:val="Normal"/>
    <w:link w:val="IntenseQuoteChar"/>
    <w:uiPriority w:val="30"/>
    <w:qFormat/>
    <w:rsid w:val="00AA4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BB0"/>
    <w:rPr>
      <w:i/>
      <w:iCs/>
      <w:color w:val="2F5496" w:themeColor="accent1" w:themeShade="BF"/>
    </w:rPr>
  </w:style>
  <w:style w:type="character" w:styleId="IntenseReference">
    <w:name w:val="Intense Reference"/>
    <w:basedOn w:val="DefaultParagraphFont"/>
    <w:uiPriority w:val="32"/>
    <w:qFormat/>
    <w:rsid w:val="00AA4BB0"/>
    <w:rPr>
      <w:b/>
      <w:bCs/>
      <w:smallCaps/>
      <w:color w:val="2F5496" w:themeColor="accent1" w:themeShade="BF"/>
      <w:spacing w:val="5"/>
    </w:rPr>
  </w:style>
  <w:style w:type="paragraph" w:styleId="Header">
    <w:name w:val="header"/>
    <w:basedOn w:val="Normal"/>
    <w:link w:val="HeaderChar"/>
    <w:uiPriority w:val="99"/>
    <w:unhideWhenUsed/>
    <w:rsid w:val="00AA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B0"/>
  </w:style>
  <w:style w:type="paragraph" w:styleId="Footer">
    <w:name w:val="footer"/>
    <w:basedOn w:val="Normal"/>
    <w:link w:val="FooterChar"/>
    <w:uiPriority w:val="99"/>
    <w:unhideWhenUsed/>
    <w:rsid w:val="00AA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B0"/>
  </w:style>
  <w:style w:type="character" w:styleId="PageNumber">
    <w:name w:val="page number"/>
    <w:basedOn w:val="DefaultParagraphFont"/>
    <w:uiPriority w:val="99"/>
    <w:semiHidden/>
    <w:unhideWhenUsed/>
    <w:rsid w:val="00AA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46</cp:revision>
  <dcterms:created xsi:type="dcterms:W3CDTF">2025-10-17T14:09:00Z</dcterms:created>
  <dcterms:modified xsi:type="dcterms:W3CDTF">2025-10-18T13:20:00Z</dcterms:modified>
</cp:coreProperties>
</file>